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B9E17" w14:textId="77777777" w:rsidR="0017377C" w:rsidRPr="00BA4BB5" w:rsidRDefault="0017377C" w:rsidP="0017377C">
      <w:pPr>
        <w:rPr>
          <w:rFonts w:ascii="Calibri" w:hAnsi="Calibri" w:cs="Calibri"/>
          <w:lang w:val="sr-Cyrl-RS"/>
        </w:rPr>
      </w:pPr>
      <w:bookmarkStart w:id="0" w:name="_GoBack"/>
      <w:bookmarkEnd w:id="0"/>
    </w:p>
    <w:p w14:paraId="3D6CC441" w14:textId="77777777" w:rsidR="0017377C" w:rsidRPr="00B72B7C" w:rsidRDefault="0017377C" w:rsidP="0017377C">
      <w:pPr>
        <w:jc w:val="center"/>
        <w:rPr>
          <w:rFonts w:ascii="Calibri" w:hAnsi="Calibri" w:cs="Calibri"/>
          <w:lang w:val="sr-Cyrl-CS"/>
        </w:rPr>
      </w:pPr>
    </w:p>
    <w:p w14:paraId="10B1BAAC" w14:textId="77777777" w:rsidR="0017377C" w:rsidRPr="00B72B7C" w:rsidRDefault="0017377C" w:rsidP="0017377C">
      <w:pPr>
        <w:rPr>
          <w:rFonts w:ascii="Calibri" w:hAnsi="Calibri" w:cs="Calibri"/>
          <w:b/>
          <w:lang w:val="sr-Cyrl-CS"/>
        </w:rPr>
      </w:pPr>
    </w:p>
    <w:p w14:paraId="0D530FC9" w14:textId="77777777" w:rsidR="0017377C" w:rsidRPr="00B72B7C" w:rsidRDefault="0017377C" w:rsidP="0017377C">
      <w:pPr>
        <w:ind w:firstLine="720"/>
        <w:rPr>
          <w:rFonts w:ascii="Calibri" w:hAnsi="Calibri" w:cs="Calibri"/>
          <w:lang w:val="sr-Cyrl-CS"/>
        </w:rPr>
      </w:pPr>
    </w:p>
    <w:p w14:paraId="46914771" w14:textId="77777777" w:rsidR="0017377C" w:rsidRPr="00B72B7C" w:rsidRDefault="0017377C" w:rsidP="0017377C">
      <w:pPr>
        <w:ind w:firstLine="720"/>
        <w:rPr>
          <w:rFonts w:ascii="Calibri" w:hAnsi="Calibri" w:cs="Calibri"/>
          <w:lang w:val="sr-Latn-CS"/>
        </w:rPr>
      </w:pPr>
    </w:p>
    <w:p w14:paraId="4E6EA772" w14:textId="77777777" w:rsidR="0017377C" w:rsidRDefault="0017377C" w:rsidP="0017377C">
      <w:pPr>
        <w:ind w:firstLine="720"/>
        <w:rPr>
          <w:rFonts w:ascii="Calibri" w:hAnsi="Calibri" w:cs="Calibri"/>
          <w:lang w:val="sr-Cyrl-CS"/>
        </w:rPr>
      </w:pPr>
    </w:p>
    <w:p w14:paraId="061AA1C0" w14:textId="77777777" w:rsidR="00530CB0" w:rsidRDefault="00530CB0" w:rsidP="0017377C">
      <w:pPr>
        <w:ind w:firstLine="720"/>
        <w:rPr>
          <w:rFonts w:ascii="Calibri" w:hAnsi="Calibri" w:cs="Calibri"/>
          <w:lang w:val="sr-Cyrl-CS"/>
        </w:rPr>
      </w:pPr>
    </w:p>
    <w:p w14:paraId="46BBF45A" w14:textId="77777777" w:rsidR="00530CB0" w:rsidRDefault="00530CB0" w:rsidP="0017377C">
      <w:pPr>
        <w:ind w:firstLine="720"/>
        <w:rPr>
          <w:rFonts w:ascii="Calibri" w:hAnsi="Calibri" w:cs="Calibri"/>
          <w:lang w:val="sr-Cyrl-CS"/>
        </w:rPr>
      </w:pPr>
    </w:p>
    <w:p w14:paraId="339A03FA" w14:textId="77777777" w:rsidR="00530CB0" w:rsidRDefault="00530CB0" w:rsidP="0017377C">
      <w:pPr>
        <w:ind w:firstLine="720"/>
        <w:rPr>
          <w:rFonts w:ascii="Calibri" w:hAnsi="Calibri" w:cs="Calibri"/>
          <w:lang w:val="sr-Cyrl-CS"/>
        </w:rPr>
      </w:pPr>
    </w:p>
    <w:p w14:paraId="36975B26" w14:textId="77777777" w:rsidR="00530CB0" w:rsidRDefault="00530CB0" w:rsidP="0017377C">
      <w:pPr>
        <w:ind w:firstLine="720"/>
        <w:rPr>
          <w:rFonts w:ascii="Calibri" w:hAnsi="Calibri" w:cs="Calibri"/>
          <w:lang w:val="sr-Cyrl-CS"/>
        </w:rPr>
      </w:pPr>
    </w:p>
    <w:p w14:paraId="679085A9" w14:textId="77777777" w:rsidR="00530CB0" w:rsidRDefault="00530CB0" w:rsidP="0017377C">
      <w:pPr>
        <w:ind w:firstLine="720"/>
        <w:rPr>
          <w:rFonts w:ascii="Calibri" w:hAnsi="Calibri" w:cs="Calibri"/>
          <w:lang w:val="sr-Cyrl-CS"/>
        </w:rPr>
      </w:pPr>
    </w:p>
    <w:p w14:paraId="2E64A1D3" w14:textId="77777777" w:rsidR="00530CB0" w:rsidRDefault="00530CB0" w:rsidP="0017377C">
      <w:pPr>
        <w:ind w:firstLine="720"/>
        <w:rPr>
          <w:rFonts w:ascii="Calibri" w:hAnsi="Calibri" w:cs="Calibri"/>
          <w:lang w:val="sr-Cyrl-CS"/>
        </w:rPr>
      </w:pPr>
    </w:p>
    <w:p w14:paraId="65A0F809" w14:textId="77777777" w:rsidR="00530CB0" w:rsidRDefault="00530CB0" w:rsidP="0017377C">
      <w:pPr>
        <w:ind w:firstLine="720"/>
        <w:rPr>
          <w:rFonts w:ascii="Calibri" w:hAnsi="Calibri" w:cs="Calibri"/>
          <w:lang w:val="sr-Cyrl-CS"/>
        </w:rPr>
      </w:pPr>
    </w:p>
    <w:p w14:paraId="2E853715" w14:textId="77777777" w:rsidR="0017377C" w:rsidRPr="00D70C67" w:rsidRDefault="0017377C" w:rsidP="0017377C">
      <w:pPr>
        <w:rPr>
          <w:sz w:val="28"/>
          <w:szCs w:val="28"/>
          <w:lang w:val="sr-Cyrl-CS"/>
        </w:rPr>
      </w:pPr>
    </w:p>
    <w:p w14:paraId="479EE15E" w14:textId="1F344D6F" w:rsidR="0017377C" w:rsidRPr="00D70C67" w:rsidRDefault="0053105B" w:rsidP="0017377C">
      <w:pPr>
        <w:jc w:val="center"/>
        <w:rPr>
          <w:b/>
          <w:sz w:val="28"/>
          <w:szCs w:val="28"/>
          <w:lang w:val="sr-Cyrl-CS"/>
        </w:rPr>
      </w:pPr>
      <w:r>
        <w:rPr>
          <w:b/>
          <w:sz w:val="28"/>
          <w:szCs w:val="28"/>
          <w:lang w:val="sr-Cyrl-CS"/>
        </w:rPr>
        <w:t>ГОДИШЊИ ПРОГРАМ</w:t>
      </w:r>
      <w:r w:rsidR="000C2E03" w:rsidRPr="00D70C67">
        <w:rPr>
          <w:b/>
          <w:sz w:val="28"/>
          <w:szCs w:val="28"/>
          <w:lang w:val="sr-Cyrl-CS"/>
        </w:rPr>
        <w:t xml:space="preserve"> РАДА </w:t>
      </w:r>
      <w:r w:rsidR="0017377C" w:rsidRPr="00D70C67">
        <w:rPr>
          <w:b/>
          <w:sz w:val="28"/>
          <w:szCs w:val="28"/>
          <w:lang w:val="sr-Cyrl-CS"/>
        </w:rPr>
        <w:t>ЦЕНТРА</w:t>
      </w:r>
      <w:r w:rsidR="00F11CB5" w:rsidRPr="00D70C67">
        <w:rPr>
          <w:b/>
          <w:sz w:val="28"/>
          <w:szCs w:val="28"/>
          <w:lang w:val="sr-Cyrl-CS"/>
        </w:rPr>
        <w:t xml:space="preserve"> ЗА СОЦИЈАЛНИ РАД КРАЉЕВО ЗА </w:t>
      </w:r>
      <w:r w:rsidR="00F11CB5" w:rsidRPr="00D70C67">
        <w:rPr>
          <w:b/>
          <w:sz w:val="28"/>
          <w:szCs w:val="28"/>
        </w:rPr>
        <w:t>20</w:t>
      </w:r>
      <w:r w:rsidR="002E0722">
        <w:rPr>
          <w:b/>
          <w:sz w:val="28"/>
          <w:szCs w:val="28"/>
        </w:rPr>
        <w:t>2</w:t>
      </w:r>
      <w:r w:rsidR="00F84A90">
        <w:rPr>
          <w:b/>
          <w:sz w:val="28"/>
          <w:szCs w:val="28"/>
        </w:rPr>
        <w:t>5</w:t>
      </w:r>
      <w:r w:rsidR="00F11CB5" w:rsidRPr="00D70C67">
        <w:rPr>
          <w:b/>
          <w:sz w:val="28"/>
          <w:szCs w:val="28"/>
        </w:rPr>
        <w:t>.</w:t>
      </w:r>
      <w:r w:rsidR="008D6EC4">
        <w:rPr>
          <w:b/>
          <w:sz w:val="28"/>
          <w:szCs w:val="28"/>
        </w:rPr>
        <w:t xml:space="preserve"> </w:t>
      </w:r>
      <w:r w:rsidR="0017377C" w:rsidRPr="00D70C67">
        <w:rPr>
          <w:b/>
          <w:sz w:val="28"/>
          <w:szCs w:val="28"/>
          <w:lang w:val="sr-Cyrl-CS"/>
        </w:rPr>
        <w:t>ГОДИНУ</w:t>
      </w:r>
    </w:p>
    <w:p w14:paraId="3538AA97" w14:textId="77777777" w:rsidR="0017377C" w:rsidRPr="00D70C67" w:rsidRDefault="0017377C" w:rsidP="0017377C">
      <w:pPr>
        <w:jc w:val="center"/>
        <w:rPr>
          <w:sz w:val="28"/>
          <w:szCs w:val="28"/>
          <w:lang w:val="sr-Cyrl-CS"/>
        </w:rPr>
      </w:pPr>
    </w:p>
    <w:p w14:paraId="59F53BB8" w14:textId="77777777" w:rsidR="0017377C" w:rsidRPr="00D70C67" w:rsidRDefault="0017377C" w:rsidP="0017377C">
      <w:pPr>
        <w:jc w:val="center"/>
        <w:rPr>
          <w:sz w:val="28"/>
          <w:szCs w:val="28"/>
          <w:lang w:val="sr-Cyrl-CS"/>
        </w:rPr>
      </w:pPr>
    </w:p>
    <w:p w14:paraId="3000EC05" w14:textId="77777777" w:rsidR="0017377C" w:rsidRPr="00D70C67" w:rsidRDefault="0017377C" w:rsidP="0017377C">
      <w:pPr>
        <w:jc w:val="center"/>
        <w:rPr>
          <w:sz w:val="28"/>
          <w:szCs w:val="28"/>
          <w:lang w:val="sr-Cyrl-CS"/>
        </w:rPr>
      </w:pPr>
    </w:p>
    <w:p w14:paraId="2E6B3E0E" w14:textId="77777777" w:rsidR="0017377C" w:rsidRPr="00D70C67" w:rsidRDefault="0017377C" w:rsidP="0017377C">
      <w:pPr>
        <w:jc w:val="center"/>
        <w:rPr>
          <w:sz w:val="28"/>
          <w:szCs w:val="28"/>
          <w:lang w:val="sr-Cyrl-CS"/>
        </w:rPr>
      </w:pPr>
    </w:p>
    <w:p w14:paraId="63386870" w14:textId="77777777" w:rsidR="0017377C" w:rsidRPr="00D70C67" w:rsidRDefault="0017377C" w:rsidP="0017377C">
      <w:pPr>
        <w:jc w:val="center"/>
        <w:rPr>
          <w:sz w:val="28"/>
          <w:szCs w:val="28"/>
          <w:lang w:val="sr-Cyrl-CS"/>
        </w:rPr>
      </w:pPr>
    </w:p>
    <w:p w14:paraId="060B8A3A" w14:textId="77777777" w:rsidR="0017377C" w:rsidRPr="00D70C67" w:rsidRDefault="0017377C" w:rsidP="0017377C">
      <w:pPr>
        <w:jc w:val="center"/>
        <w:rPr>
          <w:sz w:val="28"/>
          <w:szCs w:val="28"/>
          <w:lang w:val="sr-Cyrl-CS"/>
        </w:rPr>
      </w:pPr>
    </w:p>
    <w:p w14:paraId="03C27804" w14:textId="77777777" w:rsidR="0017377C" w:rsidRPr="00D70C67" w:rsidRDefault="0017377C" w:rsidP="0017377C">
      <w:pPr>
        <w:jc w:val="center"/>
        <w:rPr>
          <w:sz w:val="28"/>
          <w:szCs w:val="28"/>
          <w:lang w:val="sr-Cyrl-CS"/>
        </w:rPr>
      </w:pPr>
    </w:p>
    <w:p w14:paraId="5682D39F" w14:textId="77777777" w:rsidR="003F6A16" w:rsidRPr="00D70C67" w:rsidRDefault="003F6A16" w:rsidP="0017377C">
      <w:pPr>
        <w:jc w:val="center"/>
        <w:rPr>
          <w:sz w:val="28"/>
          <w:szCs w:val="28"/>
          <w:lang w:val="sr-Cyrl-CS"/>
        </w:rPr>
      </w:pPr>
    </w:p>
    <w:p w14:paraId="73FD4E01" w14:textId="77777777" w:rsidR="003F6A16" w:rsidRPr="00AD33FE" w:rsidRDefault="003F6A16" w:rsidP="0017377C">
      <w:pPr>
        <w:jc w:val="center"/>
        <w:rPr>
          <w:sz w:val="28"/>
          <w:szCs w:val="28"/>
          <w:lang w:val="sr-Cyrl-RS"/>
        </w:rPr>
      </w:pPr>
    </w:p>
    <w:p w14:paraId="57A674FF" w14:textId="77777777" w:rsidR="003F6A16" w:rsidRPr="00D70C67" w:rsidRDefault="003F6A16" w:rsidP="0017377C">
      <w:pPr>
        <w:jc w:val="center"/>
        <w:rPr>
          <w:sz w:val="28"/>
          <w:szCs w:val="28"/>
          <w:lang w:val="sr-Cyrl-CS"/>
        </w:rPr>
      </w:pPr>
    </w:p>
    <w:p w14:paraId="27E34590" w14:textId="77777777" w:rsidR="003F6A16" w:rsidRPr="00D70C67" w:rsidRDefault="003F6A16" w:rsidP="0017377C">
      <w:pPr>
        <w:jc w:val="center"/>
        <w:rPr>
          <w:sz w:val="28"/>
          <w:szCs w:val="28"/>
          <w:lang w:val="sr-Cyrl-CS"/>
        </w:rPr>
      </w:pPr>
    </w:p>
    <w:p w14:paraId="54F06081" w14:textId="77777777" w:rsidR="003F6A16" w:rsidRPr="00D70C67" w:rsidRDefault="003F6A16" w:rsidP="0017377C">
      <w:pPr>
        <w:jc w:val="center"/>
        <w:rPr>
          <w:sz w:val="28"/>
          <w:szCs w:val="28"/>
          <w:lang w:val="sr-Cyrl-CS"/>
        </w:rPr>
      </w:pPr>
    </w:p>
    <w:p w14:paraId="24B321BC" w14:textId="77777777" w:rsidR="003F6A16" w:rsidRPr="00D70C67" w:rsidRDefault="003F6A16" w:rsidP="0017377C">
      <w:pPr>
        <w:jc w:val="center"/>
        <w:rPr>
          <w:sz w:val="28"/>
          <w:szCs w:val="28"/>
          <w:lang w:val="sr-Cyrl-CS"/>
        </w:rPr>
      </w:pPr>
    </w:p>
    <w:p w14:paraId="3B1E0310" w14:textId="5F272279" w:rsidR="0017377C" w:rsidRDefault="00530CB0" w:rsidP="0017377C">
      <w:pPr>
        <w:jc w:val="center"/>
        <w:rPr>
          <w:b/>
          <w:sz w:val="28"/>
          <w:szCs w:val="28"/>
          <w:lang w:val="sr-Cyrl-CS"/>
        </w:rPr>
      </w:pPr>
      <w:r>
        <w:rPr>
          <w:b/>
          <w:sz w:val="28"/>
          <w:szCs w:val="28"/>
          <w:lang w:val="sr-Cyrl-CS"/>
        </w:rPr>
        <w:t xml:space="preserve">К Р А Љ Е В О, децембар </w:t>
      </w:r>
      <w:r w:rsidR="0017377C" w:rsidRPr="00D70C67">
        <w:rPr>
          <w:b/>
          <w:sz w:val="28"/>
          <w:szCs w:val="28"/>
          <w:lang w:val="sr-Cyrl-CS"/>
        </w:rPr>
        <w:t>20</w:t>
      </w:r>
      <w:r w:rsidR="00342BD4">
        <w:rPr>
          <w:b/>
          <w:sz w:val="28"/>
          <w:szCs w:val="28"/>
        </w:rPr>
        <w:t>2</w:t>
      </w:r>
      <w:r w:rsidR="00F84A90">
        <w:rPr>
          <w:b/>
          <w:sz w:val="28"/>
          <w:szCs w:val="28"/>
        </w:rPr>
        <w:t>4</w:t>
      </w:r>
      <w:r w:rsidR="0017377C" w:rsidRPr="00D70C67">
        <w:rPr>
          <w:b/>
          <w:sz w:val="28"/>
          <w:szCs w:val="28"/>
          <w:lang w:val="sr-Cyrl-CS"/>
        </w:rPr>
        <w:t>.</w:t>
      </w:r>
    </w:p>
    <w:p w14:paraId="75453BC5" w14:textId="77777777" w:rsidR="00406574" w:rsidRDefault="00406574" w:rsidP="0017377C">
      <w:pPr>
        <w:jc w:val="center"/>
        <w:rPr>
          <w:b/>
          <w:color w:val="000000"/>
          <w:sz w:val="28"/>
          <w:szCs w:val="28"/>
          <w:lang w:val="sr-Cyrl-CS"/>
        </w:rPr>
      </w:pPr>
    </w:p>
    <w:p w14:paraId="7C12F84A" w14:textId="77777777" w:rsidR="0017377C" w:rsidRPr="00D70C67" w:rsidRDefault="0017377C" w:rsidP="0017377C">
      <w:pPr>
        <w:jc w:val="center"/>
        <w:rPr>
          <w:b/>
          <w:color w:val="000000"/>
          <w:sz w:val="28"/>
          <w:szCs w:val="28"/>
          <w:lang w:val="sr-Cyrl-CS"/>
        </w:rPr>
      </w:pPr>
      <w:r w:rsidRPr="00D70C67">
        <w:rPr>
          <w:b/>
          <w:color w:val="000000"/>
          <w:sz w:val="28"/>
          <w:szCs w:val="28"/>
          <w:lang w:val="sr-Cyrl-CS"/>
        </w:rPr>
        <w:t>УВОД</w:t>
      </w:r>
    </w:p>
    <w:p w14:paraId="7ECC2C3C" w14:textId="77777777" w:rsidR="002E0722" w:rsidRDefault="002E0722" w:rsidP="002E0722">
      <w:pPr>
        <w:rPr>
          <w:color w:val="000000"/>
          <w:sz w:val="28"/>
          <w:szCs w:val="28"/>
        </w:rPr>
      </w:pPr>
    </w:p>
    <w:p w14:paraId="060F49F5" w14:textId="4C58E0F6" w:rsidR="00F84A90" w:rsidRDefault="00F84A90" w:rsidP="002E0722">
      <w:pPr>
        <w:rPr>
          <w:color w:val="000000"/>
          <w:sz w:val="28"/>
          <w:szCs w:val="28"/>
          <w:lang w:val="sr-Cyrl-RS"/>
        </w:rPr>
      </w:pPr>
      <w:r>
        <w:rPr>
          <w:color w:val="000000"/>
          <w:sz w:val="28"/>
          <w:szCs w:val="28"/>
          <w:lang w:val="sr-Cyrl-RS"/>
        </w:rPr>
        <w:t>Центар за социјални рад Краљево</w:t>
      </w:r>
    </w:p>
    <w:p w14:paraId="0CF7781C" w14:textId="756DCCB2" w:rsidR="00F84A90" w:rsidRDefault="00F84A90" w:rsidP="002E0722">
      <w:pPr>
        <w:rPr>
          <w:color w:val="000000"/>
          <w:sz w:val="28"/>
          <w:szCs w:val="28"/>
          <w:lang w:val="sr-Cyrl-RS"/>
        </w:rPr>
      </w:pPr>
      <w:r>
        <w:rPr>
          <w:color w:val="000000"/>
          <w:sz w:val="28"/>
          <w:szCs w:val="28"/>
          <w:lang w:val="sr-Cyrl-RS"/>
        </w:rPr>
        <w:t>ПИБ:</w:t>
      </w:r>
      <w:r w:rsidR="00A27876" w:rsidRPr="00A27876">
        <w:t xml:space="preserve"> </w:t>
      </w:r>
      <w:r w:rsidR="00A27876" w:rsidRPr="00A27876">
        <w:rPr>
          <w:color w:val="000000"/>
          <w:sz w:val="28"/>
          <w:szCs w:val="28"/>
          <w:lang w:val="sr-Cyrl-RS"/>
        </w:rPr>
        <w:t>100239767</w:t>
      </w:r>
    </w:p>
    <w:p w14:paraId="79C9F5A6" w14:textId="0346954E" w:rsidR="002E0722" w:rsidRDefault="00F84A90" w:rsidP="002E0722">
      <w:pPr>
        <w:rPr>
          <w:color w:val="000000"/>
          <w:sz w:val="28"/>
          <w:szCs w:val="28"/>
          <w:lang w:val="sr-Cyrl-RS"/>
        </w:rPr>
      </w:pPr>
      <w:r>
        <w:rPr>
          <w:color w:val="000000"/>
          <w:sz w:val="28"/>
          <w:szCs w:val="28"/>
          <w:lang w:val="sr-Cyrl-RS"/>
        </w:rPr>
        <w:t>Матични број:</w:t>
      </w:r>
      <w:r w:rsidR="00A27876" w:rsidRPr="00A27876">
        <w:t xml:space="preserve"> </w:t>
      </w:r>
      <w:r w:rsidR="00A27876" w:rsidRPr="00A27876">
        <w:rPr>
          <w:color w:val="000000"/>
          <w:sz w:val="28"/>
          <w:szCs w:val="28"/>
          <w:lang w:val="sr-Cyrl-RS"/>
        </w:rPr>
        <w:t>07154127</w:t>
      </w:r>
    </w:p>
    <w:p w14:paraId="78EE37A3" w14:textId="770B8E5A" w:rsidR="00F84A90" w:rsidRPr="0084738B" w:rsidRDefault="00F84A90" w:rsidP="002E0722">
      <w:pPr>
        <w:rPr>
          <w:sz w:val="28"/>
          <w:szCs w:val="28"/>
          <w:lang w:val="sr-Latn-RS"/>
        </w:rPr>
      </w:pPr>
      <w:r>
        <w:rPr>
          <w:color w:val="000000"/>
          <w:sz w:val="28"/>
          <w:szCs w:val="28"/>
          <w:lang w:val="sr-Cyrl-RS"/>
        </w:rPr>
        <w:t>Шифра делатности:</w:t>
      </w:r>
      <w:r w:rsidR="00A27876" w:rsidRPr="0084738B">
        <w:rPr>
          <w:sz w:val="28"/>
          <w:szCs w:val="28"/>
          <w:lang w:val="sr-Latn-RS"/>
        </w:rPr>
        <w:t>8899</w:t>
      </w:r>
    </w:p>
    <w:p w14:paraId="3BF65221" w14:textId="6F500B96" w:rsidR="00F84A90" w:rsidRDefault="00F84A90" w:rsidP="002E0722">
      <w:pPr>
        <w:rPr>
          <w:color w:val="000000"/>
          <w:sz w:val="28"/>
          <w:szCs w:val="28"/>
          <w:lang w:val="sr-Cyrl-RS"/>
        </w:rPr>
      </w:pPr>
      <w:r w:rsidRPr="0084738B">
        <w:rPr>
          <w:sz w:val="28"/>
          <w:szCs w:val="28"/>
          <w:lang w:val="sr-Cyrl-RS"/>
        </w:rPr>
        <w:t>Адреса:Моше Пијаде 26а,</w:t>
      </w:r>
      <w:r>
        <w:rPr>
          <w:color w:val="000000"/>
          <w:sz w:val="28"/>
          <w:szCs w:val="28"/>
          <w:lang w:val="sr-Cyrl-RS"/>
        </w:rPr>
        <w:t>Краљево</w:t>
      </w:r>
    </w:p>
    <w:p w14:paraId="00D774BF" w14:textId="7F13848B" w:rsidR="00A27876" w:rsidRPr="00A27876" w:rsidRDefault="00F84A90" w:rsidP="00A27876">
      <w:pPr>
        <w:rPr>
          <w:color w:val="000000"/>
          <w:sz w:val="28"/>
          <w:szCs w:val="28"/>
          <w:lang w:val="sr-Cyrl-RS"/>
        </w:rPr>
      </w:pPr>
      <w:r>
        <w:rPr>
          <w:color w:val="000000"/>
          <w:sz w:val="28"/>
          <w:szCs w:val="28"/>
          <w:lang w:val="sr-Cyrl-RS"/>
        </w:rPr>
        <w:t>Одговорно лице:вршилац дужности директора,Владимир Ђоковић</w:t>
      </w:r>
      <w:r w:rsidR="00B34554">
        <w:rPr>
          <w:color w:val="000000"/>
          <w:sz w:val="28"/>
          <w:szCs w:val="28"/>
          <w:lang w:val="sr-Cyrl-RS"/>
        </w:rPr>
        <w:t>,телефон:</w:t>
      </w:r>
      <w:r w:rsidR="00A27876" w:rsidRPr="00A27876">
        <w:t xml:space="preserve"> </w:t>
      </w:r>
      <w:r w:rsidR="00A27876" w:rsidRPr="00A27876">
        <w:rPr>
          <w:color w:val="000000"/>
          <w:sz w:val="28"/>
          <w:szCs w:val="28"/>
          <w:lang w:val="sr-Cyrl-RS"/>
        </w:rPr>
        <w:t>036/331-744</w:t>
      </w:r>
    </w:p>
    <w:p w14:paraId="6B5B5339" w14:textId="64A67C8E" w:rsidR="00F84A90" w:rsidRDefault="00A27876" w:rsidP="00A27876">
      <w:pPr>
        <w:rPr>
          <w:color w:val="000000"/>
          <w:sz w:val="28"/>
          <w:szCs w:val="28"/>
          <w:lang w:val="sr-Cyrl-RS"/>
        </w:rPr>
      </w:pPr>
      <w:r w:rsidRPr="00A27876">
        <w:rPr>
          <w:color w:val="000000"/>
          <w:sz w:val="28"/>
          <w:szCs w:val="28"/>
          <w:lang w:val="sr-Cyrl-RS"/>
        </w:rPr>
        <w:t>036/331-490</w:t>
      </w:r>
    </w:p>
    <w:p w14:paraId="771B3BE3" w14:textId="5AF05550" w:rsidR="00B34554" w:rsidRDefault="00B34554" w:rsidP="002E0722">
      <w:pPr>
        <w:rPr>
          <w:color w:val="000000"/>
          <w:sz w:val="28"/>
          <w:szCs w:val="28"/>
          <w:lang w:val="sr-Cyrl-RS"/>
        </w:rPr>
      </w:pPr>
      <w:r>
        <w:rPr>
          <w:color w:val="000000"/>
          <w:sz w:val="28"/>
          <w:szCs w:val="28"/>
          <w:lang w:val="sr-Cyrl-RS"/>
        </w:rPr>
        <w:t>Одговорна лица за спровођење програма рада,вршилац дужности директора установе,као и руководиоци служби</w:t>
      </w:r>
      <w:r w:rsidR="00E37C07">
        <w:rPr>
          <w:color w:val="000000"/>
          <w:sz w:val="28"/>
          <w:szCs w:val="28"/>
          <w:lang w:val="sr-Cyrl-RS"/>
        </w:rPr>
        <w:t>,али и сви запослени који су упознати са програмом рада и својим радом током 2024 године допринели изради истог,као и доношењем планова у оквиру својих служби</w:t>
      </w:r>
      <w:r>
        <w:rPr>
          <w:color w:val="000000"/>
          <w:sz w:val="28"/>
          <w:szCs w:val="28"/>
          <w:lang w:val="sr-Cyrl-RS"/>
        </w:rPr>
        <w:t>.</w:t>
      </w:r>
    </w:p>
    <w:p w14:paraId="3B65A510" w14:textId="0D5AFFFD" w:rsidR="00B34554" w:rsidRDefault="00B34554" w:rsidP="002E0722">
      <w:pPr>
        <w:rPr>
          <w:color w:val="000000"/>
          <w:sz w:val="28"/>
          <w:szCs w:val="28"/>
        </w:rPr>
      </w:pPr>
      <w:r>
        <w:rPr>
          <w:color w:val="000000"/>
          <w:sz w:val="28"/>
          <w:szCs w:val="28"/>
          <w:lang w:val="sr-Cyrl-RS"/>
        </w:rPr>
        <w:t xml:space="preserve"> </w:t>
      </w:r>
    </w:p>
    <w:p w14:paraId="53E1EB3F" w14:textId="7CD8BA3D" w:rsidR="006601B3" w:rsidRPr="002E0722" w:rsidRDefault="00B34554" w:rsidP="002E0722">
      <w:pPr>
        <w:rPr>
          <w:b/>
          <w:color w:val="000000"/>
          <w:sz w:val="28"/>
          <w:szCs w:val="28"/>
        </w:rPr>
      </w:pPr>
      <w:r>
        <w:rPr>
          <w:color w:val="000000"/>
          <w:sz w:val="28"/>
          <w:szCs w:val="28"/>
          <w:lang w:val="sr-Cyrl-CS"/>
        </w:rPr>
        <w:t>Доношење годишњег програма рада</w:t>
      </w:r>
      <w:r w:rsidR="002E0722" w:rsidRPr="00D70C67">
        <w:rPr>
          <w:color w:val="000000"/>
          <w:sz w:val="28"/>
          <w:szCs w:val="28"/>
          <w:lang w:val="sr-Cyrl-CS"/>
        </w:rPr>
        <w:t xml:space="preserve"> Центра за социјални рад</w:t>
      </w:r>
      <w:r w:rsidR="009869BF">
        <w:rPr>
          <w:color w:val="000000"/>
          <w:sz w:val="28"/>
          <w:szCs w:val="28"/>
        </w:rPr>
        <w:t xml:space="preserve"> </w:t>
      </w:r>
      <w:r w:rsidR="004A6666">
        <w:rPr>
          <w:color w:val="000000"/>
          <w:sz w:val="28"/>
          <w:szCs w:val="28"/>
          <w:lang w:val="sr-Cyrl-CS"/>
        </w:rPr>
        <w:t xml:space="preserve">реализује се са циљем да се </w:t>
      </w:r>
      <w:r w:rsidR="00C90F65">
        <w:rPr>
          <w:color w:val="000000"/>
          <w:sz w:val="28"/>
          <w:szCs w:val="28"/>
          <w:lang w:val="sr-Cyrl-CS"/>
        </w:rPr>
        <w:t>у складу са расположивим материјалним с</w:t>
      </w:r>
      <w:r w:rsidR="006B1ACA">
        <w:rPr>
          <w:color w:val="000000"/>
          <w:sz w:val="28"/>
          <w:szCs w:val="28"/>
          <w:lang w:val="sr-Cyrl-CS"/>
        </w:rPr>
        <w:t>р</w:t>
      </w:r>
      <w:r w:rsidR="00C90F65">
        <w:rPr>
          <w:color w:val="000000"/>
          <w:sz w:val="28"/>
          <w:szCs w:val="28"/>
          <w:lang w:val="sr-Cyrl-CS"/>
        </w:rPr>
        <w:t>едствима и ресурсима планирају активности и организационе и друге ме</w:t>
      </w:r>
      <w:r w:rsidR="006B1ACA">
        <w:rPr>
          <w:color w:val="000000"/>
          <w:sz w:val="28"/>
          <w:szCs w:val="28"/>
          <w:lang w:val="sr-Cyrl-CS"/>
        </w:rPr>
        <w:t>р</w:t>
      </w:r>
      <w:r w:rsidR="00C90F65">
        <w:rPr>
          <w:color w:val="000000"/>
          <w:sz w:val="28"/>
          <w:szCs w:val="28"/>
          <w:lang w:val="sr-Cyrl-CS"/>
        </w:rPr>
        <w:t>е којима ће се на адекватан начин одговорити потребама корисника,</w:t>
      </w:r>
      <w:r w:rsidR="002A6DFB">
        <w:rPr>
          <w:color w:val="000000"/>
          <w:sz w:val="28"/>
          <w:szCs w:val="28"/>
        </w:rPr>
        <w:t xml:space="preserve"> </w:t>
      </w:r>
      <w:r w:rsidR="00C90F65">
        <w:rPr>
          <w:color w:val="000000"/>
          <w:sz w:val="28"/>
          <w:szCs w:val="28"/>
          <w:lang w:val="sr-Cyrl-CS"/>
        </w:rPr>
        <w:t>утицати на унапређење и развој нових ресурса везаних за социјалну заштиту у нашем граду</w:t>
      </w:r>
      <w:r>
        <w:rPr>
          <w:color w:val="000000"/>
          <w:sz w:val="28"/>
          <w:szCs w:val="28"/>
          <w:lang w:val="sr-Cyrl-CS"/>
        </w:rPr>
        <w:t>,</w:t>
      </w:r>
      <w:r w:rsidR="00C90F65">
        <w:rPr>
          <w:color w:val="000000"/>
          <w:sz w:val="28"/>
          <w:szCs w:val="28"/>
          <w:lang w:val="sr-Cyrl-CS"/>
        </w:rPr>
        <w:t xml:space="preserve"> </w:t>
      </w:r>
      <w:r w:rsidR="00F54FB4">
        <w:rPr>
          <w:color w:val="000000"/>
          <w:sz w:val="28"/>
          <w:szCs w:val="28"/>
          <w:lang w:val="sr-Cyrl-CS"/>
        </w:rPr>
        <w:t>а све то</w:t>
      </w:r>
      <w:r w:rsidR="002A6DFB">
        <w:rPr>
          <w:color w:val="000000"/>
          <w:sz w:val="28"/>
          <w:szCs w:val="28"/>
        </w:rPr>
        <w:t xml:space="preserve"> </w:t>
      </w:r>
      <w:r w:rsidR="00F54FB4">
        <w:rPr>
          <w:color w:val="000000"/>
          <w:sz w:val="28"/>
          <w:szCs w:val="28"/>
          <w:lang w:val="sr-Cyrl-CS"/>
        </w:rPr>
        <w:t>на основу сагледавања потреба корисника</w:t>
      </w:r>
      <w:r>
        <w:rPr>
          <w:color w:val="000000"/>
          <w:sz w:val="28"/>
          <w:szCs w:val="28"/>
          <w:lang w:val="sr-Cyrl-CS"/>
        </w:rPr>
        <w:t>,</w:t>
      </w:r>
      <w:r w:rsidR="00F54FB4">
        <w:rPr>
          <w:color w:val="000000"/>
          <w:sz w:val="28"/>
          <w:szCs w:val="28"/>
          <w:lang w:val="sr-Cyrl-CS"/>
        </w:rPr>
        <w:t xml:space="preserve"> али и ефеката рада у претходној години .</w:t>
      </w:r>
    </w:p>
    <w:p w14:paraId="1D0AB92A" w14:textId="156D419F" w:rsidR="0017377C" w:rsidRPr="00D70C67" w:rsidRDefault="00B34554" w:rsidP="00797CF9">
      <w:pPr>
        <w:rPr>
          <w:color w:val="000000"/>
          <w:sz w:val="28"/>
          <w:szCs w:val="28"/>
          <w:lang w:val="sr-Cyrl-CS"/>
        </w:rPr>
      </w:pPr>
      <w:r>
        <w:rPr>
          <w:color w:val="000000"/>
          <w:sz w:val="28"/>
          <w:szCs w:val="28"/>
          <w:lang w:val="sr-Cyrl-CS"/>
        </w:rPr>
        <w:t>Уједно даје</w:t>
      </w:r>
      <w:r w:rsidR="00B91A15">
        <w:rPr>
          <w:color w:val="000000"/>
          <w:sz w:val="28"/>
          <w:szCs w:val="28"/>
          <w:lang w:val="sr-Cyrl-CS"/>
        </w:rPr>
        <w:t xml:space="preserve"> иницијативе за </w:t>
      </w:r>
      <w:r w:rsidR="00F54FB4">
        <w:rPr>
          <w:color w:val="000000"/>
          <w:sz w:val="28"/>
          <w:szCs w:val="28"/>
          <w:lang w:val="sr-Cyrl-CS"/>
        </w:rPr>
        <w:t>измену</w:t>
      </w:r>
      <w:r w:rsidR="00B91A15">
        <w:rPr>
          <w:color w:val="000000"/>
          <w:sz w:val="28"/>
          <w:szCs w:val="28"/>
        </w:rPr>
        <w:t xml:space="preserve"> </w:t>
      </w:r>
      <w:r w:rsidR="0017377C" w:rsidRPr="00D70C67">
        <w:rPr>
          <w:color w:val="000000"/>
          <w:sz w:val="28"/>
          <w:szCs w:val="28"/>
          <w:lang w:val="sr-Cyrl-CS"/>
        </w:rPr>
        <w:t>значајних стратешких и законских докумената</w:t>
      </w:r>
      <w:r w:rsidR="0017377C" w:rsidRPr="00D70C67">
        <w:rPr>
          <w:color w:val="000000"/>
          <w:sz w:val="28"/>
          <w:szCs w:val="28"/>
          <w:lang w:val="sr-Latn-CS"/>
        </w:rPr>
        <w:t>,</w:t>
      </w:r>
      <w:r w:rsidR="00A012B5">
        <w:rPr>
          <w:color w:val="000000"/>
          <w:sz w:val="28"/>
          <w:szCs w:val="28"/>
        </w:rPr>
        <w:t xml:space="preserve"> </w:t>
      </w:r>
      <w:r w:rsidR="00A012B5">
        <w:rPr>
          <w:color w:val="000000"/>
          <w:sz w:val="28"/>
          <w:szCs w:val="28"/>
          <w:lang w:val="sr-Cyrl-CS"/>
        </w:rPr>
        <w:t xml:space="preserve">како би </w:t>
      </w:r>
      <w:r w:rsidR="0017377C" w:rsidRPr="00D70C67">
        <w:rPr>
          <w:color w:val="000000"/>
          <w:sz w:val="28"/>
          <w:szCs w:val="28"/>
          <w:lang w:val="sr-Cyrl-CS"/>
        </w:rPr>
        <w:t>се кључна опредељења, задаци и норме интегрисали у праксу Центра за социјални рад</w:t>
      </w:r>
      <w:r w:rsidR="002E0722">
        <w:rPr>
          <w:color w:val="000000"/>
          <w:sz w:val="28"/>
          <w:szCs w:val="28"/>
          <w:lang w:val="sr-Cyrl-CS"/>
        </w:rPr>
        <w:t>,</w:t>
      </w:r>
      <w:r w:rsidR="00A012B5">
        <w:rPr>
          <w:color w:val="000000"/>
          <w:sz w:val="28"/>
          <w:szCs w:val="28"/>
        </w:rPr>
        <w:t xml:space="preserve"> </w:t>
      </w:r>
      <w:r w:rsidR="002E0722">
        <w:rPr>
          <w:color w:val="000000"/>
          <w:sz w:val="28"/>
          <w:szCs w:val="28"/>
          <w:lang w:val="sr-Cyrl-CS"/>
        </w:rPr>
        <w:t>као и да би се из анализе актуелне праксе и потреба становника града Краљева иницирале измене и унапређења, аката који регулишу ову област.</w:t>
      </w:r>
    </w:p>
    <w:p w14:paraId="3F6E3B9A" w14:textId="77777777" w:rsidR="0017377C" w:rsidRPr="0058235D" w:rsidRDefault="00C90F65" w:rsidP="006601B3">
      <w:pPr>
        <w:rPr>
          <w:sz w:val="28"/>
          <w:szCs w:val="28"/>
          <w:lang w:val="sr-Cyrl-CS"/>
        </w:rPr>
      </w:pPr>
      <w:r>
        <w:rPr>
          <w:color w:val="000000"/>
          <w:sz w:val="28"/>
          <w:szCs w:val="28"/>
          <w:lang w:val="sr-Cyrl-CS"/>
        </w:rPr>
        <w:t xml:space="preserve">Годишњи план рада омогућава </w:t>
      </w:r>
      <w:r w:rsidR="006601B3" w:rsidRPr="00D70C67">
        <w:rPr>
          <w:color w:val="000000"/>
          <w:sz w:val="28"/>
          <w:szCs w:val="28"/>
          <w:lang w:val="sr-Cyrl-CS"/>
        </w:rPr>
        <w:t>с</w:t>
      </w:r>
      <w:r w:rsidR="0017377C" w:rsidRPr="00D70C67">
        <w:rPr>
          <w:color w:val="000000"/>
          <w:sz w:val="28"/>
          <w:szCs w:val="28"/>
          <w:lang w:val="sr-Cyrl-CS"/>
        </w:rPr>
        <w:t xml:space="preserve">тварање претпоставки за </w:t>
      </w:r>
      <w:r>
        <w:rPr>
          <w:color w:val="000000"/>
          <w:sz w:val="28"/>
          <w:szCs w:val="28"/>
          <w:lang w:val="sr-Cyrl-CS"/>
        </w:rPr>
        <w:t>унапређење</w:t>
      </w:r>
      <w:r w:rsidR="0017377C" w:rsidRPr="00D70C67">
        <w:rPr>
          <w:color w:val="000000"/>
          <w:sz w:val="28"/>
          <w:szCs w:val="28"/>
          <w:lang w:val="sr-Cyrl-CS"/>
        </w:rPr>
        <w:t xml:space="preserve"> координациј</w:t>
      </w:r>
      <w:r>
        <w:rPr>
          <w:color w:val="000000"/>
          <w:sz w:val="28"/>
          <w:szCs w:val="28"/>
          <w:lang w:val="sr-Cyrl-CS"/>
        </w:rPr>
        <w:t>е</w:t>
      </w:r>
      <w:r w:rsidR="0017377C" w:rsidRPr="00D70C67">
        <w:rPr>
          <w:color w:val="000000"/>
          <w:sz w:val="28"/>
          <w:szCs w:val="28"/>
          <w:lang w:val="sr-Cyrl-CS"/>
        </w:rPr>
        <w:t xml:space="preserve"> рада</w:t>
      </w:r>
      <w:r w:rsidR="00A012B5">
        <w:rPr>
          <w:color w:val="000000"/>
          <w:sz w:val="28"/>
          <w:szCs w:val="28"/>
        </w:rPr>
        <w:t xml:space="preserve"> </w:t>
      </w:r>
      <w:r w:rsidR="0017377C" w:rsidRPr="00D70C67">
        <w:rPr>
          <w:color w:val="000000"/>
          <w:sz w:val="28"/>
          <w:szCs w:val="28"/>
          <w:lang w:val="sr-Cyrl-CS"/>
        </w:rPr>
        <w:t>унутар служби Центра</w:t>
      </w:r>
      <w:r w:rsidR="006601B3" w:rsidRPr="00D70C67">
        <w:rPr>
          <w:color w:val="000000"/>
          <w:sz w:val="28"/>
          <w:szCs w:val="28"/>
          <w:lang w:val="sr-Cyrl-CS"/>
        </w:rPr>
        <w:t>,</w:t>
      </w:r>
      <w:r w:rsidR="00D22685">
        <w:rPr>
          <w:color w:val="000000"/>
          <w:sz w:val="28"/>
          <w:szCs w:val="28"/>
        </w:rPr>
        <w:t xml:space="preserve"> </w:t>
      </w:r>
      <w:r w:rsidR="006601B3" w:rsidRPr="00D70C67">
        <w:rPr>
          <w:color w:val="000000"/>
          <w:sz w:val="28"/>
          <w:szCs w:val="28"/>
          <w:lang w:val="sr-Cyrl-CS"/>
        </w:rPr>
        <w:t>као и бољу координацију међу свим</w:t>
      </w:r>
      <w:r w:rsidR="008E38FB" w:rsidRPr="00D70C67">
        <w:rPr>
          <w:color w:val="000000"/>
          <w:sz w:val="28"/>
          <w:szCs w:val="28"/>
          <w:lang w:val="sr-Cyrl-CS"/>
        </w:rPr>
        <w:t xml:space="preserve"> актерима ангажованим на </w:t>
      </w:r>
      <w:r w:rsidR="0017377C" w:rsidRPr="00D70C67">
        <w:rPr>
          <w:color w:val="000000"/>
          <w:sz w:val="28"/>
          <w:szCs w:val="28"/>
          <w:lang w:val="sr-Cyrl-CS"/>
        </w:rPr>
        <w:t>развоју система соци</w:t>
      </w:r>
      <w:r w:rsidR="008E38FB" w:rsidRPr="00D70C67">
        <w:rPr>
          <w:color w:val="000000"/>
          <w:sz w:val="28"/>
          <w:szCs w:val="28"/>
          <w:lang w:val="sr-Cyrl-CS"/>
        </w:rPr>
        <w:t>јалне заштите на локалном нивоу</w:t>
      </w:r>
      <w:r w:rsidR="00571DAA">
        <w:rPr>
          <w:color w:val="000000"/>
          <w:sz w:val="28"/>
          <w:szCs w:val="28"/>
          <w:lang w:val="sr-Cyrl-CS"/>
        </w:rPr>
        <w:t>,</w:t>
      </w:r>
      <w:r w:rsidR="00D22685">
        <w:rPr>
          <w:color w:val="000000"/>
          <w:sz w:val="28"/>
          <w:szCs w:val="28"/>
        </w:rPr>
        <w:t xml:space="preserve"> </w:t>
      </w:r>
      <w:r w:rsidR="00571DAA" w:rsidRPr="0058235D">
        <w:rPr>
          <w:sz w:val="28"/>
          <w:szCs w:val="28"/>
          <w:lang w:val="sr-Cyrl-CS"/>
        </w:rPr>
        <w:t>будући да се једино кроз мултисистемски приступ и стварање квалитетне мреже подршке може на адекватан начин деловати на све сложеније</w:t>
      </w:r>
      <w:r w:rsidR="0058235D" w:rsidRPr="0058235D">
        <w:rPr>
          <w:sz w:val="28"/>
          <w:szCs w:val="28"/>
          <w:lang w:val="sr-Cyrl-CS"/>
        </w:rPr>
        <w:t xml:space="preserve"> социјалне проблеме и потребе на</w:t>
      </w:r>
      <w:r w:rsidR="00571DAA" w:rsidRPr="0058235D">
        <w:rPr>
          <w:sz w:val="28"/>
          <w:szCs w:val="28"/>
          <w:lang w:val="sr-Cyrl-CS"/>
        </w:rPr>
        <w:t xml:space="preserve">ших суграђана. </w:t>
      </w:r>
    </w:p>
    <w:p w14:paraId="02F15765" w14:textId="0239A619" w:rsidR="0017377C" w:rsidRPr="00E82A4B" w:rsidRDefault="00043019" w:rsidP="00797CF9">
      <w:pPr>
        <w:rPr>
          <w:color w:val="000000" w:themeColor="text1"/>
          <w:sz w:val="28"/>
          <w:szCs w:val="28"/>
          <w:lang w:val="sr-Cyrl-CS"/>
        </w:rPr>
      </w:pPr>
      <w:r>
        <w:rPr>
          <w:color w:val="000000"/>
          <w:sz w:val="28"/>
          <w:szCs w:val="28"/>
          <w:lang w:val="sr-Cyrl-CS"/>
        </w:rPr>
        <w:t>Годишњ</w:t>
      </w:r>
      <w:r w:rsidR="00B34554">
        <w:rPr>
          <w:color w:val="000000"/>
          <w:sz w:val="28"/>
          <w:szCs w:val="28"/>
          <w:lang w:val="sr-Cyrl-CS"/>
        </w:rPr>
        <w:t>и програм рада</w:t>
      </w:r>
      <w:r w:rsidR="006601B3" w:rsidRPr="00D70C67">
        <w:rPr>
          <w:color w:val="000000"/>
          <w:sz w:val="28"/>
          <w:szCs w:val="28"/>
          <w:lang w:val="sr-Cyrl-CS"/>
        </w:rPr>
        <w:t xml:space="preserve"> даје основ за унапређење постојећих </w:t>
      </w:r>
      <w:r w:rsidR="00571DAA">
        <w:rPr>
          <w:color w:val="000000"/>
          <w:sz w:val="28"/>
          <w:szCs w:val="28"/>
          <w:lang w:val="sr-Cyrl-CS"/>
        </w:rPr>
        <w:t xml:space="preserve">социјалних услуга и права </w:t>
      </w:r>
      <w:r w:rsidR="006601B3" w:rsidRPr="00D70C67">
        <w:rPr>
          <w:color w:val="000000"/>
          <w:sz w:val="28"/>
          <w:szCs w:val="28"/>
          <w:lang w:val="sr-Cyrl-CS"/>
        </w:rPr>
        <w:t>за кориснике града Краљева,</w:t>
      </w:r>
      <w:r w:rsidR="000C6630">
        <w:rPr>
          <w:color w:val="000000"/>
          <w:sz w:val="28"/>
          <w:szCs w:val="28"/>
        </w:rPr>
        <w:t xml:space="preserve"> </w:t>
      </w:r>
      <w:r w:rsidR="006601B3" w:rsidRPr="00D70C67">
        <w:rPr>
          <w:color w:val="000000"/>
          <w:sz w:val="28"/>
          <w:szCs w:val="28"/>
          <w:lang w:val="sr-Cyrl-CS"/>
        </w:rPr>
        <w:t xml:space="preserve">а посебно за </w:t>
      </w:r>
      <w:r w:rsidR="00571DAA">
        <w:rPr>
          <w:color w:val="000000"/>
          <w:sz w:val="28"/>
          <w:szCs w:val="28"/>
          <w:lang w:val="sr-Cyrl-CS"/>
        </w:rPr>
        <w:t xml:space="preserve">евентуални </w:t>
      </w:r>
      <w:r w:rsidR="006601B3" w:rsidRPr="00D70C67">
        <w:rPr>
          <w:color w:val="000000"/>
          <w:sz w:val="28"/>
          <w:szCs w:val="28"/>
          <w:lang w:val="sr-Cyrl-CS"/>
        </w:rPr>
        <w:t xml:space="preserve">развој </w:t>
      </w:r>
      <w:r w:rsidR="00BA10C3" w:rsidRPr="00D70C67">
        <w:rPr>
          <w:color w:val="000000"/>
          <w:sz w:val="28"/>
          <w:szCs w:val="28"/>
          <w:lang w:val="sr-Cyrl-CS"/>
        </w:rPr>
        <w:t>нових услуга</w:t>
      </w:r>
      <w:r w:rsidR="006601B3" w:rsidRPr="00D70C67">
        <w:rPr>
          <w:color w:val="000000"/>
          <w:sz w:val="28"/>
          <w:szCs w:val="28"/>
          <w:lang w:val="sr-Cyrl-CS"/>
        </w:rPr>
        <w:t xml:space="preserve"> пратећи проблеме и потребе грађана у заједници</w:t>
      </w:r>
      <w:r w:rsidR="00E82A4B" w:rsidRPr="00E82A4B">
        <w:rPr>
          <w:color w:val="000000" w:themeColor="text1"/>
          <w:sz w:val="28"/>
          <w:szCs w:val="28"/>
          <w:lang w:val="sr-Cyrl-CS"/>
        </w:rPr>
        <w:t>,</w:t>
      </w:r>
      <w:r w:rsidR="00571DAA" w:rsidRPr="00E82A4B">
        <w:rPr>
          <w:color w:val="000000" w:themeColor="text1"/>
          <w:sz w:val="28"/>
          <w:szCs w:val="28"/>
          <w:lang w:val="sr-Cyrl-CS"/>
        </w:rPr>
        <w:t xml:space="preserve"> а </w:t>
      </w:r>
      <w:r w:rsidR="00571DAA" w:rsidRPr="00E82A4B">
        <w:rPr>
          <w:color w:val="000000" w:themeColor="text1"/>
          <w:sz w:val="28"/>
          <w:szCs w:val="28"/>
          <w:lang w:val="sr-Cyrl-CS"/>
        </w:rPr>
        <w:lastRenderedPageBreak/>
        <w:t xml:space="preserve">уважавајући и потребе </w:t>
      </w:r>
      <w:r w:rsidR="00D956EA" w:rsidRPr="00E82A4B">
        <w:rPr>
          <w:color w:val="000000" w:themeColor="text1"/>
          <w:sz w:val="28"/>
          <w:szCs w:val="28"/>
          <w:lang w:val="sr-Cyrl-CS"/>
        </w:rPr>
        <w:t>стабилно</w:t>
      </w:r>
      <w:r w:rsidR="00571DAA" w:rsidRPr="00E82A4B">
        <w:rPr>
          <w:color w:val="000000" w:themeColor="text1"/>
          <w:sz w:val="28"/>
          <w:szCs w:val="28"/>
          <w:lang w:val="sr-Cyrl-CS"/>
        </w:rPr>
        <w:t>г</w:t>
      </w:r>
      <w:r w:rsidR="00254468">
        <w:rPr>
          <w:color w:val="000000" w:themeColor="text1"/>
          <w:sz w:val="28"/>
          <w:szCs w:val="28"/>
          <w:lang w:val="sr-Cyrl-CS"/>
        </w:rPr>
        <w:t xml:space="preserve"> финансирањ</w:t>
      </w:r>
      <w:r w:rsidR="00254468">
        <w:rPr>
          <w:color w:val="000000" w:themeColor="text1"/>
          <w:sz w:val="28"/>
          <w:szCs w:val="28"/>
        </w:rPr>
        <w:t>a</w:t>
      </w:r>
      <w:r w:rsidR="00D956EA" w:rsidRPr="00E82A4B">
        <w:rPr>
          <w:color w:val="000000" w:themeColor="text1"/>
          <w:sz w:val="28"/>
          <w:szCs w:val="28"/>
          <w:lang w:val="sr-Cyrl-CS"/>
        </w:rPr>
        <w:t xml:space="preserve"> услуга</w:t>
      </w:r>
      <w:r w:rsidR="00571DAA" w:rsidRPr="00E82A4B">
        <w:rPr>
          <w:color w:val="000000" w:themeColor="text1"/>
          <w:sz w:val="28"/>
          <w:szCs w:val="28"/>
          <w:lang w:val="sr-Cyrl-CS"/>
        </w:rPr>
        <w:t>,</w:t>
      </w:r>
      <w:r w:rsidR="00254468">
        <w:rPr>
          <w:color w:val="000000" w:themeColor="text1"/>
          <w:sz w:val="28"/>
          <w:szCs w:val="28"/>
        </w:rPr>
        <w:t xml:space="preserve"> </w:t>
      </w:r>
      <w:r w:rsidR="00571DAA" w:rsidRPr="00E82A4B">
        <w:rPr>
          <w:color w:val="000000" w:themeColor="text1"/>
          <w:sz w:val="28"/>
          <w:szCs w:val="28"/>
          <w:lang w:val="sr-Cyrl-CS"/>
        </w:rPr>
        <w:t>тј.</w:t>
      </w:r>
      <w:r w:rsidR="00254468">
        <w:rPr>
          <w:color w:val="000000" w:themeColor="text1"/>
          <w:sz w:val="28"/>
          <w:szCs w:val="28"/>
          <w:lang w:val="sr-Cyrl-CS"/>
        </w:rPr>
        <w:t xml:space="preserve"> водећи рачуна о средствима кој</w:t>
      </w:r>
      <w:r w:rsidR="00254468">
        <w:rPr>
          <w:color w:val="000000" w:themeColor="text1"/>
          <w:sz w:val="28"/>
          <w:szCs w:val="28"/>
        </w:rPr>
        <w:t>a</w:t>
      </w:r>
      <w:r w:rsidR="00571DAA" w:rsidRPr="00E82A4B">
        <w:rPr>
          <w:color w:val="000000" w:themeColor="text1"/>
          <w:sz w:val="28"/>
          <w:szCs w:val="28"/>
          <w:lang w:val="sr-Cyrl-CS"/>
        </w:rPr>
        <w:t xml:space="preserve"> се могу издвојити из буџета града за те намене.</w:t>
      </w:r>
      <w:r w:rsidR="00254468">
        <w:rPr>
          <w:color w:val="000000" w:themeColor="text1"/>
          <w:sz w:val="28"/>
          <w:szCs w:val="28"/>
        </w:rPr>
        <w:t xml:space="preserve"> </w:t>
      </w:r>
      <w:r w:rsidR="00254468">
        <w:rPr>
          <w:color w:val="000000" w:themeColor="text1"/>
          <w:sz w:val="28"/>
          <w:szCs w:val="28"/>
          <w:lang w:val="sr-Cyrl-CS"/>
        </w:rPr>
        <w:t>Подаци из годишњег плана рада</w:t>
      </w:r>
      <w:r w:rsidR="00254468">
        <w:rPr>
          <w:color w:val="000000" w:themeColor="text1"/>
          <w:sz w:val="28"/>
          <w:szCs w:val="28"/>
        </w:rPr>
        <w:t xml:space="preserve"> </w:t>
      </w:r>
      <w:r w:rsidR="00C90F65">
        <w:rPr>
          <w:color w:val="000000" w:themeColor="text1"/>
          <w:sz w:val="28"/>
          <w:szCs w:val="28"/>
          <w:lang w:val="sr-Cyrl-CS"/>
        </w:rPr>
        <w:t>Центра за социјални рад могу бити основа за планирање у области социјалне заштите</w:t>
      </w:r>
      <w:r w:rsidR="00B34554">
        <w:rPr>
          <w:color w:val="000000" w:themeColor="text1"/>
          <w:sz w:val="28"/>
          <w:szCs w:val="28"/>
          <w:lang w:val="sr-Cyrl-CS"/>
        </w:rPr>
        <w:t>,</w:t>
      </w:r>
      <w:r w:rsidR="00C90F65">
        <w:rPr>
          <w:color w:val="000000" w:themeColor="text1"/>
          <w:sz w:val="28"/>
          <w:szCs w:val="28"/>
          <w:lang w:val="sr-Cyrl-CS"/>
        </w:rPr>
        <w:t xml:space="preserve"> јер је у ограниченом буџету циљ да с</w:t>
      </w:r>
      <w:r w:rsidR="00254468">
        <w:rPr>
          <w:color w:val="000000" w:themeColor="text1"/>
          <w:sz w:val="28"/>
          <w:szCs w:val="28"/>
          <w:lang w:val="sr-Cyrl-CS"/>
        </w:rPr>
        <w:t>редства прате потребе суграђана</w:t>
      </w:r>
      <w:r w:rsidR="002810D1">
        <w:rPr>
          <w:color w:val="000000" w:themeColor="text1"/>
          <w:sz w:val="28"/>
          <w:szCs w:val="28"/>
          <w:lang w:val="sr-Cyrl-CS"/>
        </w:rPr>
        <w:t>.</w:t>
      </w:r>
      <w:r w:rsidR="00254468">
        <w:rPr>
          <w:color w:val="000000" w:themeColor="text1"/>
          <w:sz w:val="28"/>
          <w:szCs w:val="28"/>
        </w:rPr>
        <w:t xml:space="preserve"> </w:t>
      </w:r>
      <w:r w:rsidR="004A6666">
        <w:rPr>
          <w:color w:val="000000" w:themeColor="text1"/>
          <w:sz w:val="28"/>
          <w:szCs w:val="28"/>
          <w:lang w:val="sr-Cyrl-CS"/>
        </w:rPr>
        <w:t>Истовремено како и у самом граду код других пружалаца услуга има иницијатива и увођења нових активности,</w:t>
      </w:r>
      <w:r w:rsidR="00254468">
        <w:rPr>
          <w:color w:val="000000" w:themeColor="text1"/>
          <w:sz w:val="28"/>
          <w:szCs w:val="28"/>
        </w:rPr>
        <w:t xml:space="preserve"> </w:t>
      </w:r>
      <w:r w:rsidR="004A6666">
        <w:rPr>
          <w:color w:val="000000" w:themeColor="text1"/>
          <w:sz w:val="28"/>
          <w:szCs w:val="28"/>
          <w:lang w:val="sr-Cyrl-CS"/>
        </w:rPr>
        <w:t>анализа под</w:t>
      </w:r>
      <w:r w:rsidR="00254468">
        <w:rPr>
          <w:color w:val="000000" w:themeColor="text1"/>
          <w:sz w:val="28"/>
          <w:szCs w:val="28"/>
        </w:rPr>
        <w:t>a</w:t>
      </w:r>
      <w:r w:rsidR="004A6666">
        <w:rPr>
          <w:color w:val="000000" w:themeColor="text1"/>
          <w:sz w:val="28"/>
          <w:szCs w:val="28"/>
          <w:lang w:val="sr-Cyrl-CS"/>
        </w:rPr>
        <w:t>така помаже да се донесу одлуке о оправданости успостављања нових услуга у гра</w:t>
      </w:r>
      <w:r w:rsidR="00254468">
        <w:rPr>
          <w:color w:val="000000" w:themeColor="text1"/>
          <w:sz w:val="28"/>
          <w:szCs w:val="28"/>
          <w:lang w:val="sr-Cyrl-CS"/>
        </w:rPr>
        <w:t>ду али и шире у самом окр</w:t>
      </w:r>
      <w:r w:rsidR="004A6666">
        <w:rPr>
          <w:color w:val="000000" w:themeColor="text1"/>
          <w:sz w:val="28"/>
          <w:szCs w:val="28"/>
          <w:lang w:val="sr-Cyrl-CS"/>
        </w:rPr>
        <w:t>угу и региону.</w:t>
      </w:r>
    </w:p>
    <w:p w14:paraId="7FB26600" w14:textId="5105C430" w:rsidR="0017377C" w:rsidRDefault="006601B3" w:rsidP="00797CF9">
      <w:pPr>
        <w:rPr>
          <w:color w:val="FF0000"/>
          <w:sz w:val="28"/>
          <w:szCs w:val="28"/>
          <w:lang w:val="sr-Cyrl-CS"/>
        </w:rPr>
      </w:pPr>
      <w:r w:rsidRPr="00D70C67">
        <w:rPr>
          <w:color w:val="000000"/>
          <w:sz w:val="28"/>
          <w:szCs w:val="28"/>
          <w:lang w:val="sr-Cyrl-CS"/>
        </w:rPr>
        <w:t>Овај документ такође дефинише</w:t>
      </w:r>
      <w:r w:rsidR="00F172AB">
        <w:rPr>
          <w:color w:val="000000"/>
          <w:sz w:val="28"/>
          <w:szCs w:val="28"/>
          <w:lang w:val="sr-Cyrl-CS"/>
        </w:rPr>
        <w:t xml:space="preserve"> и основе планирања </w:t>
      </w:r>
      <w:r w:rsidRPr="00D70C67">
        <w:rPr>
          <w:color w:val="000000"/>
          <w:sz w:val="28"/>
          <w:szCs w:val="28"/>
          <w:lang w:val="sr-Cyrl-CS"/>
        </w:rPr>
        <w:t>наступ</w:t>
      </w:r>
      <w:r w:rsidR="00F172AB">
        <w:rPr>
          <w:color w:val="000000"/>
          <w:sz w:val="28"/>
          <w:szCs w:val="28"/>
          <w:lang w:val="sr-Cyrl-CS"/>
        </w:rPr>
        <w:t>а</w:t>
      </w:r>
      <w:r w:rsidRPr="00D70C67">
        <w:rPr>
          <w:color w:val="000000"/>
          <w:sz w:val="28"/>
          <w:szCs w:val="28"/>
          <w:lang w:val="sr-Cyrl-CS"/>
        </w:rPr>
        <w:t xml:space="preserve"> у односима Центра са јавношћу,</w:t>
      </w:r>
      <w:r w:rsidR="00D121F5">
        <w:rPr>
          <w:color w:val="000000"/>
          <w:sz w:val="28"/>
          <w:szCs w:val="28"/>
        </w:rPr>
        <w:t xml:space="preserve"> </w:t>
      </w:r>
      <w:r w:rsidRPr="00D70C67">
        <w:rPr>
          <w:color w:val="000000"/>
          <w:sz w:val="28"/>
          <w:szCs w:val="28"/>
          <w:lang w:val="sr-Cyrl-CS"/>
        </w:rPr>
        <w:t xml:space="preserve">као и начине </w:t>
      </w:r>
      <w:r w:rsidR="00D956EA" w:rsidRPr="00D70C67">
        <w:rPr>
          <w:color w:val="000000"/>
          <w:sz w:val="28"/>
          <w:szCs w:val="28"/>
          <w:lang w:val="sr-Cyrl-CS"/>
        </w:rPr>
        <w:t>и методе информисања заједнице</w:t>
      </w:r>
      <w:r w:rsidR="00F172AB">
        <w:rPr>
          <w:color w:val="000000"/>
          <w:sz w:val="28"/>
          <w:szCs w:val="28"/>
          <w:lang w:val="sr-Cyrl-CS"/>
        </w:rPr>
        <w:t>,</w:t>
      </w:r>
      <w:r w:rsidR="00D121F5">
        <w:rPr>
          <w:color w:val="000000"/>
          <w:sz w:val="28"/>
          <w:szCs w:val="28"/>
        </w:rPr>
        <w:t xml:space="preserve"> </w:t>
      </w:r>
      <w:r w:rsidR="00F172AB">
        <w:rPr>
          <w:color w:val="000000"/>
          <w:sz w:val="28"/>
          <w:szCs w:val="28"/>
          <w:lang w:val="sr-Cyrl-CS"/>
        </w:rPr>
        <w:t>мада у великој мери ресорно Министарство својим инструкцијама додатно уређује ову област</w:t>
      </w:r>
      <w:r w:rsidR="002810D1">
        <w:rPr>
          <w:color w:val="000000"/>
          <w:sz w:val="28"/>
          <w:szCs w:val="28"/>
          <w:lang w:val="sr-Cyrl-CS"/>
        </w:rPr>
        <w:t>,</w:t>
      </w:r>
      <w:r w:rsidR="00D121F5">
        <w:rPr>
          <w:color w:val="000000"/>
          <w:sz w:val="28"/>
          <w:szCs w:val="28"/>
        </w:rPr>
        <w:t xml:space="preserve"> </w:t>
      </w:r>
      <w:r w:rsidR="002810D1">
        <w:rPr>
          <w:color w:val="000000"/>
          <w:sz w:val="28"/>
          <w:szCs w:val="28"/>
          <w:lang w:val="sr-Cyrl-CS"/>
        </w:rPr>
        <w:t>а пракса и ставови ресорног</w:t>
      </w:r>
      <w:r w:rsidR="00D121F5">
        <w:rPr>
          <w:color w:val="000000"/>
          <w:sz w:val="28"/>
          <w:szCs w:val="28"/>
        </w:rPr>
        <w:t xml:space="preserve"> </w:t>
      </w:r>
      <w:r w:rsidR="002810D1">
        <w:rPr>
          <w:color w:val="000000"/>
          <w:sz w:val="28"/>
          <w:szCs w:val="28"/>
          <w:lang w:val="sr-Cyrl-CS"/>
        </w:rPr>
        <w:t>Министрства су се уназад пар година мењали.</w:t>
      </w:r>
      <w:r w:rsidR="0017377C" w:rsidRPr="00571DAA">
        <w:rPr>
          <w:color w:val="FF0000"/>
          <w:sz w:val="28"/>
          <w:szCs w:val="28"/>
          <w:lang w:val="sr-Cyrl-CS"/>
        </w:rPr>
        <w:tab/>
      </w:r>
    </w:p>
    <w:p w14:paraId="7A000390" w14:textId="6A859A1A" w:rsidR="00F172AB" w:rsidRDefault="00F172AB" w:rsidP="00797CF9">
      <w:pPr>
        <w:rPr>
          <w:color w:val="000000"/>
          <w:sz w:val="28"/>
          <w:szCs w:val="28"/>
          <w:lang w:val="sr-Cyrl-CS"/>
        </w:rPr>
      </w:pPr>
      <w:r>
        <w:rPr>
          <w:color w:val="000000"/>
          <w:sz w:val="28"/>
          <w:szCs w:val="28"/>
          <w:lang w:val="sr-Cyrl-CS"/>
        </w:rPr>
        <w:t xml:space="preserve">Годишњи </w:t>
      </w:r>
      <w:r w:rsidR="00B34554">
        <w:rPr>
          <w:color w:val="000000"/>
          <w:sz w:val="28"/>
          <w:szCs w:val="28"/>
          <w:lang w:val="sr-Cyrl-CS"/>
        </w:rPr>
        <w:t>програм рада</w:t>
      </w:r>
      <w:r>
        <w:rPr>
          <w:color w:val="000000"/>
          <w:sz w:val="28"/>
          <w:szCs w:val="28"/>
          <w:lang w:val="sr-Cyrl-CS"/>
        </w:rPr>
        <w:t>,</w:t>
      </w:r>
      <w:r w:rsidR="00961174">
        <w:rPr>
          <w:color w:val="000000"/>
          <w:sz w:val="28"/>
          <w:szCs w:val="28"/>
          <w:lang w:val="sr-Cyrl-CS"/>
        </w:rPr>
        <w:t xml:space="preserve"> </w:t>
      </w:r>
      <w:r>
        <w:rPr>
          <w:color w:val="000000"/>
          <w:sz w:val="28"/>
          <w:szCs w:val="28"/>
          <w:lang w:val="sr-Cyrl-CS"/>
        </w:rPr>
        <w:t>такође,</w:t>
      </w:r>
      <w:r w:rsidR="00961174">
        <w:rPr>
          <w:color w:val="000000"/>
          <w:sz w:val="28"/>
          <w:szCs w:val="28"/>
          <w:lang w:val="sr-Cyrl-CS"/>
        </w:rPr>
        <w:t xml:space="preserve"> </w:t>
      </w:r>
      <w:r w:rsidRPr="00D70C67">
        <w:rPr>
          <w:color w:val="000000"/>
          <w:sz w:val="28"/>
          <w:szCs w:val="28"/>
          <w:lang w:val="sr-Cyrl-CS"/>
        </w:rPr>
        <w:t>поставља основне претпоставке за успешну координацију и деловање у кризним ситуацијама</w:t>
      </w:r>
      <w:r>
        <w:rPr>
          <w:color w:val="000000"/>
          <w:sz w:val="28"/>
          <w:szCs w:val="28"/>
          <w:lang w:val="sr-Cyrl-CS"/>
        </w:rPr>
        <w:t>,</w:t>
      </w:r>
      <w:r w:rsidR="00961174">
        <w:rPr>
          <w:color w:val="000000"/>
          <w:sz w:val="28"/>
          <w:szCs w:val="28"/>
          <w:lang w:val="sr-Cyrl-CS"/>
        </w:rPr>
        <w:t xml:space="preserve"> </w:t>
      </w:r>
      <w:r>
        <w:rPr>
          <w:color w:val="000000"/>
          <w:sz w:val="28"/>
          <w:szCs w:val="28"/>
          <w:lang w:val="sr-Cyrl-CS"/>
        </w:rPr>
        <w:t>пошто најосетљивија група наших суграђана,</w:t>
      </w:r>
      <w:r w:rsidR="00961174">
        <w:rPr>
          <w:color w:val="000000"/>
          <w:sz w:val="28"/>
          <w:szCs w:val="28"/>
          <w:lang w:val="sr-Cyrl-CS"/>
        </w:rPr>
        <w:t xml:space="preserve"> </w:t>
      </w:r>
      <w:r>
        <w:rPr>
          <w:color w:val="000000"/>
          <w:sz w:val="28"/>
          <w:szCs w:val="28"/>
          <w:lang w:val="sr-Cyrl-CS"/>
        </w:rPr>
        <w:t>којима се наша установа бави,</w:t>
      </w:r>
      <w:r w:rsidR="00961174">
        <w:rPr>
          <w:color w:val="000000"/>
          <w:sz w:val="28"/>
          <w:szCs w:val="28"/>
          <w:lang w:val="sr-Cyrl-CS"/>
        </w:rPr>
        <w:t xml:space="preserve"> </w:t>
      </w:r>
      <w:r>
        <w:rPr>
          <w:color w:val="000000"/>
          <w:sz w:val="28"/>
          <w:szCs w:val="28"/>
          <w:lang w:val="sr-Cyrl-CS"/>
        </w:rPr>
        <w:t>представља и најрањивији део када су у питању последице елементарних и других непогода,</w:t>
      </w:r>
      <w:r w:rsidR="00961174">
        <w:rPr>
          <w:color w:val="000000"/>
          <w:sz w:val="28"/>
          <w:szCs w:val="28"/>
          <w:lang w:val="sr-Cyrl-CS"/>
        </w:rPr>
        <w:t xml:space="preserve"> </w:t>
      </w:r>
      <w:r>
        <w:rPr>
          <w:color w:val="000000"/>
          <w:sz w:val="28"/>
          <w:szCs w:val="28"/>
          <w:lang w:val="sr-Cyrl-CS"/>
        </w:rPr>
        <w:t>са којима се наш град већ сусретао.</w:t>
      </w:r>
      <w:r w:rsidR="00961174">
        <w:rPr>
          <w:color w:val="000000"/>
          <w:sz w:val="28"/>
          <w:szCs w:val="28"/>
          <w:lang w:val="sr-Cyrl-CS"/>
        </w:rPr>
        <w:t xml:space="preserve"> </w:t>
      </w:r>
    </w:p>
    <w:p w14:paraId="73756B30" w14:textId="0044DBAB" w:rsidR="00B90F32" w:rsidRDefault="00B90F32" w:rsidP="00797CF9">
      <w:pPr>
        <w:rPr>
          <w:color w:val="000000"/>
          <w:sz w:val="28"/>
          <w:szCs w:val="28"/>
          <w:lang w:val="sr-Latn-RS"/>
        </w:rPr>
      </w:pPr>
      <w:r>
        <w:rPr>
          <w:color w:val="000000"/>
          <w:sz w:val="28"/>
          <w:szCs w:val="28"/>
          <w:lang w:val="sr-Cyrl-CS"/>
        </w:rPr>
        <w:t xml:space="preserve">Као и у свакој области постоје ризици који прате реализацију планираних активности.Можемо их поделити на унутрашње и спољшње ризике.У унутрашње ризике свакако спада неадекватна одговорност менаџмента установе и запослених у спровођењу плана.Овај ризик се  може превазићи перманентним радом стручног колегијума,стручног већа запослених,као и редовним састанцима на нивоу служби ради правовремене размене информација и превенирања могућих потешкоћа,као и перманентном сарадњом са корисницима као значајним </w:t>
      </w:r>
      <w:r w:rsidR="007A6C93">
        <w:rPr>
          <w:color w:val="000000"/>
          <w:sz w:val="28"/>
          <w:szCs w:val="28"/>
          <w:lang w:val="sr-Cyrl-CS"/>
        </w:rPr>
        <w:t>ч</w:t>
      </w:r>
      <w:r>
        <w:rPr>
          <w:color w:val="000000"/>
          <w:sz w:val="28"/>
          <w:szCs w:val="28"/>
          <w:lang w:val="sr-Cyrl-CS"/>
        </w:rPr>
        <w:t xml:space="preserve">иниоцима у систему социјалне заштите. </w:t>
      </w:r>
    </w:p>
    <w:p w14:paraId="0CFE6E54" w14:textId="17DB4816" w:rsidR="005F456F" w:rsidRPr="009C3980" w:rsidRDefault="001D511E" w:rsidP="005F456F">
      <w:pPr>
        <w:rPr>
          <w:color w:val="FF0000"/>
          <w:sz w:val="28"/>
          <w:szCs w:val="28"/>
          <w:lang w:val="sr-Cyrl-RS"/>
        </w:rPr>
      </w:pPr>
      <w:r>
        <w:rPr>
          <w:color w:val="000000"/>
          <w:sz w:val="28"/>
          <w:szCs w:val="28"/>
          <w:lang w:val="sr-Cyrl-RS"/>
        </w:rPr>
        <w:t>Спољашњи ризици у највећој мери зависе од финансирања рада установе, било од стране оснивача или надлежног министарства,а посебно у броју запослених ,јер један од фактора за  реализацију програма је адекватан број запослених стручних радника који су носиоци система.</w:t>
      </w:r>
      <w:r w:rsidR="005F456F" w:rsidRPr="005F456F">
        <w:rPr>
          <w:color w:val="FF0000"/>
          <w:sz w:val="28"/>
          <w:szCs w:val="28"/>
          <w:lang w:val="sr-Cyrl-RS"/>
        </w:rPr>
        <w:t xml:space="preserve"> </w:t>
      </w:r>
      <w:r w:rsidR="005F456F">
        <w:rPr>
          <w:color w:val="FF0000"/>
          <w:sz w:val="28"/>
          <w:szCs w:val="28"/>
          <w:lang w:val="sr-Cyrl-RS"/>
        </w:rPr>
        <w:t>Недостатак финансијских средстава за реализацију превентивних програма такође представља ризик, јер су превентивни програми основ за редукцију усложњавања социјалне проблематике која тражи појачан рад Установе. У више наврата смо наводили да квалитетна подршка осетљивим групама наших грађана зависи од умрежавања свих система како на републичком тако и на локалном нивоу. И даље у граду Краљеву није активиран рад Савета за социјалну заштиту који би ускладио међусобне планове и активности свих актера у овој области.</w:t>
      </w:r>
    </w:p>
    <w:p w14:paraId="2C274BCE" w14:textId="44A044BD" w:rsidR="003A1526" w:rsidRDefault="003A1526" w:rsidP="00797CF9">
      <w:pPr>
        <w:rPr>
          <w:color w:val="000000"/>
          <w:sz w:val="28"/>
          <w:szCs w:val="28"/>
          <w:lang w:val="sr-Cyrl-RS"/>
        </w:rPr>
      </w:pPr>
      <w:r>
        <w:rPr>
          <w:color w:val="000000"/>
          <w:sz w:val="28"/>
          <w:szCs w:val="28"/>
          <w:lang w:val="sr-Cyrl-RS"/>
        </w:rPr>
        <w:t>Један од најзначајних ризика представља врло често нефункционисање програма СОЗИС из врло различитих разлога,један од њих је слаб проток интернета,што у великој мери отежава рад.</w:t>
      </w:r>
      <w:r w:rsidR="005A0D27" w:rsidRPr="005A0D27">
        <w:t xml:space="preserve"> </w:t>
      </w:r>
      <w:r w:rsidR="005A0D27" w:rsidRPr="005A0D27">
        <w:rPr>
          <w:color w:val="000000"/>
          <w:sz w:val="28"/>
          <w:szCs w:val="28"/>
          <w:lang w:val="sr-Cyrl-RS"/>
        </w:rPr>
        <w:t xml:space="preserve">Да би нови програм рада </w:t>
      </w:r>
      <w:r w:rsidR="005A0D27" w:rsidRPr="005A0D27">
        <w:rPr>
          <w:color w:val="000000"/>
          <w:sz w:val="28"/>
          <w:szCs w:val="28"/>
          <w:lang w:val="sr-Cyrl-RS"/>
        </w:rPr>
        <w:lastRenderedPageBreak/>
        <w:t xml:space="preserve">функционисао у пуној мери потребан је стабилан интернет што није могуће увек остварити што због самог положаја Центра,што због малог протока интернета на шта стално указујемо ресорном министрству.Сам програм је захтевао интензивне обуке свих запослених и озбиљно прилагођавање новом начину рада, што је захтевало изузетно ангажовање запослених. </w:t>
      </w:r>
      <w:r>
        <w:rPr>
          <w:color w:val="000000"/>
          <w:sz w:val="28"/>
          <w:szCs w:val="28"/>
          <w:lang w:val="sr-Cyrl-RS"/>
        </w:rPr>
        <w:t>Сви досадашњи напори свих центара за социјални рад да Министарство разреши овај проблем нису дали адекватне резултате.</w:t>
      </w:r>
    </w:p>
    <w:p w14:paraId="28CEB9DB" w14:textId="6281E47C" w:rsidR="001D511E" w:rsidRDefault="001D511E" w:rsidP="00797CF9">
      <w:pPr>
        <w:rPr>
          <w:color w:val="000000"/>
          <w:sz w:val="28"/>
          <w:szCs w:val="28"/>
          <w:lang w:val="sr-Cyrl-RS"/>
        </w:rPr>
      </w:pPr>
      <w:r>
        <w:rPr>
          <w:color w:val="000000"/>
          <w:sz w:val="28"/>
          <w:szCs w:val="28"/>
          <w:lang w:val="sr-Cyrl-RS"/>
        </w:rPr>
        <w:t>Врло је тешко одредити мере за спречавање ових ризика јер сви центри за социјални рад истичу дугогодишњи проблем недостатка запослених,а када се погледа целокупан буџет републике или оснивача евидентно је да се ову област издвајају знатно мања средства у односу на неке друге области.</w:t>
      </w:r>
    </w:p>
    <w:p w14:paraId="48A047A8" w14:textId="77777777" w:rsidR="001D511E" w:rsidRDefault="001D511E" w:rsidP="001D511E">
      <w:pPr>
        <w:jc w:val="center"/>
        <w:rPr>
          <w:color w:val="000000"/>
          <w:sz w:val="28"/>
          <w:szCs w:val="28"/>
          <w:lang w:val="sr-Cyrl-RS"/>
        </w:rPr>
      </w:pPr>
    </w:p>
    <w:p w14:paraId="7247511C" w14:textId="4D3F9BFA" w:rsidR="001D511E" w:rsidRDefault="001D511E" w:rsidP="001D511E">
      <w:pPr>
        <w:jc w:val="center"/>
        <w:rPr>
          <w:b/>
          <w:bCs/>
          <w:color w:val="000000"/>
          <w:sz w:val="28"/>
          <w:szCs w:val="28"/>
          <w:lang w:val="sr-Cyrl-RS"/>
        </w:rPr>
      </w:pPr>
      <w:r w:rsidRPr="001D511E">
        <w:rPr>
          <w:b/>
          <w:bCs/>
          <w:color w:val="000000"/>
          <w:sz w:val="28"/>
          <w:szCs w:val="28"/>
          <w:lang w:val="sr-Cyrl-RS"/>
        </w:rPr>
        <w:t>ДЕЛАТНОСТ ЦЕНТРА ЗА СОЦИЈАЛНИ РАД</w:t>
      </w:r>
    </w:p>
    <w:p w14:paraId="5958C10B" w14:textId="77777777" w:rsidR="00FA1A4A" w:rsidRPr="001D511E" w:rsidRDefault="00FA1A4A" w:rsidP="001D511E">
      <w:pPr>
        <w:jc w:val="center"/>
        <w:rPr>
          <w:b/>
          <w:bCs/>
          <w:color w:val="000000"/>
          <w:sz w:val="28"/>
          <w:szCs w:val="28"/>
          <w:lang w:val="sr-Cyrl-RS"/>
        </w:rPr>
      </w:pPr>
    </w:p>
    <w:p w14:paraId="3AD4CBB2" w14:textId="10680505" w:rsidR="00FA1A4A" w:rsidRPr="00FA1A4A" w:rsidRDefault="00FA1A4A" w:rsidP="00FA1A4A">
      <w:pPr>
        <w:rPr>
          <w:sz w:val="28"/>
          <w:szCs w:val="28"/>
          <w:lang w:val="sr-Cyrl-CS"/>
        </w:rPr>
      </w:pPr>
      <w:r w:rsidRPr="00FA1A4A">
        <w:rPr>
          <w:sz w:val="28"/>
          <w:szCs w:val="28"/>
          <w:lang w:val="sr-Cyrl-CS"/>
        </w:rPr>
        <w:t>Социјална заштита је организована друштвена делатност од јавног интереса, чији је</w:t>
      </w:r>
      <w:r>
        <w:rPr>
          <w:sz w:val="28"/>
          <w:szCs w:val="28"/>
          <w:lang w:val="sr-Cyrl-CS"/>
        </w:rPr>
        <w:t xml:space="preserve"> ци</w:t>
      </w:r>
      <w:r w:rsidRPr="00FA1A4A">
        <w:rPr>
          <w:sz w:val="28"/>
          <w:szCs w:val="28"/>
          <w:lang w:val="sr-Cyrl-CS"/>
        </w:rPr>
        <w:t>љ пружање помоћи и оснаживање за самосталан и продуктиван живот у друштву</w:t>
      </w:r>
      <w:r w:rsidR="00A62FBD">
        <w:rPr>
          <w:sz w:val="28"/>
          <w:szCs w:val="28"/>
          <w:lang w:val="sr-Cyrl-CS"/>
        </w:rPr>
        <w:t xml:space="preserve"> </w:t>
      </w:r>
      <w:r w:rsidRPr="00FA1A4A">
        <w:rPr>
          <w:sz w:val="28"/>
          <w:szCs w:val="28"/>
          <w:lang w:val="sr-Cyrl-CS"/>
        </w:rPr>
        <w:t>појединаца и породица као и спречавање настајања и отклањање последица социјалне</w:t>
      </w:r>
      <w:r w:rsidR="00A62FBD">
        <w:rPr>
          <w:sz w:val="28"/>
          <w:szCs w:val="28"/>
          <w:lang w:val="sr-Cyrl-CS"/>
        </w:rPr>
        <w:t xml:space="preserve"> </w:t>
      </w:r>
      <w:r w:rsidRPr="00FA1A4A">
        <w:rPr>
          <w:sz w:val="28"/>
          <w:szCs w:val="28"/>
          <w:lang w:val="sr-Cyrl-CS"/>
        </w:rPr>
        <w:t>искључености.</w:t>
      </w:r>
    </w:p>
    <w:p w14:paraId="452BD262" w14:textId="6C5BBCFF" w:rsidR="00FA1A4A" w:rsidRPr="00FA1A4A" w:rsidRDefault="00FA1A4A" w:rsidP="00FA1A4A">
      <w:pPr>
        <w:rPr>
          <w:sz w:val="28"/>
          <w:szCs w:val="28"/>
          <w:lang w:val="sr-Cyrl-CS"/>
        </w:rPr>
      </w:pPr>
      <w:r w:rsidRPr="00FA1A4A">
        <w:rPr>
          <w:sz w:val="28"/>
          <w:szCs w:val="28"/>
          <w:lang w:val="sr-Cyrl-CS"/>
        </w:rPr>
        <w:t>Центар одлучује о остваривању права и коришћењу услуга социјалне заштите, у</w:t>
      </w:r>
      <w:r w:rsidR="00A62FBD">
        <w:rPr>
          <w:sz w:val="28"/>
          <w:szCs w:val="28"/>
          <w:lang w:val="sr-Cyrl-CS"/>
        </w:rPr>
        <w:t xml:space="preserve"> </w:t>
      </w:r>
      <w:r w:rsidRPr="00FA1A4A">
        <w:rPr>
          <w:sz w:val="28"/>
          <w:szCs w:val="28"/>
          <w:lang w:val="sr-Cyrl-CS"/>
        </w:rPr>
        <w:t>складу са законом и актима јединице локалне самоуправе, учествује у пословима планирања</w:t>
      </w:r>
      <w:r w:rsidR="00A62FBD">
        <w:rPr>
          <w:sz w:val="28"/>
          <w:szCs w:val="28"/>
          <w:lang w:val="sr-Cyrl-CS"/>
        </w:rPr>
        <w:t xml:space="preserve"> </w:t>
      </w:r>
      <w:r w:rsidRPr="00FA1A4A">
        <w:rPr>
          <w:sz w:val="28"/>
          <w:szCs w:val="28"/>
          <w:lang w:val="sr-Cyrl-CS"/>
        </w:rPr>
        <w:t>и развоја социјалне заштите у јединици локалне самоуправе, иницира и развија превентивне</w:t>
      </w:r>
      <w:r w:rsidR="00A62FBD">
        <w:rPr>
          <w:sz w:val="28"/>
          <w:szCs w:val="28"/>
          <w:lang w:val="sr-Cyrl-CS"/>
        </w:rPr>
        <w:t xml:space="preserve"> </w:t>
      </w:r>
      <w:r w:rsidRPr="00FA1A4A">
        <w:rPr>
          <w:sz w:val="28"/>
          <w:szCs w:val="28"/>
          <w:lang w:val="sr-Cyrl-CS"/>
        </w:rPr>
        <w:t>и друге програме који доприносе задовољењу потреба грађана у области социјалне заштите</w:t>
      </w:r>
      <w:r w:rsidR="00A62FBD">
        <w:rPr>
          <w:sz w:val="28"/>
          <w:szCs w:val="28"/>
          <w:lang w:val="sr-Cyrl-CS"/>
        </w:rPr>
        <w:t xml:space="preserve"> </w:t>
      </w:r>
      <w:r w:rsidRPr="00FA1A4A">
        <w:rPr>
          <w:sz w:val="28"/>
          <w:szCs w:val="28"/>
          <w:lang w:val="sr-Cyrl-CS"/>
        </w:rPr>
        <w:t>на територији јединице локалне самоуправе за коју је основан и у спречавању и сузбијању</w:t>
      </w:r>
      <w:r w:rsidR="00A62FBD">
        <w:rPr>
          <w:sz w:val="28"/>
          <w:szCs w:val="28"/>
          <w:lang w:val="sr-Cyrl-CS"/>
        </w:rPr>
        <w:t xml:space="preserve"> </w:t>
      </w:r>
      <w:r w:rsidRPr="00FA1A4A">
        <w:rPr>
          <w:sz w:val="28"/>
          <w:szCs w:val="28"/>
          <w:lang w:val="sr-Cyrl-CS"/>
        </w:rPr>
        <w:t>социјалних проблема.</w:t>
      </w:r>
    </w:p>
    <w:p w14:paraId="62174586" w14:textId="2898841D" w:rsidR="00FA1A4A" w:rsidRPr="00FA1A4A" w:rsidRDefault="00FA1A4A" w:rsidP="00FA1A4A">
      <w:pPr>
        <w:rPr>
          <w:sz w:val="28"/>
          <w:szCs w:val="28"/>
          <w:lang w:val="sr-Cyrl-CS"/>
        </w:rPr>
      </w:pPr>
      <w:r w:rsidRPr="00FA1A4A">
        <w:rPr>
          <w:sz w:val="28"/>
          <w:szCs w:val="28"/>
          <w:lang w:val="sr-Cyrl-CS"/>
        </w:rPr>
        <w:t>Центар ће примењујући стандарде и методе савременог социјалног рада настојати да</w:t>
      </w:r>
      <w:r w:rsidR="00A62FBD">
        <w:rPr>
          <w:sz w:val="28"/>
          <w:szCs w:val="28"/>
          <w:lang w:val="sr-Cyrl-CS"/>
        </w:rPr>
        <w:t xml:space="preserve"> </w:t>
      </w:r>
      <w:r w:rsidRPr="00FA1A4A">
        <w:rPr>
          <w:sz w:val="28"/>
          <w:szCs w:val="28"/>
          <w:lang w:val="sr-Cyrl-CS"/>
        </w:rPr>
        <w:t>испуни следеће циљеве социјалне заштите:</w:t>
      </w:r>
    </w:p>
    <w:p w14:paraId="078FF842" w14:textId="6F708B48" w:rsidR="00FA1A4A" w:rsidRPr="00FA1A4A" w:rsidRDefault="00FA1A4A" w:rsidP="00FA1A4A">
      <w:pPr>
        <w:rPr>
          <w:sz w:val="28"/>
          <w:szCs w:val="28"/>
          <w:lang w:val="sr-Cyrl-CS"/>
        </w:rPr>
      </w:pPr>
      <w:r w:rsidRPr="00FA1A4A">
        <w:rPr>
          <w:sz w:val="28"/>
          <w:szCs w:val="28"/>
          <w:lang w:val="sr-Cyrl-CS"/>
        </w:rPr>
        <w:t> Достизање, односно одржавање минималне материјалне сигурности и независност</w:t>
      </w:r>
      <w:r w:rsidR="00A62FBD">
        <w:rPr>
          <w:sz w:val="28"/>
          <w:szCs w:val="28"/>
          <w:lang w:val="sr-Cyrl-CS"/>
        </w:rPr>
        <w:t xml:space="preserve"> </w:t>
      </w:r>
      <w:r w:rsidRPr="00FA1A4A">
        <w:rPr>
          <w:sz w:val="28"/>
          <w:szCs w:val="28"/>
          <w:lang w:val="sr-Cyrl-CS"/>
        </w:rPr>
        <w:t>породице и појединца у задовољавању животних потреба;</w:t>
      </w:r>
    </w:p>
    <w:p w14:paraId="3933B23A" w14:textId="77777777" w:rsidR="00FA1A4A" w:rsidRPr="00FA1A4A" w:rsidRDefault="00FA1A4A" w:rsidP="00FA1A4A">
      <w:pPr>
        <w:rPr>
          <w:sz w:val="28"/>
          <w:szCs w:val="28"/>
          <w:lang w:val="sr-Cyrl-CS"/>
        </w:rPr>
      </w:pPr>
      <w:r w:rsidRPr="00FA1A4A">
        <w:rPr>
          <w:sz w:val="28"/>
          <w:szCs w:val="28"/>
          <w:lang w:val="sr-Cyrl-CS"/>
        </w:rPr>
        <w:t> Обезбеђивање доступности услуга и остваривање права у социјалној заштити;</w:t>
      </w:r>
    </w:p>
    <w:p w14:paraId="03AB40E9" w14:textId="44BA2B8D" w:rsidR="00FA1A4A" w:rsidRPr="00FA1A4A" w:rsidRDefault="00FA1A4A" w:rsidP="00FA1A4A">
      <w:pPr>
        <w:rPr>
          <w:sz w:val="28"/>
          <w:szCs w:val="28"/>
          <w:lang w:val="sr-Cyrl-CS"/>
        </w:rPr>
      </w:pPr>
      <w:r w:rsidRPr="00FA1A4A">
        <w:rPr>
          <w:sz w:val="28"/>
          <w:szCs w:val="28"/>
          <w:lang w:val="sr-Cyrl-CS"/>
        </w:rPr>
        <w:t> Стварање једнаких могућности за самосталан живот и подстицање на социјалну</w:t>
      </w:r>
      <w:r w:rsidR="00A62FBD">
        <w:rPr>
          <w:sz w:val="28"/>
          <w:szCs w:val="28"/>
          <w:lang w:val="sr-Cyrl-CS"/>
        </w:rPr>
        <w:t xml:space="preserve"> </w:t>
      </w:r>
      <w:r w:rsidRPr="00FA1A4A">
        <w:rPr>
          <w:sz w:val="28"/>
          <w:szCs w:val="28"/>
          <w:lang w:val="sr-Cyrl-CS"/>
        </w:rPr>
        <w:t>укљученост;</w:t>
      </w:r>
    </w:p>
    <w:p w14:paraId="1CDD590E" w14:textId="7C696271" w:rsidR="00FA1A4A" w:rsidRPr="00FA1A4A" w:rsidRDefault="00FA1A4A" w:rsidP="00FA1A4A">
      <w:pPr>
        <w:rPr>
          <w:sz w:val="28"/>
          <w:szCs w:val="28"/>
          <w:lang w:val="sr-Cyrl-CS"/>
        </w:rPr>
      </w:pPr>
      <w:r w:rsidRPr="00FA1A4A">
        <w:rPr>
          <w:sz w:val="28"/>
          <w:szCs w:val="28"/>
          <w:lang w:val="sr-Cyrl-CS"/>
        </w:rPr>
        <w:t> Очување и унапређење породичних односа као и унапређење породичне, родне и</w:t>
      </w:r>
      <w:r w:rsidR="00A62FBD">
        <w:rPr>
          <w:sz w:val="28"/>
          <w:szCs w:val="28"/>
          <w:lang w:val="sr-Cyrl-CS"/>
        </w:rPr>
        <w:t xml:space="preserve"> </w:t>
      </w:r>
      <w:r w:rsidRPr="00FA1A4A">
        <w:rPr>
          <w:sz w:val="28"/>
          <w:szCs w:val="28"/>
          <w:lang w:val="sr-Cyrl-CS"/>
        </w:rPr>
        <w:t>међугенерацијске солидарности;</w:t>
      </w:r>
    </w:p>
    <w:p w14:paraId="21B1304A" w14:textId="7EED46C6" w:rsidR="00FA1A4A" w:rsidRPr="00FA1A4A" w:rsidRDefault="00FA1A4A" w:rsidP="00FA1A4A">
      <w:pPr>
        <w:rPr>
          <w:sz w:val="28"/>
          <w:szCs w:val="28"/>
          <w:lang w:val="sr-Cyrl-CS"/>
        </w:rPr>
      </w:pPr>
      <w:r w:rsidRPr="00FA1A4A">
        <w:rPr>
          <w:sz w:val="28"/>
          <w:szCs w:val="28"/>
          <w:lang w:val="sr-Cyrl-CS"/>
        </w:rPr>
        <w:t> Предупређивање злостављања, занемаривања или експлоатације, односно отклањање</w:t>
      </w:r>
      <w:r w:rsidR="00A62FBD">
        <w:rPr>
          <w:sz w:val="28"/>
          <w:szCs w:val="28"/>
          <w:lang w:val="sr-Cyrl-CS"/>
        </w:rPr>
        <w:t xml:space="preserve"> </w:t>
      </w:r>
      <w:r w:rsidRPr="00FA1A4A">
        <w:rPr>
          <w:sz w:val="28"/>
          <w:szCs w:val="28"/>
          <w:lang w:val="sr-Cyrl-CS"/>
        </w:rPr>
        <w:t>њихових последица.</w:t>
      </w:r>
    </w:p>
    <w:p w14:paraId="4CD541B0" w14:textId="4354FC86" w:rsidR="00FA1A4A" w:rsidRPr="00FA1A4A" w:rsidRDefault="00FA1A4A" w:rsidP="00FA1A4A">
      <w:pPr>
        <w:rPr>
          <w:sz w:val="28"/>
          <w:szCs w:val="28"/>
          <w:lang w:val="sr-Cyrl-CS"/>
        </w:rPr>
      </w:pPr>
      <w:r w:rsidRPr="00FA1A4A">
        <w:rPr>
          <w:sz w:val="28"/>
          <w:szCs w:val="28"/>
          <w:lang w:val="sr-Cyrl-CS"/>
        </w:rPr>
        <w:lastRenderedPageBreak/>
        <w:t>Циљеви социјалне заштите се остварују пружањем услуга социјалне заштите и</w:t>
      </w:r>
      <w:r w:rsidR="00A62FBD">
        <w:rPr>
          <w:sz w:val="28"/>
          <w:szCs w:val="28"/>
          <w:lang w:val="sr-Cyrl-CS"/>
        </w:rPr>
        <w:t xml:space="preserve"> </w:t>
      </w:r>
      <w:r w:rsidRPr="00FA1A4A">
        <w:rPr>
          <w:sz w:val="28"/>
          <w:szCs w:val="28"/>
          <w:lang w:val="sr-Cyrl-CS"/>
        </w:rPr>
        <w:t>другим активностима које предупређују, умањују или отклањају зависност појединца и</w:t>
      </w:r>
      <w:r w:rsidR="00A62FBD">
        <w:rPr>
          <w:sz w:val="28"/>
          <w:szCs w:val="28"/>
          <w:lang w:val="sr-Cyrl-CS"/>
        </w:rPr>
        <w:t xml:space="preserve"> </w:t>
      </w:r>
      <w:r w:rsidRPr="00FA1A4A">
        <w:rPr>
          <w:sz w:val="28"/>
          <w:szCs w:val="28"/>
          <w:lang w:val="sr-Cyrl-CS"/>
        </w:rPr>
        <w:t>породица од социјалних служби.</w:t>
      </w:r>
    </w:p>
    <w:p w14:paraId="09F6891B" w14:textId="79425136" w:rsidR="00B90F32" w:rsidRPr="002219B0" w:rsidRDefault="00FA1A4A" w:rsidP="00FA1A4A">
      <w:pPr>
        <w:rPr>
          <w:sz w:val="28"/>
          <w:szCs w:val="28"/>
          <w:lang w:val="sr-Cyrl-CS"/>
        </w:rPr>
      </w:pPr>
      <w:r w:rsidRPr="00FA1A4A">
        <w:rPr>
          <w:sz w:val="28"/>
          <w:szCs w:val="28"/>
          <w:lang w:val="sr-Cyrl-CS"/>
        </w:rPr>
        <w:t>Центар ће, у поступку решавања захтева и остваривања појединих права грађана од</w:t>
      </w:r>
      <w:r w:rsidR="00A62FBD">
        <w:rPr>
          <w:sz w:val="28"/>
          <w:szCs w:val="28"/>
          <w:lang w:val="sr-Cyrl-CS"/>
        </w:rPr>
        <w:t xml:space="preserve"> </w:t>
      </w:r>
      <w:r w:rsidRPr="00FA1A4A">
        <w:rPr>
          <w:sz w:val="28"/>
          <w:szCs w:val="28"/>
          <w:lang w:val="sr-Cyrl-CS"/>
        </w:rPr>
        <w:t>општег интереса у социјалној заштити, извршавати обимне и разноврсне стручне послове.</w:t>
      </w:r>
    </w:p>
    <w:p w14:paraId="00FE8D12" w14:textId="77777777" w:rsidR="004A6666" w:rsidRDefault="004A6666" w:rsidP="004A6666">
      <w:pPr>
        <w:rPr>
          <w:sz w:val="28"/>
          <w:szCs w:val="28"/>
        </w:rPr>
      </w:pPr>
    </w:p>
    <w:p w14:paraId="407691D4" w14:textId="5C2C8DB8" w:rsidR="0039189B" w:rsidRPr="0039189B" w:rsidRDefault="0039189B" w:rsidP="00797CF9">
      <w:pPr>
        <w:rPr>
          <w:color w:val="000000"/>
          <w:sz w:val="28"/>
          <w:szCs w:val="28"/>
        </w:rPr>
      </w:pPr>
      <w:r w:rsidRPr="0039189B">
        <w:rPr>
          <w:color w:val="000000"/>
          <w:sz w:val="28"/>
          <w:szCs w:val="28"/>
        </w:rPr>
        <w:t>Центар</w:t>
      </w:r>
      <w:r w:rsidR="00E14BF8">
        <w:rPr>
          <w:color w:val="000000"/>
          <w:sz w:val="28"/>
          <w:szCs w:val="28"/>
        </w:rPr>
        <w:t xml:space="preserve"> </w:t>
      </w:r>
      <w:r w:rsidR="00FA1A4A">
        <w:rPr>
          <w:color w:val="000000"/>
          <w:sz w:val="28"/>
          <w:szCs w:val="28"/>
          <w:lang w:val="sr-Cyrl-RS"/>
        </w:rPr>
        <w:t xml:space="preserve">за социјални рад </w:t>
      </w:r>
      <w:r w:rsidRPr="0039189B">
        <w:rPr>
          <w:color w:val="000000"/>
          <w:sz w:val="28"/>
          <w:szCs w:val="28"/>
        </w:rPr>
        <w:t>као</w:t>
      </w:r>
      <w:r w:rsidR="00E14BF8">
        <w:rPr>
          <w:color w:val="000000"/>
          <w:sz w:val="28"/>
          <w:szCs w:val="28"/>
        </w:rPr>
        <w:t xml:space="preserve"> </w:t>
      </w:r>
      <w:r w:rsidRPr="0039189B">
        <w:rPr>
          <w:color w:val="000000"/>
          <w:sz w:val="28"/>
          <w:szCs w:val="28"/>
        </w:rPr>
        <w:t>установа</w:t>
      </w:r>
      <w:r w:rsidR="00E14BF8">
        <w:rPr>
          <w:color w:val="000000"/>
          <w:sz w:val="28"/>
          <w:szCs w:val="28"/>
        </w:rPr>
        <w:t xml:space="preserve"> </w:t>
      </w:r>
      <w:r w:rsidRPr="0039189B">
        <w:rPr>
          <w:color w:val="000000"/>
          <w:sz w:val="28"/>
          <w:szCs w:val="28"/>
        </w:rPr>
        <w:t>социјалне</w:t>
      </w:r>
      <w:r w:rsidR="00E14BF8">
        <w:rPr>
          <w:color w:val="000000"/>
          <w:sz w:val="28"/>
          <w:szCs w:val="28"/>
        </w:rPr>
        <w:t xml:space="preserve"> заш</w:t>
      </w:r>
      <w:r w:rsidRPr="0039189B">
        <w:rPr>
          <w:color w:val="000000"/>
          <w:sz w:val="28"/>
          <w:szCs w:val="28"/>
        </w:rPr>
        <w:t>тите и као</w:t>
      </w:r>
      <w:r w:rsidR="00E14BF8">
        <w:rPr>
          <w:color w:val="000000"/>
          <w:sz w:val="28"/>
          <w:szCs w:val="28"/>
        </w:rPr>
        <w:t xml:space="preserve"> </w:t>
      </w:r>
      <w:r w:rsidRPr="0039189B">
        <w:rPr>
          <w:color w:val="000000"/>
          <w:sz w:val="28"/>
          <w:szCs w:val="28"/>
        </w:rPr>
        <w:t>орган</w:t>
      </w:r>
      <w:r w:rsidR="00E14BF8">
        <w:rPr>
          <w:color w:val="000000"/>
          <w:sz w:val="28"/>
          <w:szCs w:val="28"/>
        </w:rPr>
        <w:t xml:space="preserve"> </w:t>
      </w:r>
      <w:r w:rsidRPr="0039189B">
        <w:rPr>
          <w:color w:val="000000"/>
          <w:sz w:val="28"/>
          <w:szCs w:val="28"/>
        </w:rPr>
        <w:t>старатељства, поступа у складу</w:t>
      </w:r>
      <w:r w:rsidR="005F7953">
        <w:rPr>
          <w:color w:val="000000"/>
          <w:sz w:val="28"/>
          <w:szCs w:val="28"/>
        </w:rPr>
        <w:t xml:space="preserve"> </w:t>
      </w:r>
      <w:r w:rsidRPr="0039189B">
        <w:rPr>
          <w:color w:val="000000"/>
          <w:sz w:val="28"/>
          <w:szCs w:val="28"/>
        </w:rPr>
        <w:t>са</w:t>
      </w:r>
      <w:r w:rsidR="005F7953">
        <w:rPr>
          <w:color w:val="000000"/>
          <w:sz w:val="28"/>
          <w:szCs w:val="28"/>
        </w:rPr>
        <w:t xml:space="preserve"> </w:t>
      </w:r>
      <w:r w:rsidRPr="0039189B">
        <w:rPr>
          <w:color w:val="000000"/>
          <w:sz w:val="28"/>
          <w:szCs w:val="28"/>
        </w:rPr>
        <w:t>нормативима и стандардима</w:t>
      </w:r>
      <w:r w:rsidR="005F7953">
        <w:rPr>
          <w:color w:val="000000"/>
          <w:sz w:val="28"/>
          <w:szCs w:val="28"/>
        </w:rPr>
        <w:t xml:space="preserve"> </w:t>
      </w:r>
      <w:r w:rsidRPr="0039189B">
        <w:rPr>
          <w:color w:val="000000"/>
          <w:sz w:val="28"/>
          <w:szCs w:val="28"/>
        </w:rPr>
        <w:t>утврђеним</w:t>
      </w:r>
      <w:r w:rsidR="005F7953">
        <w:rPr>
          <w:color w:val="000000"/>
          <w:sz w:val="28"/>
          <w:szCs w:val="28"/>
        </w:rPr>
        <w:t xml:space="preserve"> </w:t>
      </w:r>
      <w:r w:rsidRPr="0039189B">
        <w:rPr>
          <w:color w:val="000000"/>
          <w:sz w:val="28"/>
          <w:szCs w:val="28"/>
        </w:rPr>
        <w:t>Правилником о</w:t>
      </w:r>
      <w:r w:rsidR="005F7953">
        <w:rPr>
          <w:color w:val="000000"/>
          <w:sz w:val="28"/>
          <w:szCs w:val="28"/>
        </w:rPr>
        <w:t xml:space="preserve"> </w:t>
      </w:r>
      <w:r w:rsidRPr="0039189B">
        <w:rPr>
          <w:color w:val="000000"/>
          <w:sz w:val="28"/>
          <w:szCs w:val="28"/>
        </w:rPr>
        <w:t>организацији, нормативима и стандардима</w:t>
      </w:r>
      <w:r w:rsidR="005F7953">
        <w:rPr>
          <w:color w:val="000000"/>
          <w:sz w:val="28"/>
          <w:szCs w:val="28"/>
        </w:rPr>
        <w:t xml:space="preserve"> </w:t>
      </w:r>
      <w:r w:rsidRPr="0039189B">
        <w:rPr>
          <w:color w:val="000000"/>
          <w:sz w:val="28"/>
          <w:szCs w:val="28"/>
        </w:rPr>
        <w:t>рада у центрима</w:t>
      </w:r>
      <w:r w:rsidR="005F7953">
        <w:rPr>
          <w:color w:val="000000"/>
          <w:sz w:val="28"/>
          <w:szCs w:val="28"/>
        </w:rPr>
        <w:t xml:space="preserve"> </w:t>
      </w:r>
      <w:r w:rsidRPr="0039189B">
        <w:rPr>
          <w:color w:val="000000"/>
          <w:sz w:val="28"/>
          <w:szCs w:val="28"/>
        </w:rPr>
        <w:t>за</w:t>
      </w:r>
      <w:r w:rsidR="005F7953">
        <w:rPr>
          <w:color w:val="000000"/>
          <w:sz w:val="28"/>
          <w:szCs w:val="28"/>
        </w:rPr>
        <w:t xml:space="preserve"> </w:t>
      </w:r>
      <w:r w:rsidRPr="0039189B">
        <w:rPr>
          <w:color w:val="000000"/>
          <w:sz w:val="28"/>
          <w:szCs w:val="28"/>
        </w:rPr>
        <w:t>социјални</w:t>
      </w:r>
      <w:r w:rsidR="005F7953">
        <w:rPr>
          <w:color w:val="000000"/>
          <w:sz w:val="28"/>
          <w:szCs w:val="28"/>
        </w:rPr>
        <w:t xml:space="preserve"> </w:t>
      </w:r>
      <w:r w:rsidRPr="0039189B">
        <w:rPr>
          <w:color w:val="000000"/>
          <w:sz w:val="28"/>
          <w:szCs w:val="28"/>
        </w:rPr>
        <w:t>рад</w:t>
      </w:r>
      <w:r>
        <w:rPr>
          <w:color w:val="000000"/>
          <w:sz w:val="28"/>
          <w:szCs w:val="28"/>
        </w:rPr>
        <w:t>.</w:t>
      </w:r>
    </w:p>
    <w:p w14:paraId="1C25F5DF" w14:textId="77777777" w:rsidR="00FA1A4A" w:rsidRPr="00FA1A4A" w:rsidRDefault="00FA1A4A" w:rsidP="00FA1A4A">
      <w:pPr>
        <w:ind w:left="360"/>
        <w:rPr>
          <w:color w:val="000000"/>
          <w:sz w:val="28"/>
          <w:szCs w:val="28"/>
        </w:rPr>
      </w:pPr>
      <w:r w:rsidRPr="00FA1A4A">
        <w:rPr>
          <w:color w:val="000000"/>
          <w:sz w:val="28"/>
          <w:szCs w:val="28"/>
        </w:rPr>
        <w:t>У вршењу јавних овлашћења, Центар ће, у складу са законом, одлучивати о:</w:t>
      </w:r>
    </w:p>
    <w:p w14:paraId="77562D92" w14:textId="77777777" w:rsidR="00FA1A4A" w:rsidRPr="00FA1A4A" w:rsidRDefault="00FA1A4A" w:rsidP="00FA1A4A">
      <w:pPr>
        <w:ind w:left="360"/>
        <w:rPr>
          <w:color w:val="000000"/>
          <w:sz w:val="28"/>
          <w:szCs w:val="28"/>
        </w:rPr>
      </w:pPr>
      <w:r w:rsidRPr="00FA1A4A">
        <w:rPr>
          <w:color w:val="000000"/>
          <w:sz w:val="28"/>
          <w:szCs w:val="28"/>
        </w:rPr>
        <w:t>1. остваривању права на новчану социјалну помоћ;</w:t>
      </w:r>
    </w:p>
    <w:p w14:paraId="401F37C5" w14:textId="27F56712" w:rsidR="00FA1A4A" w:rsidRPr="009E4C2C" w:rsidRDefault="00FA1A4A" w:rsidP="00FA1A4A">
      <w:pPr>
        <w:ind w:left="360"/>
        <w:rPr>
          <w:color w:val="000000"/>
          <w:sz w:val="28"/>
          <w:szCs w:val="28"/>
          <w:lang w:val="sr-Cyrl-RS"/>
        </w:rPr>
      </w:pPr>
      <w:r w:rsidRPr="00FA1A4A">
        <w:rPr>
          <w:color w:val="000000"/>
          <w:sz w:val="28"/>
          <w:szCs w:val="28"/>
        </w:rPr>
        <w:t>2. остваривању права на додатак за помоћ и негу другог лица;</w:t>
      </w:r>
      <w:r w:rsidR="009E4C2C">
        <w:rPr>
          <w:color w:val="000000"/>
          <w:sz w:val="28"/>
          <w:szCs w:val="28"/>
          <w:lang w:val="sr-Cyrl-RS"/>
        </w:rPr>
        <w:t>као и права на разлику до увећаног додатка за помоћ и негу другог лица</w:t>
      </w:r>
    </w:p>
    <w:p w14:paraId="08AB529E" w14:textId="77777777" w:rsidR="00FA1A4A" w:rsidRPr="00FA1A4A" w:rsidRDefault="00FA1A4A" w:rsidP="00FA1A4A">
      <w:pPr>
        <w:ind w:left="360"/>
        <w:rPr>
          <w:color w:val="000000"/>
          <w:sz w:val="28"/>
          <w:szCs w:val="28"/>
        </w:rPr>
      </w:pPr>
      <w:r w:rsidRPr="00FA1A4A">
        <w:rPr>
          <w:color w:val="000000"/>
          <w:sz w:val="28"/>
          <w:szCs w:val="28"/>
        </w:rPr>
        <w:t>3. остваривању права на помоћ за оспособљавање за рад;</w:t>
      </w:r>
    </w:p>
    <w:p w14:paraId="2F8D26E8" w14:textId="77777777" w:rsidR="00FA1A4A" w:rsidRPr="00FA1A4A" w:rsidRDefault="00FA1A4A" w:rsidP="00FA1A4A">
      <w:pPr>
        <w:ind w:left="360"/>
        <w:rPr>
          <w:color w:val="000000"/>
          <w:sz w:val="28"/>
          <w:szCs w:val="28"/>
        </w:rPr>
      </w:pPr>
      <w:r w:rsidRPr="00FA1A4A">
        <w:rPr>
          <w:color w:val="000000"/>
          <w:sz w:val="28"/>
          <w:szCs w:val="28"/>
        </w:rPr>
        <w:t>4. остваривању права на смештај у установу социјалне заштите;</w:t>
      </w:r>
    </w:p>
    <w:p w14:paraId="551A4BE6" w14:textId="77777777" w:rsidR="00FA1A4A" w:rsidRPr="00FA1A4A" w:rsidRDefault="00FA1A4A" w:rsidP="00FA1A4A">
      <w:pPr>
        <w:ind w:left="360"/>
        <w:rPr>
          <w:color w:val="000000"/>
          <w:sz w:val="28"/>
          <w:szCs w:val="28"/>
        </w:rPr>
      </w:pPr>
      <w:r w:rsidRPr="00FA1A4A">
        <w:rPr>
          <w:color w:val="000000"/>
          <w:sz w:val="28"/>
          <w:szCs w:val="28"/>
        </w:rPr>
        <w:t>5. остваривању права на смештај одраслог лица у другу породицу;</w:t>
      </w:r>
    </w:p>
    <w:p w14:paraId="11894338" w14:textId="77777777" w:rsidR="005F456F" w:rsidRPr="00FA1A4A" w:rsidRDefault="005F456F" w:rsidP="005F456F">
      <w:pPr>
        <w:ind w:left="360"/>
        <w:rPr>
          <w:color w:val="000000"/>
          <w:sz w:val="28"/>
          <w:szCs w:val="28"/>
        </w:rPr>
      </w:pPr>
      <w:r w:rsidRPr="00FA1A4A">
        <w:rPr>
          <w:color w:val="000000"/>
          <w:sz w:val="28"/>
          <w:szCs w:val="28"/>
        </w:rPr>
        <w:t>6</w:t>
      </w:r>
      <w:r w:rsidRPr="0004280C">
        <w:rPr>
          <w:color w:val="FF0000"/>
          <w:sz w:val="28"/>
          <w:szCs w:val="28"/>
        </w:rPr>
        <w:t xml:space="preserve">. </w:t>
      </w:r>
      <w:r>
        <w:rPr>
          <w:color w:val="FF0000"/>
          <w:sz w:val="28"/>
          <w:szCs w:val="28"/>
          <w:lang w:val="sr-Cyrl-RS"/>
        </w:rPr>
        <w:t xml:space="preserve">заштити деце кроз институт </w:t>
      </w:r>
      <w:r w:rsidRPr="0004280C">
        <w:rPr>
          <w:color w:val="FF0000"/>
          <w:sz w:val="28"/>
          <w:szCs w:val="28"/>
        </w:rPr>
        <w:t>хранитељств</w:t>
      </w:r>
      <w:r>
        <w:rPr>
          <w:color w:val="FF0000"/>
          <w:sz w:val="28"/>
          <w:szCs w:val="28"/>
          <w:lang w:val="sr-Cyrl-RS"/>
        </w:rPr>
        <w:t>а</w:t>
      </w:r>
      <w:r w:rsidRPr="0004280C">
        <w:rPr>
          <w:color w:val="FF0000"/>
          <w:sz w:val="28"/>
          <w:szCs w:val="28"/>
        </w:rPr>
        <w:t>;</w:t>
      </w:r>
    </w:p>
    <w:p w14:paraId="59E47F74" w14:textId="77777777" w:rsidR="005F456F" w:rsidRPr="0004280C" w:rsidRDefault="005F456F" w:rsidP="005F456F">
      <w:pPr>
        <w:ind w:left="360"/>
        <w:rPr>
          <w:color w:val="FF0000"/>
          <w:sz w:val="28"/>
          <w:szCs w:val="28"/>
        </w:rPr>
      </w:pPr>
      <w:r w:rsidRPr="00FA1A4A">
        <w:rPr>
          <w:color w:val="000000"/>
          <w:sz w:val="28"/>
          <w:szCs w:val="28"/>
        </w:rPr>
        <w:t xml:space="preserve">7. </w:t>
      </w:r>
      <w:r>
        <w:rPr>
          <w:color w:val="000000"/>
          <w:sz w:val="28"/>
          <w:szCs w:val="28"/>
          <w:lang w:val="sr-Cyrl-RS"/>
        </w:rPr>
        <w:t xml:space="preserve">заштити деце без родитељког старања кроз институт </w:t>
      </w:r>
      <w:r w:rsidRPr="0004280C">
        <w:rPr>
          <w:color w:val="FF0000"/>
          <w:sz w:val="28"/>
          <w:szCs w:val="28"/>
        </w:rPr>
        <w:t>усвојењ</w:t>
      </w:r>
      <w:r>
        <w:rPr>
          <w:color w:val="FF0000"/>
          <w:sz w:val="28"/>
          <w:szCs w:val="28"/>
          <w:lang w:val="sr-Cyrl-RS"/>
        </w:rPr>
        <w:t>а</w:t>
      </w:r>
      <w:r w:rsidRPr="0004280C">
        <w:rPr>
          <w:color w:val="FF0000"/>
          <w:sz w:val="28"/>
          <w:szCs w:val="28"/>
        </w:rPr>
        <w:t>;</w:t>
      </w:r>
    </w:p>
    <w:p w14:paraId="2DFA6EC1" w14:textId="77777777" w:rsidR="005F456F" w:rsidRPr="0004280C" w:rsidRDefault="005F456F" w:rsidP="005F456F">
      <w:pPr>
        <w:ind w:left="360"/>
        <w:rPr>
          <w:color w:val="FF0000"/>
          <w:sz w:val="28"/>
          <w:szCs w:val="28"/>
        </w:rPr>
      </w:pPr>
      <w:r w:rsidRPr="0004280C">
        <w:rPr>
          <w:color w:val="FF0000"/>
          <w:sz w:val="28"/>
          <w:szCs w:val="28"/>
        </w:rPr>
        <w:t xml:space="preserve">8. </w:t>
      </w:r>
      <w:r>
        <w:rPr>
          <w:color w:val="FF0000"/>
          <w:sz w:val="28"/>
          <w:szCs w:val="28"/>
          <w:lang w:val="sr-Cyrl-RS"/>
        </w:rPr>
        <w:t xml:space="preserve">заштити интереса деце кроз </w:t>
      </w:r>
      <w:r w:rsidRPr="0004280C">
        <w:rPr>
          <w:color w:val="FF0000"/>
          <w:sz w:val="28"/>
          <w:szCs w:val="28"/>
        </w:rPr>
        <w:t>старатељс</w:t>
      </w:r>
      <w:r>
        <w:rPr>
          <w:color w:val="FF0000"/>
          <w:sz w:val="28"/>
          <w:szCs w:val="28"/>
          <w:lang w:val="sr-Cyrl-RS"/>
        </w:rPr>
        <w:t>к</w:t>
      </w:r>
      <w:r w:rsidRPr="0004280C">
        <w:rPr>
          <w:color w:val="FF0000"/>
          <w:sz w:val="28"/>
          <w:szCs w:val="28"/>
        </w:rPr>
        <w:t>у</w:t>
      </w:r>
      <w:r>
        <w:rPr>
          <w:color w:val="FF0000"/>
          <w:sz w:val="28"/>
          <w:szCs w:val="28"/>
          <w:lang w:val="sr-Cyrl-RS"/>
        </w:rPr>
        <w:t xml:space="preserve"> заштиту</w:t>
      </w:r>
      <w:r w:rsidRPr="0004280C">
        <w:rPr>
          <w:color w:val="FF0000"/>
          <w:sz w:val="28"/>
          <w:szCs w:val="28"/>
        </w:rPr>
        <w:t>;</w:t>
      </w:r>
    </w:p>
    <w:p w14:paraId="15A02C36" w14:textId="77777777" w:rsidR="00FA1A4A" w:rsidRPr="00FA1A4A" w:rsidRDefault="00FA1A4A" w:rsidP="00FA1A4A">
      <w:pPr>
        <w:ind w:left="360"/>
        <w:rPr>
          <w:color w:val="000000"/>
          <w:sz w:val="28"/>
          <w:szCs w:val="28"/>
        </w:rPr>
      </w:pPr>
      <w:r w:rsidRPr="00FA1A4A">
        <w:rPr>
          <w:color w:val="000000"/>
          <w:sz w:val="28"/>
          <w:szCs w:val="28"/>
        </w:rPr>
        <w:t>9. одређивању и промени личног имена детета;</w:t>
      </w:r>
    </w:p>
    <w:p w14:paraId="3CCCD9D3" w14:textId="77777777" w:rsidR="00FA1A4A" w:rsidRPr="00FA1A4A" w:rsidRDefault="00FA1A4A" w:rsidP="00FA1A4A">
      <w:pPr>
        <w:ind w:left="360"/>
        <w:rPr>
          <w:color w:val="000000"/>
          <w:sz w:val="28"/>
          <w:szCs w:val="28"/>
        </w:rPr>
      </w:pPr>
      <w:r w:rsidRPr="00FA1A4A">
        <w:rPr>
          <w:color w:val="000000"/>
          <w:sz w:val="28"/>
          <w:szCs w:val="28"/>
        </w:rPr>
        <w:t>10. мерама превентивног надзора над вршењем родитељског права;</w:t>
      </w:r>
    </w:p>
    <w:p w14:paraId="19CD5510" w14:textId="77777777" w:rsidR="00FA1A4A" w:rsidRPr="00FA1A4A" w:rsidRDefault="00FA1A4A" w:rsidP="00FA1A4A">
      <w:pPr>
        <w:ind w:left="360"/>
        <w:rPr>
          <w:color w:val="000000"/>
          <w:sz w:val="28"/>
          <w:szCs w:val="28"/>
        </w:rPr>
      </w:pPr>
      <w:r w:rsidRPr="00FA1A4A">
        <w:rPr>
          <w:color w:val="000000"/>
          <w:sz w:val="28"/>
          <w:szCs w:val="28"/>
        </w:rPr>
        <w:t>11. мерама корективног надзора над вршењем родитељског права.</w:t>
      </w:r>
    </w:p>
    <w:p w14:paraId="730631C2" w14:textId="573E0CFC" w:rsidR="00FA1A4A" w:rsidRDefault="00FA1A4A" w:rsidP="00FA1A4A">
      <w:pPr>
        <w:ind w:left="360"/>
        <w:rPr>
          <w:color w:val="000000"/>
          <w:sz w:val="28"/>
          <w:szCs w:val="28"/>
        </w:rPr>
      </w:pPr>
      <w:r w:rsidRPr="00FA1A4A">
        <w:rPr>
          <w:color w:val="000000"/>
          <w:sz w:val="28"/>
          <w:szCs w:val="28"/>
        </w:rPr>
        <w:t>Центар у вршењу јавних овлашћења пружа услуге социјалног рада и покреће судске</w:t>
      </w:r>
      <w:r>
        <w:rPr>
          <w:color w:val="000000"/>
          <w:sz w:val="28"/>
          <w:szCs w:val="28"/>
          <w:lang w:val="sr-Cyrl-RS"/>
        </w:rPr>
        <w:t xml:space="preserve"> </w:t>
      </w:r>
      <w:r w:rsidRPr="00FA1A4A">
        <w:rPr>
          <w:color w:val="000000"/>
          <w:sz w:val="28"/>
          <w:szCs w:val="28"/>
        </w:rPr>
        <w:t>поступке када је законом на то овлашћен.</w:t>
      </w:r>
    </w:p>
    <w:p w14:paraId="75B8F096" w14:textId="77777777" w:rsidR="005F456F" w:rsidRDefault="005F456F" w:rsidP="005F456F">
      <w:pPr>
        <w:ind w:left="360"/>
        <w:rPr>
          <w:color w:val="FF0000"/>
          <w:sz w:val="28"/>
          <w:szCs w:val="28"/>
          <w:lang w:val="sr-Cyrl-RS"/>
        </w:rPr>
      </w:pPr>
      <w:r w:rsidRPr="0004280C">
        <w:rPr>
          <w:color w:val="FF0000"/>
          <w:sz w:val="28"/>
          <w:szCs w:val="28"/>
          <w:lang w:val="sr-Cyrl-RS"/>
        </w:rPr>
        <w:t>Помоћ и подршка у санирању поремећених породичних односа и унапређењу квалитета породичног живота</w:t>
      </w:r>
    </w:p>
    <w:p w14:paraId="52F2AAB2" w14:textId="77777777" w:rsidR="005F456F" w:rsidRDefault="005F456F" w:rsidP="005F456F">
      <w:pPr>
        <w:ind w:left="360"/>
        <w:rPr>
          <w:color w:val="FF0000"/>
          <w:sz w:val="28"/>
          <w:szCs w:val="28"/>
          <w:lang w:val="sr-Cyrl-RS"/>
        </w:rPr>
      </w:pPr>
      <w:r>
        <w:rPr>
          <w:color w:val="FF0000"/>
          <w:sz w:val="28"/>
          <w:szCs w:val="28"/>
          <w:lang w:val="sr-Cyrl-RS"/>
        </w:rPr>
        <w:t>Процена статуса и потреба малолетне деце у породици и планирању мера њихове заштите и подршке  квалитетнијем родитељству и адекватнојој нези и  васпитању деце</w:t>
      </w:r>
    </w:p>
    <w:p w14:paraId="428B4069" w14:textId="77777777" w:rsidR="005F456F" w:rsidRDefault="005F456F" w:rsidP="005F456F">
      <w:pPr>
        <w:ind w:left="360"/>
        <w:rPr>
          <w:color w:val="FF0000"/>
          <w:sz w:val="28"/>
          <w:szCs w:val="28"/>
          <w:lang w:val="sr-Cyrl-RS"/>
        </w:rPr>
      </w:pPr>
      <w:r>
        <w:rPr>
          <w:color w:val="FF0000"/>
          <w:sz w:val="28"/>
          <w:szCs w:val="28"/>
          <w:lang w:val="sr-Cyrl-RS"/>
        </w:rPr>
        <w:t>Процена интереса деце из породица са поремећеним породичним одбносима и споровима за вршење родитељског права и достављање мишљења суду.</w:t>
      </w:r>
    </w:p>
    <w:p w14:paraId="1FC544E4" w14:textId="249D6015" w:rsidR="0039189B" w:rsidRDefault="00FA1A4A" w:rsidP="00FA1A4A">
      <w:pPr>
        <w:ind w:left="360"/>
        <w:rPr>
          <w:color w:val="000000"/>
          <w:sz w:val="28"/>
          <w:szCs w:val="28"/>
          <w:lang w:val="sr-Cyrl-RS"/>
        </w:rPr>
      </w:pPr>
      <w:r w:rsidRPr="00FA1A4A">
        <w:rPr>
          <w:color w:val="000000"/>
          <w:sz w:val="28"/>
          <w:szCs w:val="28"/>
        </w:rPr>
        <w:lastRenderedPageBreak/>
        <w:t>Поред послова јавних овлашћења из надлежности Републике, Центар ће обављати</w:t>
      </w:r>
      <w:r>
        <w:rPr>
          <w:color w:val="000000"/>
          <w:sz w:val="28"/>
          <w:szCs w:val="28"/>
          <w:lang w:val="sr-Cyrl-RS"/>
        </w:rPr>
        <w:t xml:space="preserve"> </w:t>
      </w:r>
      <w:r w:rsidRPr="00FA1A4A">
        <w:rPr>
          <w:color w:val="000000"/>
          <w:sz w:val="28"/>
          <w:szCs w:val="28"/>
        </w:rPr>
        <w:t xml:space="preserve">послове у сладу са Одлуком о  </w:t>
      </w:r>
      <w:r w:rsidR="004E2A5C">
        <w:rPr>
          <w:color w:val="000000"/>
          <w:sz w:val="28"/>
          <w:szCs w:val="28"/>
          <w:lang w:val="sr-Cyrl-RS"/>
        </w:rPr>
        <w:t>с</w:t>
      </w:r>
      <w:r w:rsidRPr="00FA1A4A">
        <w:rPr>
          <w:color w:val="000000"/>
          <w:sz w:val="28"/>
          <w:szCs w:val="28"/>
        </w:rPr>
        <w:t>оцијалној заштити из надлежности</w:t>
      </w:r>
      <w:r>
        <w:rPr>
          <w:color w:val="000000"/>
          <w:sz w:val="28"/>
          <w:szCs w:val="28"/>
          <w:lang w:val="sr-Cyrl-RS"/>
        </w:rPr>
        <w:t xml:space="preserve"> града Краљева.</w:t>
      </w:r>
    </w:p>
    <w:p w14:paraId="16FD01CF" w14:textId="017982DC" w:rsidR="004E2A5C" w:rsidRPr="004E2A5C" w:rsidRDefault="004E2A5C" w:rsidP="004E2A5C">
      <w:pPr>
        <w:ind w:left="360"/>
        <w:rPr>
          <w:color w:val="000000"/>
          <w:sz w:val="28"/>
          <w:szCs w:val="28"/>
          <w:lang w:val="sr-Cyrl-RS"/>
        </w:rPr>
      </w:pPr>
      <w:r w:rsidRPr="004E2A5C">
        <w:rPr>
          <w:color w:val="000000"/>
          <w:sz w:val="28"/>
          <w:szCs w:val="28"/>
          <w:lang w:val="sr-Cyrl-RS"/>
        </w:rPr>
        <w:t>Права из социјалне заштите из надлежности града :</w:t>
      </w:r>
    </w:p>
    <w:p w14:paraId="033B16CE" w14:textId="77777777" w:rsidR="004E2A5C" w:rsidRPr="004E2A5C" w:rsidRDefault="004E2A5C" w:rsidP="004E2A5C">
      <w:pPr>
        <w:ind w:left="360"/>
        <w:rPr>
          <w:color w:val="000000"/>
          <w:sz w:val="28"/>
          <w:szCs w:val="28"/>
          <w:lang w:val="sr-Cyrl-RS"/>
        </w:rPr>
      </w:pPr>
      <w:r w:rsidRPr="004E2A5C">
        <w:rPr>
          <w:color w:val="000000"/>
          <w:sz w:val="28"/>
          <w:szCs w:val="28"/>
          <w:lang w:val="sr-Cyrl-RS"/>
        </w:rPr>
        <w:t>1. Право на једнократну новчану помоћ</w:t>
      </w:r>
    </w:p>
    <w:p w14:paraId="0CE67D95" w14:textId="77777777" w:rsidR="004E2A5C" w:rsidRPr="004E2A5C" w:rsidRDefault="004E2A5C" w:rsidP="004E2A5C">
      <w:pPr>
        <w:ind w:left="360"/>
        <w:rPr>
          <w:color w:val="000000"/>
          <w:sz w:val="28"/>
          <w:szCs w:val="28"/>
          <w:lang w:val="sr-Cyrl-RS"/>
        </w:rPr>
      </w:pPr>
      <w:r w:rsidRPr="004E2A5C">
        <w:rPr>
          <w:color w:val="000000"/>
          <w:sz w:val="28"/>
          <w:szCs w:val="28"/>
          <w:lang w:val="sr-Cyrl-RS"/>
        </w:rPr>
        <w:t>2. Право на ванредну новчану помоћ</w:t>
      </w:r>
    </w:p>
    <w:p w14:paraId="344856C9" w14:textId="5DDBD153" w:rsidR="004E2A5C" w:rsidRPr="004E2A5C" w:rsidRDefault="004E2A5C" w:rsidP="004E2A5C">
      <w:pPr>
        <w:ind w:left="360"/>
        <w:rPr>
          <w:color w:val="000000"/>
          <w:sz w:val="28"/>
          <w:szCs w:val="28"/>
          <w:lang w:val="sr-Cyrl-RS"/>
        </w:rPr>
      </w:pPr>
      <w:r>
        <w:rPr>
          <w:color w:val="000000"/>
          <w:sz w:val="28"/>
          <w:szCs w:val="28"/>
          <w:lang w:val="sr-Cyrl-RS"/>
        </w:rPr>
        <w:t>3.</w:t>
      </w:r>
      <w:r w:rsidRPr="004E2A5C">
        <w:rPr>
          <w:color w:val="000000"/>
          <w:sz w:val="28"/>
          <w:szCs w:val="28"/>
          <w:lang w:val="sr-Cyrl-RS"/>
        </w:rPr>
        <w:t>Право на опремање корисника за смештај у установу социјалне заштите или другу</w:t>
      </w:r>
      <w:r>
        <w:rPr>
          <w:color w:val="000000"/>
          <w:sz w:val="28"/>
          <w:szCs w:val="28"/>
          <w:lang w:val="sr-Cyrl-RS"/>
        </w:rPr>
        <w:t xml:space="preserve"> </w:t>
      </w:r>
      <w:r w:rsidRPr="004E2A5C">
        <w:rPr>
          <w:color w:val="000000"/>
          <w:sz w:val="28"/>
          <w:szCs w:val="28"/>
          <w:lang w:val="sr-Cyrl-RS"/>
        </w:rPr>
        <w:t>породицу</w:t>
      </w:r>
    </w:p>
    <w:p w14:paraId="5636386E" w14:textId="1FC5ECCF" w:rsidR="004E2A5C" w:rsidRPr="004E2A5C" w:rsidRDefault="004E2A5C" w:rsidP="004E2A5C">
      <w:pPr>
        <w:ind w:left="360"/>
        <w:rPr>
          <w:color w:val="000000"/>
          <w:sz w:val="28"/>
          <w:szCs w:val="28"/>
          <w:lang w:val="sr-Cyrl-RS"/>
        </w:rPr>
      </w:pPr>
      <w:r>
        <w:rPr>
          <w:color w:val="000000"/>
          <w:sz w:val="28"/>
          <w:szCs w:val="28"/>
          <w:lang w:val="sr-Cyrl-RS"/>
        </w:rPr>
        <w:t>4</w:t>
      </w:r>
      <w:r w:rsidRPr="004E2A5C">
        <w:rPr>
          <w:color w:val="000000"/>
          <w:sz w:val="28"/>
          <w:szCs w:val="28"/>
          <w:lang w:val="sr-Cyrl-RS"/>
        </w:rPr>
        <w:t>. Право на помоћ у натури</w:t>
      </w:r>
    </w:p>
    <w:p w14:paraId="791FC4E0" w14:textId="47E42F0E" w:rsidR="004E2A5C" w:rsidRPr="004E2A5C" w:rsidRDefault="004E2A5C" w:rsidP="004E2A5C">
      <w:pPr>
        <w:ind w:left="360"/>
        <w:rPr>
          <w:color w:val="000000"/>
          <w:sz w:val="28"/>
          <w:szCs w:val="28"/>
          <w:lang w:val="sr-Cyrl-RS"/>
        </w:rPr>
      </w:pPr>
      <w:r w:rsidRPr="004E2A5C">
        <w:rPr>
          <w:color w:val="000000"/>
          <w:sz w:val="28"/>
          <w:szCs w:val="28"/>
          <w:lang w:val="sr-Cyrl-RS"/>
        </w:rPr>
        <w:t>5.</w:t>
      </w:r>
      <w:r>
        <w:rPr>
          <w:color w:val="000000"/>
          <w:sz w:val="28"/>
          <w:szCs w:val="28"/>
          <w:lang w:val="sr-Cyrl-RS"/>
        </w:rPr>
        <w:t xml:space="preserve"> Набавка о</w:t>
      </w:r>
      <w:r w:rsidRPr="004E2A5C">
        <w:rPr>
          <w:color w:val="000000"/>
          <w:sz w:val="28"/>
          <w:szCs w:val="28"/>
          <w:lang w:val="sr-Cyrl-RS"/>
        </w:rPr>
        <w:t>грева за зиму</w:t>
      </w:r>
    </w:p>
    <w:p w14:paraId="476106CC" w14:textId="64BEE075" w:rsidR="004E2A5C" w:rsidRPr="004E2A5C" w:rsidRDefault="004E2A5C" w:rsidP="004E2A5C">
      <w:pPr>
        <w:ind w:left="360"/>
        <w:rPr>
          <w:color w:val="000000"/>
          <w:sz w:val="28"/>
          <w:szCs w:val="28"/>
          <w:lang w:val="sr-Cyrl-RS"/>
        </w:rPr>
      </w:pPr>
      <w:r>
        <w:rPr>
          <w:color w:val="000000"/>
          <w:sz w:val="28"/>
          <w:szCs w:val="28"/>
          <w:lang w:val="sr-Cyrl-RS"/>
        </w:rPr>
        <w:t>6.Набавка</w:t>
      </w:r>
      <w:r w:rsidRPr="004E2A5C">
        <w:rPr>
          <w:color w:val="000000"/>
          <w:sz w:val="28"/>
          <w:szCs w:val="28"/>
          <w:lang w:val="sr-Cyrl-RS"/>
        </w:rPr>
        <w:t xml:space="preserve"> школск</w:t>
      </w:r>
      <w:r>
        <w:rPr>
          <w:color w:val="000000"/>
          <w:sz w:val="28"/>
          <w:szCs w:val="28"/>
          <w:lang w:val="sr-Cyrl-RS"/>
        </w:rPr>
        <w:t>ог</w:t>
      </w:r>
      <w:r w:rsidRPr="004E2A5C">
        <w:rPr>
          <w:color w:val="000000"/>
          <w:sz w:val="28"/>
          <w:szCs w:val="28"/>
          <w:lang w:val="sr-Cyrl-RS"/>
        </w:rPr>
        <w:t xml:space="preserve"> прибор</w:t>
      </w:r>
      <w:r>
        <w:rPr>
          <w:color w:val="000000"/>
          <w:sz w:val="28"/>
          <w:szCs w:val="28"/>
          <w:lang w:val="sr-Cyrl-RS"/>
        </w:rPr>
        <w:t>а</w:t>
      </w:r>
    </w:p>
    <w:p w14:paraId="2B54445A" w14:textId="77777777" w:rsidR="004E2A5C" w:rsidRPr="004E2A5C" w:rsidRDefault="004E2A5C" w:rsidP="004E2A5C">
      <w:pPr>
        <w:ind w:left="360"/>
        <w:rPr>
          <w:color w:val="000000"/>
          <w:sz w:val="28"/>
          <w:szCs w:val="28"/>
          <w:lang w:val="sr-Cyrl-RS"/>
        </w:rPr>
      </w:pPr>
      <w:r w:rsidRPr="004E2A5C">
        <w:rPr>
          <w:color w:val="000000"/>
          <w:sz w:val="28"/>
          <w:szCs w:val="28"/>
          <w:lang w:val="sr-Cyrl-RS"/>
        </w:rPr>
        <w:t>7. Право на наканаду трошкова сахране</w:t>
      </w:r>
    </w:p>
    <w:p w14:paraId="52E8460C" w14:textId="2090D1BE" w:rsidR="004E2A5C" w:rsidRDefault="004E2A5C" w:rsidP="004E2A5C">
      <w:pPr>
        <w:ind w:left="360"/>
        <w:rPr>
          <w:color w:val="000000"/>
          <w:sz w:val="28"/>
          <w:szCs w:val="28"/>
          <w:lang w:val="sr-Cyrl-RS"/>
        </w:rPr>
      </w:pPr>
      <w:r w:rsidRPr="004E2A5C">
        <w:rPr>
          <w:color w:val="000000"/>
          <w:sz w:val="28"/>
          <w:szCs w:val="28"/>
          <w:lang w:val="sr-Cyrl-RS"/>
        </w:rPr>
        <w:t xml:space="preserve">8. </w:t>
      </w:r>
      <w:bookmarkStart w:id="1" w:name="_Hlk181718418"/>
      <w:r w:rsidRPr="004E2A5C">
        <w:rPr>
          <w:color w:val="000000"/>
          <w:sz w:val="28"/>
          <w:szCs w:val="28"/>
          <w:lang w:val="sr-Cyrl-RS"/>
        </w:rPr>
        <w:t>Право на накнаду трошкова екскурзија, летовања и зимовања материјално угрожене</w:t>
      </w:r>
      <w:r>
        <w:rPr>
          <w:color w:val="000000"/>
          <w:sz w:val="28"/>
          <w:szCs w:val="28"/>
          <w:lang w:val="sr-Cyrl-RS"/>
        </w:rPr>
        <w:t xml:space="preserve"> </w:t>
      </w:r>
      <w:r w:rsidRPr="004E2A5C">
        <w:rPr>
          <w:color w:val="000000"/>
          <w:sz w:val="28"/>
          <w:szCs w:val="28"/>
          <w:lang w:val="sr-Cyrl-RS"/>
        </w:rPr>
        <w:t>деце</w:t>
      </w:r>
      <w:bookmarkEnd w:id="1"/>
    </w:p>
    <w:p w14:paraId="18CCE411" w14:textId="5FCE3161" w:rsidR="00660AC5" w:rsidRPr="004E2A5C" w:rsidRDefault="00660AC5" w:rsidP="004E2A5C">
      <w:pPr>
        <w:ind w:left="360"/>
        <w:rPr>
          <w:color w:val="000000"/>
          <w:sz w:val="28"/>
          <w:szCs w:val="28"/>
          <w:lang w:val="sr-Cyrl-RS"/>
        </w:rPr>
      </w:pPr>
      <w:r>
        <w:rPr>
          <w:color w:val="000000"/>
          <w:sz w:val="28"/>
          <w:szCs w:val="28"/>
          <w:lang w:val="sr-Cyrl-RS"/>
        </w:rPr>
        <w:t>9.</w:t>
      </w:r>
      <w:r w:rsidRPr="00660AC5">
        <w:t xml:space="preserve"> </w:t>
      </w:r>
      <w:r w:rsidRPr="00660AC5">
        <w:rPr>
          <w:color w:val="000000"/>
          <w:sz w:val="28"/>
          <w:szCs w:val="28"/>
          <w:lang w:val="sr-Cyrl-RS"/>
        </w:rPr>
        <w:t xml:space="preserve">Право на накнаду трошкова </w:t>
      </w:r>
      <w:r>
        <w:rPr>
          <w:color w:val="000000"/>
          <w:sz w:val="28"/>
          <w:szCs w:val="28"/>
          <w:lang w:val="sr-Cyrl-RS"/>
        </w:rPr>
        <w:t>превоза ученика средњих школа из материјално угрожених породица</w:t>
      </w:r>
    </w:p>
    <w:p w14:paraId="3C21E382" w14:textId="068423EA" w:rsidR="004E2A5C" w:rsidRPr="004E2A5C" w:rsidRDefault="004E2A5C" w:rsidP="004E2A5C">
      <w:pPr>
        <w:ind w:left="360"/>
        <w:rPr>
          <w:color w:val="000000"/>
          <w:sz w:val="28"/>
          <w:szCs w:val="28"/>
          <w:lang w:val="sr-Cyrl-RS"/>
        </w:rPr>
      </w:pPr>
      <w:r>
        <w:rPr>
          <w:color w:val="000000"/>
          <w:sz w:val="28"/>
          <w:szCs w:val="28"/>
          <w:lang w:val="sr-Cyrl-RS"/>
        </w:rPr>
        <w:t>9.</w:t>
      </w:r>
      <w:r w:rsidRPr="004E2A5C">
        <w:rPr>
          <w:color w:val="000000"/>
          <w:sz w:val="28"/>
          <w:szCs w:val="28"/>
          <w:lang w:val="sr-Cyrl-RS"/>
        </w:rPr>
        <w:t xml:space="preserve"> Право на бесплатан оброк</w:t>
      </w:r>
      <w:r w:rsidR="00660AC5">
        <w:rPr>
          <w:color w:val="000000"/>
          <w:sz w:val="28"/>
          <w:szCs w:val="28"/>
          <w:lang w:val="sr-Cyrl-RS"/>
        </w:rPr>
        <w:t xml:space="preserve"> </w:t>
      </w:r>
      <w:r w:rsidRPr="004E2A5C">
        <w:rPr>
          <w:color w:val="000000"/>
          <w:sz w:val="28"/>
          <w:szCs w:val="28"/>
          <w:lang w:val="sr-Cyrl-RS"/>
        </w:rPr>
        <w:t xml:space="preserve"> у народној кухињи</w:t>
      </w:r>
    </w:p>
    <w:p w14:paraId="18D4A83E" w14:textId="698DFFE5" w:rsidR="004E2A5C" w:rsidRDefault="005E533D" w:rsidP="004E2A5C">
      <w:pPr>
        <w:ind w:left="360"/>
        <w:rPr>
          <w:color w:val="000000"/>
          <w:sz w:val="28"/>
          <w:szCs w:val="28"/>
          <w:lang w:val="sr-Cyrl-RS"/>
        </w:rPr>
      </w:pPr>
      <w:r>
        <w:rPr>
          <w:color w:val="000000"/>
          <w:sz w:val="28"/>
          <w:szCs w:val="28"/>
          <w:lang w:val="sr-Cyrl-RS"/>
        </w:rPr>
        <w:t>1</w:t>
      </w:r>
      <w:r w:rsidR="004E2A5C">
        <w:rPr>
          <w:color w:val="000000"/>
          <w:sz w:val="28"/>
          <w:szCs w:val="28"/>
          <w:lang w:val="sr-Cyrl-RS"/>
        </w:rPr>
        <w:t>0.П</w:t>
      </w:r>
      <w:r w:rsidR="004E2A5C" w:rsidRPr="004E2A5C">
        <w:rPr>
          <w:color w:val="000000"/>
          <w:sz w:val="28"/>
          <w:szCs w:val="28"/>
          <w:lang w:val="sr-Cyrl-RS"/>
        </w:rPr>
        <w:t>обољшање услова становања социјално угрожених лица</w:t>
      </w:r>
    </w:p>
    <w:p w14:paraId="48967082" w14:textId="77777777" w:rsidR="001B4BB2" w:rsidRPr="00FA1A4A" w:rsidRDefault="001B4BB2" w:rsidP="004E2A5C">
      <w:pPr>
        <w:ind w:left="360"/>
        <w:rPr>
          <w:color w:val="000000"/>
          <w:sz w:val="28"/>
          <w:szCs w:val="28"/>
          <w:lang w:val="sr-Cyrl-RS"/>
        </w:rPr>
      </w:pPr>
    </w:p>
    <w:p w14:paraId="6DF099B8" w14:textId="4A5BA4F5" w:rsidR="002C6E11" w:rsidRDefault="002810D1" w:rsidP="00797CF9">
      <w:pPr>
        <w:rPr>
          <w:color w:val="000000"/>
          <w:sz w:val="28"/>
          <w:szCs w:val="28"/>
          <w:lang w:val="sr-Cyrl-CS"/>
        </w:rPr>
      </w:pPr>
      <w:r>
        <w:rPr>
          <w:color w:val="000000"/>
          <w:sz w:val="28"/>
          <w:szCs w:val="28"/>
          <w:lang w:val="sr-Cyrl-CS"/>
        </w:rPr>
        <w:t>Кад су у питању л</w:t>
      </w:r>
      <w:r w:rsidR="006B1ACA">
        <w:rPr>
          <w:color w:val="000000"/>
          <w:sz w:val="28"/>
          <w:szCs w:val="28"/>
          <w:lang w:val="sr-Cyrl-CS"/>
        </w:rPr>
        <w:t>о</w:t>
      </w:r>
      <w:r>
        <w:rPr>
          <w:color w:val="000000"/>
          <w:sz w:val="28"/>
          <w:szCs w:val="28"/>
          <w:lang w:val="sr-Cyrl-CS"/>
        </w:rPr>
        <w:t>ка</w:t>
      </w:r>
      <w:r w:rsidR="006B1ACA">
        <w:rPr>
          <w:color w:val="000000"/>
          <w:sz w:val="28"/>
          <w:szCs w:val="28"/>
          <w:lang w:val="sr-Cyrl-CS"/>
        </w:rPr>
        <w:t>л</w:t>
      </w:r>
      <w:r>
        <w:rPr>
          <w:color w:val="000000"/>
          <w:sz w:val="28"/>
          <w:szCs w:val="28"/>
          <w:lang w:val="sr-Cyrl-CS"/>
        </w:rPr>
        <w:t>н</w:t>
      </w:r>
      <w:r w:rsidR="005E533D">
        <w:rPr>
          <w:color w:val="000000"/>
          <w:sz w:val="28"/>
          <w:szCs w:val="28"/>
          <w:lang w:val="sr-Cyrl-CS"/>
        </w:rPr>
        <w:t>е</w:t>
      </w:r>
      <w:r>
        <w:rPr>
          <w:color w:val="000000"/>
          <w:sz w:val="28"/>
          <w:szCs w:val="28"/>
          <w:lang w:val="sr-Cyrl-CS"/>
        </w:rPr>
        <w:t xml:space="preserve">  услуге,</w:t>
      </w:r>
      <w:r w:rsidR="00C24558">
        <w:rPr>
          <w:color w:val="000000"/>
          <w:sz w:val="28"/>
          <w:szCs w:val="28"/>
          <w:lang w:val="sr-Cyrl-CS"/>
        </w:rPr>
        <w:t xml:space="preserve"> Центар за социјални рад ради процену статуса и потреба корисника и доноси решење о праву на коришћење услуга</w:t>
      </w:r>
      <w:r>
        <w:rPr>
          <w:color w:val="000000"/>
          <w:sz w:val="28"/>
          <w:szCs w:val="28"/>
          <w:lang w:val="sr-Cyrl-CS"/>
        </w:rPr>
        <w:t>,</w:t>
      </w:r>
      <w:r w:rsidR="002509A1">
        <w:rPr>
          <w:color w:val="000000"/>
          <w:sz w:val="28"/>
          <w:szCs w:val="28"/>
        </w:rPr>
        <w:t xml:space="preserve"> </w:t>
      </w:r>
      <w:r w:rsidR="002509A1">
        <w:rPr>
          <w:color w:val="000000"/>
          <w:sz w:val="28"/>
          <w:szCs w:val="28"/>
          <w:lang w:val="sr-Cyrl-CS"/>
        </w:rPr>
        <w:t xml:space="preserve">док пружање услуга </w:t>
      </w:r>
      <w:r>
        <w:rPr>
          <w:color w:val="000000"/>
          <w:sz w:val="28"/>
          <w:szCs w:val="28"/>
          <w:lang w:val="sr-Cyrl-CS"/>
        </w:rPr>
        <w:t>р</w:t>
      </w:r>
      <w:r w:rsidR="00E87AFD">
        <w:rPr>
          <w:color w:val="000000"/>
          <w:sz w:val="28"/>
          <w:szCs w:val="28"/>
          <w:lang w:val="sr-Cyrl-CS"/>
        </w:rPr>
        <w:t>ад</w:t>
      </w:r>
      <w:r>
        <w:rPr>
          <w:color w:val="000000"/>
          <w:sz w:val="28"/>
          <w:szCs w:val="28"/>
          <w:lang w:val="sr-Cyrl-CS"/>
        </w:rPr>
        <w:t>и Центар локалних услуга</w:t>
      </w:r>
      <w:r w:rsidR="001B4BB2">
        <w:rPr>
          <w:color w:val="000000"/>
          <w:sz w:val="28"/>
          <w:szCs w:val="28"/>
          <w:lang w:val="sr-Cyrl-CS"/>
        </w:rPr>
        <w:t xml:space="preserve"> или неки други лиценцирани пружалац који је путем јавних набавки одредио град Краљево,</w:t>
      </w:r>
      <w:r w:rsidR="005E533D">
        <w:rPr>
          <w:color w:val="000000"/>
          <w:sz w:val="28"/>
          <w:szCs w:val="28"/>
          <w:lang w:val="sr-Cyrl-CS"/>
        </w:rPr>
        <w:t xml:space="preserve">осим оних услуга које су </w:t>
      </w:r>
      <w:r w:rsidR="001B4BB2">
        <w:rPr>
          <w:color w:val="000000"/>
          <w:sz w:val="28"/>
          <w:szCs w:val="28"/>
          <w:lang w:val="sr-Cyrl-CS"/>
        </w:rPr>
        <w:t>З</w:t>
      </w:r>
      <w:r w:rsidR="005E533D">
        <w:rPr>
          <w:color w:val="000000"/>
          <w:sz w:val="28"/>
          <w:szCs w:val="28"/>
          <w:lang w:val="sr-Cyrl-CS"/>
        </w:rPr>
        <w:t>аконом одређене да се пружају у оквиру Центра</w:t>
      </w:r>
      <w:r>
        <w:rPr>
          <w:color w:val="000000"/>
          <w:sz w:val="28"/>
          <w:szCs w:val="28"/>
          <w:lang w:val="sr-Cyrl-CS"/>
        </w:rPr>
        <w:t>.</w:t>
      </w:r>
    </w:p>
    <w:p w14:paraId="77C7BA33" w14:textId="77777777" w:rsidR="001B4BB2" w:rsidRDefault="001B4BB2" w:rsidP="00797CF9">
      <w:pPr>
        <w:rPr>
          <w:color w:val="000000"/>
          <w:sz w:val="28"/>
          <w:szCs w:val="28"/>
          <w:lang w:val="sr-Cyrl-CS"/>
        </w:rPr>
      </w:pPr>
    </w:p>
    <w:p w14:paraId="6745DD6C" w14:textId="334B1F4E" w:rsidR="005E533D" w:rsidRPr="005E533D" w:rsidRDefault="005E533D" w:rsidP="005E533D">
      <w:pPr>
        <w:rPr>
          <w:bCs/>
          <w:color w:val="000000"/>
          <w:sz w:val="28"/>
          <w:szCs w:val="28"/>
          <w:lang w:val="sr-Cyrl-CS"/>
        </w:rPr>
      </w:pPr>
      <w:r w:rsidRPr="005E533D">
        <w:rPr>
          <w:bCs/>
          <w:color w:val="000000"/>
          <w:sz w:val="28"/>
          <w:szCs w:val="28"/>
          <w:lang w:val="sr-Cyrl-CS"/>
        </w:rPr>
        <w:t>Што се тиче услуга социјалне заштите из належности града , Центар ће</w:t>
      </w:r>
    </w:p>
    <w:p w14:paraId="7E4C5B10" w14:textId="77777777" w:rsidR="005E533D" w:rsidRPr="005E533D" w:rsidRDefault="005E533D" w:rsidP="005E533D">
      <w:pPr>
        <w:rPr>
          <w:bCs/>
          <w:color w:val="000000"/>
          <w:sz w:val="28"/>
          <w:szCs w:val="28"/>
          <w:lang w:val="sr-Cyrl-CS"/>
        </w:rPr>
      </w:pPr>
      <w:r w:rsidRPr="005E533D">
        <w:rPr>
          <w:bCs/>
          <w:color w:val="000000"/>
          <w:sz w:val="28"/>
          <w:szCs w:val="28"/>
          <w:lang w:val="sr-Cyrl-CS"/>
        </w:rPr>
        <w:t>одлучивати о праву на коришћење услуга:</w:t>
      </w:r>
    </w:p>
    <w:p w14:paraId="524E650E" w14:textId="1B8E23DE" w:rsidR="005E533D" w:rsidRPr="005E533D" w:rsidRDefault="005E533D" w:rsidP="005E533D">
      <w:pPr>
        <w:rPr>
          <w:bCs/>
          <w:color w:val="000000"/>
          <w:sz w:val="28"/>
          <w:szCs w:val="28"/>
          <w:lang w:val="sr-Cyrl-CS"/>
        </w:rPr>
      </w:pPr>
      <w:r w:rsidRPr="005E533D">
        <w:rPr>
          <w:bCs/>
          <w:color w:val="000000"/>
          <w:sz w:val="28"/>
          <w:szCs w:val="28"/>
          <w:lang w:val="sr-Cyrl-CS"/>
        </w:rPr>
        <w:t xml:space="preserve">1. Помоћ у кући </w:t>
      </w:r>
    </w:p>
    <w:p w14:paraId="033E060C" w14:textId="7EC2BC3F" w:rsidR="005E533D" w:rsidRPr="005E533D" w:rsidRDefault="005E533D" w:rsidP="005E533D">
      <w:pPr>
        <w:rPr>
          <w:bCs/>
          <w:color w:val="000000"/>
          <w:sz w:val="28"/>
          <w:szCs w:val="28"/>
          <w:lang w:val="sr-Cyrl-CS"/>
        </w:rPr>
      </w:pPr>
      <w:r w:rsidRPr="005E533D">
        <w:rPr>
          <w:bCs/>
          <w:color w:val="000000"/>
          <w:sz w:val="28"/>
          <w:szCs w:val="28"/>
          <w:lang w:val="sr-Cyrl-CS"/>
        </w:rPr>
        <w:t>2. Привремени смештај у Прихватилиште за незбринута лица и за жртве насиља у</w:t>
      </w:r>
      <w:r>
        <w:rPr>
          <w:bCs/>
          <w:color w:val="000000"/>
          <w:sz w:val="28"/>
          <w:szCs w:val="28"/>
          <w:lang w:val="sr-Cyrl-CS"/>
        </w:rPr>
        <w:t xml:space="preserve"> </w:t>
      </w:r>
      <w:r w:rsidRPr="005E533D">
        <w:rPr>
          <w:bCs/>
          <w:color w:val="000000"/>
          <w:sz w:val="28"/>
          <w:szCs w:val="28"/>
          <w:lang w:val="sr-Cyrl-CS"/>
        </w:rPr>
        <w:t>породици</w:t>
      </w:r>
    </w:p>
    <w:p w14:paraId="7D7ABD44" w14:textId="188EA6E9" w:rsidR="005E533D" w:rsidRPr="005E533D" w:rsidRDefault="005E533D" w:rsidP="005E533D">
      <w:pPr>
        <w:rPr>
          <w:bCs/>
          <w:color w:val="000000"/>
          <w:sz w:val="28"/>
          <w:szCs w:val="28"/>
          <w:lang w:val="sr-Cyrl-CS"/>
        </w:rPr>
      </w:pPr>
      <w:r w:rsidRPr="005E533D">
        <w:rPr>
          <w:bCs/>
          <w:color w:val="000000"/>
          <w:sz w:val="28"/>
          <w:szCs w:val="28"/>
          <w:lang w:val="sr-Cyrl-CS"/>
        </w:rPr>
        <w:t xml:space="preserve">3. Дневни боравак </w:t>
      </w:r>
      <w:r>
        <w:rPr>
          <w:bCs/>
          <w:color w:val="000000"/>
          <w:sz w:val="28"/>
          <w:szCs w:val="28"/>
          <w:lang w:val="sr-Cyrl-CS"/>
        </w:rPr>
        <w:t>за особе са инвалидитетом</w:t>
      </w:r>
    </w:p>
    <w:p w14:paraId="68BBE1C6" w14:textId="77777777" w:rsidR="005E533D" w:rsidRPr="005E533D" w:rsidRDefault="005E533D" w:rsidP="005E533D">
      <w:pPr>
        <w:rPr>
          <w:bCs/>
          <w:color w:val="000000"/>
          <w:sz w:val="28"/>
          <w:szCs w:val="28"/>
          <w:lang w:val="sr-Cyrl-CS"/>
        </w:rPr>
      </w:pPr>
      <w:r w:rsidRPr="005E533D">
        <w:rPr>
          <w:bCs/>
          <w:color w:val="000000"/>
          <w:sz w:val="28"/>
          <w:szCs w:val="28"/>
          <w:lang w:val="sr-Cyrl-CS"/>
        </w:rPr>
        <w:t>4. Персонална асистенција</w:t>
      </w:r>
    </w:p>
    <w:p w14:paraId="37EAE16E" w14:textId="0AD15475" w:rsidR="005E533D" w:rsidRDefault="005E533D" w:rsidP="005E533D">
      <w:pPr>
        <w:rPr>
          <w:bCs/>
          <w:color w:val="000000"/>
          <w:sz w:val="28"/>
          <w:szCs w:val="28"/>
          <w:lang w:val="sr-Cyrl-CS"/>
        </w:rPr>
      </w:pPr>
      <w:r w:rsidRPr="005E533D">
        <w:rPr>
          <w:bCs/>
          <w:color w:val="000000"/>
          <w:sz w:val="28"/>
          <w:szCs w:val="28"/>
          <w:lang w:val="sr-Cyrl-CS"/>
        </w:rPr>
        <w:t>5. Лични пратилац детета.</w:t>
      </w:r>
    </w:p>
    <w:p w14:paraId="7BCA9959" w14:textId="17AC5467" w:rsidR="00A62FBD" w:rsidRPr="00D70C67" w:rsidRDefault="00A62FBD" w:rsidP="005E533D">
      <w:pPr>
        <w:rPr>
          <w:bCs/>
          <w:color w:val="000000"/>
          <w:sz w:val="28"/>
          <w:szCs w:val="28"/>
          <w:lang w:val="sr-Cyrl-CS"/>
        </w:rPr>
      </w:pPr>
      <w:r>
        <w:rPr>
          <w:bCs/>
          <w:color w:val="000000"/>
          <w:sz w:val="28"/>
          <w:szCs w:val="28"/>
          <w:lang w:val="sr-Cyrl-CS"/>
        </w:rPr>
        <w:t>6.Дневни боравак за децу у сукобу са законом</w:t>
      </w:r>
    </w:p>
    <w:p w14:paraId="00FCD9CE" w14:textId="77777777" w:rsidR="00A62FBD" w:rsidRDefault="00A62FBD" w:rsidP="0017377C">
      <w:pPr>
        <w:rPr>
          <w:color w:val="000000"/>
          <w:sz w:val="28"/>
          <w:szCs w:val="28"/>
          <w:lang w:val="sr-Cyrl-CS"/>
        </w:rPr>
      </w:pPr>
      <w:r>
        <w:rPr>
          <w:color w:val="000000"/>
          <w:sz w:val="28"/>
          <w:szCs w:val="28"/>
          <w:lang w:val="sr-Cyrl-CS"/>
        </w:rPr>
        <w:lastRenderedPageBreak/>
        <w:t>7.Социјално становање у заштићеним условима</w:t>
      </w:r>
    </w:p>
    <w:p w14:paraId="29E6C012" w14:textId="0B6B3211" w:rsidR="00A62FBD" w:rsidRDefault="00A62FBD" w:rsidP="00A62FBD">
      <w:pPr>
        <w:rPr>
          <w:color w:val="000000"/>
          <w:sz w:val="28"/>
          <w:szCs w:val="28"/>
          <w:lang w:val="sr-Cyrl-CS"/>
        </w:rPr>
      </w:pPr>
      <w:r>
        <w:rPr>
          <w:color w:val="000000"/>
          <w:sz w:val="28"/>
          <w:szCs w:val="28"/>
          <w:lang w:val="sr-Cyrl-CS"/>
        </w:rPr>
        <w:t>8.</w:t>
      </w:r>
      <w:r w:rsidRPr="00A62FBD">
        <w:t xml:space="preserve"> </w:t>
      </w:r>
      <w:r w:rsidRPr="00A62FBD">
        <w:rPr>
          <w:color w:val="000000"/>
          <w:sz w:val="28"/>
          <w:szCs w:val="28"/>
          <w:lang w:val="sr-Cyrl-CS"/>
        </w:rPr>
        <w:t>Услуга становања уз подршку за младе</w:t>
      </w:r>
      <w:r w:rsidR="00AD33FE">
        <w:rPr>
          <w:color w:val="000000"/>
          <w:sz w:val="28"/>
          <w:szCs w:val="28"/>
          <w:lang w:val="sr-Cyrl-CS"/>
        </w:rPr>
        <w:t xml:space="preserve"> </w:t>
      </w:r>
      <w:r w:rsidRPr="00A62FBD">
        <w:rPr>
          <w:color w:val="000000"/>
          <w:sz w:val="28"/>
          <w:szCs w:val="28"/>
          <w:lang w:val="sr-Cyrl-CS"/>
        </w:rPr>
        <w:t xml:space="preserve">који се осамостаљују </w:t>
      </w:r>
    </w:p>
    <w:p w14:paraId="3B4E9245" w14:textId="6E028CC1" w:rsidR="00A62FBD" w:rsidRDefault="00A62FBD" w:rsidP="00A62FBD">
      <w:pPr>
        <w:rPr>
          <w:color w:val="000000"/>
          <w:sz w:val="28"/>
          <w:szCs w:val="28"/>
          <w:lang w:val="sr-Cyrl-CS"/>
        </w:rPr>
      </w:pPr>
      <w:r>
        <w:rPr>
          <w:color w:val="000000"/>
          <w:sz w:val="28"/>
          <w:szCs w:val="28"/>
          <w:lang w:val="sr-Cyrl-CS"/>
        </w:rPr>
        <w:t>9.Дневни центар за старија лица</w:t>
      </w:r>
    </w:p>
    <w:p w14:paraId="3B6B8891" w14:textId="2ACCC254" w:rsidR="001B4BB2" w:rsidRDefault="001B4BB2" w:rsidP="00A62FBD">
      <w:pPr>
        <w:rPr>
          <w:color w:val="000000"/>
          <w:sz w:val="28"/>
          <w:szCs w:val="28"/>
          <w:lang w:val="sr-Cyrl-CS"/>
        </w:rPr>
      </w:pPr>
      <w:r>
        <w:rPr>
          <w:color w:val="000000"/>
          <w:sz w:val="28"/>
          <w:szCs w:val="28"/>
          <w:lang w:val="sr-Cyrl-CS"/>
        </w:rPr>
        <w:t xml:space="preserve">10.Дневни боравак за </w:t>
      </w:r>
      <w:r w:rsidR="0084738B">
        <w:rPr>
          <w:color w:val="000000"/>
          <w:sz w:val="28"/>
          <w:szCs w:val="28"/>
          <w:lang w:val="sr-Cyrl-CS"/>
        </w:rPr>
        <w:t xml:space="preserve">одрасла лица </w:t>
      </w:r>
      <w:r>
        <w:rPr>
          <w:color w:val="000000"/>
          <w:sz w:val="28"/>
          <w:szCs w:val="28"/>
          <w:lang w:val="sr-Cyrl-CS"/>
        </w:rPr>
        <w:t xml:space="preserve"> са инвалидитетом</w:t>
      </w:r>
    </w:p>
    <w:p w14:paraId="664D6D77" w14:textId="2FF5D0B3" w:rsidR="00A62FBD" w:rsidRDefault="00A62FBD" w:rsidP="00A62FBD">
      <w:pPr>
        <w:rPr>
          <w:color w:val="000000"/>
          <w:sz w:val="28"/>
          <w:szCs w:val="28"/>
          <w:lang w:val="sr-Cyrl-CS"/>
        </w:rPr>
      </w:pPr>
      <w:r>
        <w:rPr>
          <w:color w:val="000000"/>
          <w:sz w:val="28"/>
          <w:szCs w:val="28"/>
          <w:lang w:val="sr-Cyrl-CS"/>
        </w:rPr>
        <w:t xml:space="preserve">Услуге које се пружају у оквиру </w:t>
      </w:r>
      <w:r w:rsidR="001B4BB2">
        <w:rPr>
          <w:color w:val="000000"/>
          <w:sz w:val="28"/>
          <w:szCs w:val="28"/>
          <w:lang w:val="sr-Cyrl-CS"/>
        </w:rPr>
        <w:t>Ц</w:t>
      </w:r>
      <w:r>
        <w:rPr>
          <w:color w:val="000000"/>
          <w:sz w:val="28"/>
          <w:szCs w:val="28"/>
          <w:lang w:val="sr-Cyrl-CS"/>
        </w:rPr>
        <w:t>ентра су:</w:t>
      </w:r>
    </w:p>
    <w:p w14:paraId="709D7849" w14:textId="7D647FF6" w:rsidR="00A62FBD" w:rsidRPr="00A62FBD" w:rsidRDefault="00A62FBD" w:rsidP="00A62FBD">
      <w:pPr>
        <w:pStyle w:val="ListParagraph"/>
        <w:numPr>
          <w:ilvl w:val="0"/>
          <w:numId w:val="29"/>
        </w:numPr>
        <w:rPr>
          <w:color w:val="000000"/>
          <w:sz w:val="28"/>
          <w:szCs w:val="28"/>
          <w:lang w:val="sr-Cyrl-CS"/>
        </w:rPr>
      </w:pPr>
      <w:r w:rsidRPr="00A62FBD">
        <w:rPr>
          <w:color w:val="000000"/>
          <w:sz w:val="28"/>
          <w:szCs w:val="28"/>
          <w:lang w:val="sr-Cyrl-CS"/>
        </w:rPr>
        <w:t>Услуге неодложних интервенција</w:t>
      </w:r>
    </w:p>
    <w:p w14:paraId="7AB14301" w14:textId="5C3DCC08" w:rsidR="00A62FBD" w:rsidRDefault="00A62FBD" w:rsidP="00A62FBD">
      <w:pPr>
        <w:pStyle w:val="ListParagraph"/>
        <w:numPr>
          <w:ilvl w:val="0"/>
          <w:numId w:val="29"/>
        </w:numPr>
        <w:rPr>
          <w:color w:val="000000"/>
          <w:sz w:val="28"/>
          <w:szCs w:val="28"/>
          <w:lang w:val="sr-Cyrl-CS"/>
        </w:rPr>
      </w:pPr>
      <w:r w:rsidRPr="00A62FBD">
        <w:rPr>
          <w:color w:val="000000"/>
          <w:sz w:val="28"/>
          <w:szCs w:val="28"/>
          <w:lang w:val="sr-Cyrl-CS"/>
        </w:rPr>
        <w:t>Саветовалиште за предбрачне, брачне и породичне односе</w:t>
      </w:r>
    </w:p>
    <w:p w14:paraId="4DB7440A" w14:textId="32C1E03E" w:rsidR="00764E13" w:rsidRDefault="00764E13" w:rsidP="00A62FBD">
      <w:pPr>
        <w:pStyle w:val="ListParagraph"/>
        <w:numPr>
          <w:ilvl w:val="0"/>
          <w:numId w:val="29"/>
        </w:numPr>
        <w:rPr>
          <w:color w:val="000000"/>
          <w:sz w:val="28"/>
          <w:szCs w:val="28"/>
          <w:lang w:val="sr-Cyrl-CS"/>
        </w:rPr>
      </w:pPr>
      <w:r>
        <w:rPr>
          <w:color w:val="000000"/>
          <w:sz w:val="28"/>
          <w:szCs w:val="28"/>
          <w:lang w:val="sr-Cyrl-CS"/>
        </w:rPr>
        <w:t>Ургент породични смештај за децу,одрасле и старија лица</w:t>
      </w:r>
    </w:p>
    <w:p w14:paraId="2D45B29E" w14:textId="77777777" w:rsidR="001B4BB2" w:rsidRDefault="001B4BB2" w:rsidP="001B4BB2">
      <w:pPr>
        <w:rPr>
          <w:color w:val="000000"/>
          <w:sz w:val="28"/>
          <w:szCs w:val="28"/>
          <w:lang w:val="sr-Cyrl-CS"/>
        </w:rPr>
      </w:pPr>
    </w:p>
    <w:p w14:paraId="5B44F8EA" w14:textId="77777777" w:rsidR="001B4BB2" w:rsidRDefault="001B4BB2" w:rsidP="001B4BB2">
      <w:pPr>
        <w:rPr>
          <w:color w:val="000000"/>
          <w:sz w:val="28"/>
          <w:szCs w:val="28"/>
          <w:lang w:val="sr-Cyrl-CS"/>
        </w:rPr>
      </w:pPr>
    </w:p>
    <w:p w14:paraId="344553DE" w14:textId="77777777" w:rsidR="001B4BB2" w:rsidRPr="001B4BB2" w:rsidRDefault="001B4BB2" w:rsidP="001B4BB2">
      <w:pPr>
        <w:rPr>
          <w:color w:val="000000"/>
          <w:sz w:val="28"/>
          <w:szCs w:val="28"/>
          <w:lang w:val="sr-Cyrl-CS"/>
        </w:rPr>
      </w:pPr>
    </w:p>
    <w:p w14:paraId="0A78A5F1" w14:textId="77777777" w:rsidR="00305264" w:rsidRPr="00D70C67" w:rsidRDefault="00305264" w:rsidP="0017377C">
      <w:pPr>
        <w:rPr>
          <w:color w:val="000000"/>
          <w:sz w:val="28"/>
          <w:szCs w:val="28"/>
          <w:lang w:val="sr-Cyrl-CS"/>
        </w:rPr>
      </w:pPr>
    </w:p>
    <w:p w14:paraId="22CCFC06" w14:textId="5BD46C8E" w:rsidR="00800DBD" w:rsidRDefault="009E4C2C" w:rsidP="009E4C2C">
      <w:pPr>
        <w:jc w:val="center"/>
        <w:rPr>
          <w:b/>
          <w:color w:val="000000"/>
          <w:sz w:val="28"/>
          <w:szCs w:val="28"/>
          <w:lang w:val="sr-Cyrl-CS"/>
        </w:rPr>
      </w:pPr>
      <w:r>
        <w:rPr>
          <w:b/>
          <w:color w:val="000000"/>
          <w:sz w:val="28"/>
          <w:szCs w:val="28"/>
          <w:lang w:val="sr-Cyrl-CS"/>
        </w:rPr>
        <w:t>ОРГАНИЗАЦИОНА СТРУКТУРА</w:t>
      </w:r>
    </w:p>
    <w:p w14:paraId="607F5741" w14:textId="77777777" w:rsidR="001B4BB2" w:rsidRPr="00D70C67" w:rsidRDefault="001B4BB2" w:rsidP="009E4C2C">
      <w:pPr>
        <w:jc w:val="center"/>
        <w:rPr>
          <w:b/>
          <w:color w:val="000000"/>
          <w:sz w:val="28"/>
          <w:szCs w:val="28"/>
          <w:lang w:val="sr-Cyrl-CS"/>
        </w:rPr>
      </w:pPr>
    </w:p>
    <w:p w14:paraId="2CED3B89" w14:textId="342DFBF4" w:rsidR="00613E04" w:rsidRDefault="0017377C" w:rsidP="00800DBD">
      <w:pPr>
        <w:rPr>
          <w:color w:val="000000"/>
          <w:sz w:val="28"/>
          <w:szCs w:val="28"/>
          <w:lang w:val="sr-Cyrl-CS"/>
        </w:rPr>
      </w:pPr>
      <w:r w:rsidRPr="00D70C67">
        <w:rPr>
          <w:color w:val="000000"/>
          <w:sz w:val="28"/>
          <w:szCs w:val="28"/>
          <w:lang w:val="sr-Cyrl-CS"/>
        </w:rPr>
        <w:t>У складу са Правилником о унутрашњој организацији и систематизацији, рад Центра је организован на најфункционалниј</w:t>
      </w:r>
      <w:r w:rsidR="00F11CB5" w:rsidRPr="00D70C67">
        <w:rPr>
          <w:color w:val="000000"/>
          <w:sz w:val="28"/>
          <w:szCs w:val="28"/>
          <w:lang w:val="sr-Cyrl-CS"/>
        </w:rPr>
        <w:t>и начин са постојећим кадром</w:t>
      </w:r>
      <w:r w:rsidR="00550149">
        <w:rPr>
          <w:color w:val="000000"/>
          <w:sz w:val="28"/>
          <w:szCs w:val="28"/>
          <w:lang w:val="sr-Cyrl-CS"/>
        </w:rPr>
        <w:t>,</w:t>
      </w:r>
      <w:r w:rsidR="00782BB4">
        <w:rPr>
          <w:color w:val="000000"/>
          <w:sz w:val="28"/>
          <w:szCs w:val="28"/>
          <w:lang w:val="sr-Cyrl-CS"/>
        </w:rPr>
        <w:t xml:space="preserve"> </w:t>
      </w:r>
      <w:r w:rsidR="00550149">
        <w:rPr>
          <w:color w:val="000000"/>
          <w:sz w:val="28"/>
          <w:szCs w:val="28"/>
          <w:lang w:val="sr-Cyrl-CS"/>
        </w:rPr>
        <w:t xml:space="preserve">који је већ дужи период недовољан за адекватно обављање поверених послова али и за адекватно </w:t>
      </w:r>
      <w:r w:rsidR="007A11E9">
        <w:rPr>
          <w:color w:val="000000"/>
          <w:sz w:val="28"/>
          <w:szCs w:val="28"/>
          <w:lang w:val="sr-Cyrl-CS"/>
        </w:rPr>
        <w:t>о</w:t>
      </w:r>
      <w:r w:rsidR="00550149">
        <w:rPr>
          <w:color w:val="000000"/>
          <w:sz w:val="28"/>
          <w:szCs w:val="28"/>
          <w:lang w:val="sr-Cyrl-CS"/>
        </w:rPr>
        <w:t xml:space="preserve">безбеђивање локалних услуга и права. </w:t>
      </w:r>
      <w:r w:rsidR="00F11CB5" w:rsidRPr="00D70C67">
        <w:rPr>
          <w:color w:val="000000"/>
          <w:sz w:val="28"/>
          <w:szCs w:val="28"/>
          <w:lang w:val="sr-Cyrl-CS"/>
        </w:rPr>
        <w:t xml:space="preserve">До </w:t>
      </w:r>
      <w:r w:rsidRPr="00D70C67">
        <w:rPr>
          <w:color w:val="000000"/>
          <w:sz w:val="28"/>
          <w:szCs w:val="28"/>
          <w:lang w:val="sr-Cyrl-CS"/>
        </w:rPr>
        <w:t>сада није</w:t>
      </w:r>
      <w:r w:rsidR="00F11CB5" w:rsidRPr="00D70C67">
        <w:rPr>
          <w:color w:val="000000"/>
          <w:sz w:val="28"/>
          <w:szCs w:val="28"/>
          <w:lang w:val="sr-Cyrl-CS"/>
        </w:rPr>
        <w:t xml:space="preserve"> било </w:t>
      </w:r>
      <w:r w:rsidRPr="00D70C67">
        <w:rPr>
          <w:color w:val="000000"/>
          <w:sz w:val="28"/>
          <w:szCs w:val="28"/>
          <w:lang w:val="sr-Cyrl-CS"/>
        </w:rPr>
        <w:t>извршено раздвајање послова које стручни радници раде као поверене послове од стране Републике у виду јавних овлашћења</w:t>
      </w:r>
      <w:r w:rsidR="00AB6ECA">
        <w:rPr>
          <w:color w:val="000000"/>
          <w:sz w:val="28"/>
          <w:szCs w:val="28"/>
          <w:lang w:val="sr-Cyrl-CS"/>
        </w:rPr>
        <w:t>,</w:t>
      </w:r>
      <w:r w:rsidRPr="00D70C67">
        <w:rPr>
          <w:color w:val="000000"/>
          <w:sz w:val="28"/>
          <w:szCs w:val="28"/>
          <w:lang w:val="sr-Cyrl-CS"/>
        </w:rPr>
        <w:t xml:space="preserve"> од послова који се обављају у складу са Одлуком о с</w:t>
      </w:r>
      <w:r w:rsidR="00AC4CCA" w:rsidRPr="00D70C67">
        <w:rPr>
          <w:color w:val="000000"/>
          <w:sz w:val="28"/>
          <w:szCs w:val="28"/>
          <w:lang w:val="sr-Cyrl-CS"/>
        </w:rPr>
        <w:t>оц</w:t>
      </w:r>
      <w:r w:rsidR="00AB6ECA">
        <w:rPr>
          <w:color w:val="000000"/>
          <w:sz w:val="28"/>
          <w:szCs w:val="28"/>
          <w:lang w:val="sr-Cyrl-CS"/>
        </w:rPr>
        <w:t>ијалној заштити г</w:t>
      </w:r>
      <w:r w:rsidR="00AC4CCA" w:rsidRPr="00D70C67">
        <w:rPr>
          <w:color w:val="000000"/>
          <w:sz w:val="28"/>
          <w:szCs w:val="28"/>
          <w:lang w:val="sr-Cyrl-CS"/>
        </w:rPr>
        <w:t>рада Краљева</w:t>
      </w:r>
      <w:r w:rsidR="00550149">
        <w:rPr>
          <w:color w:val="000000"/>
          <w:sz w:val="28"/>
          <w:szCs w:val="28"/>
          <w:lang w:val="sr-Cyrl-CS"/>
        </w:rPr>
        <w:t>,</w:t>
      </w:r>
      <w:r w:rsidR="00834FD1">
        <w:rPr>
          <w:color w:val="000000"/>
          <w:sz w:val="28"/>
          <w:szCs w:val="28"/>
          <w:lang w:val="sr-Cyrl-CS"/>
        </w:rPr>
        <w:t xml:space="preserve"> </w:t>
      </w:r>
      <w:r w:rsidR="00550149">
        <w:rPr>
          <w:color w:val="000000"/>
          <w:sz w:val="28"/>
          <w:szCs w:val="28"/>
          <w:lang w:val="sr-Cyrl-CS"/>
        </w:rPr>
        <w:t>управо због недостајућих кадрова</w:t>
      </w:r>
      <w:r w:rsidR="009E4C2C">
        <w:rPr>
          <w:color w:val="000000"/>
          <w:sz w:val="28"/>
          <w:szCs w:val="28"/>
          <w:lang w:val="sr-Cyrl-CS"/>
        </w:rPr>
        <w:t>.</w:t>
      </w:r>
    </w:p>
    <w:p w14:paraId="2411C9F1" w14:textId="77777777" w:rsidR="00BE7B6F" w:rsidRPr="00D70C67" w:rsidRDefault="00BE7B6F" w:rsidP="00800DBD">
      <w:pPr>
        <w:rPr>
          <w:color w:val="000000"/>
          <w:sz w:val="28"/>
          <w:szCs w:val="28"/>
          <w:lang w:val="sr-Cyrl-CS"/>
        </w:rPr>
      </w:pPr>
    </w:p>
    <w:p w14:paraId="597CEDDA" w14:textId="77777777" w:rsidR="00EE2F9E" w:rsidRPr="00D70C67" w:rsidRDefault="00EE2F9E" w:rsidP="00800DBD">
      <w:pPr>
        <w:rPr>
          <w:color w:val="000000"/>
          <w:sz w:val="28"/>
          <w:szCs w:val="28"/>
          <w:lang w:val="sr-Cyrl-CS"/>
        </w:rPr>
      </w:pPr>
      <w:r w:rsidRPr="00D70C67">
        <w:rPr>
          <w:color w:val="000000"/>
          <w:sz w:val="28"/>
          <w:szCs w:val="28"/>
          <w:lang w:val="sr-Cyrl-CS"/>
        </w:rPr>
        <w:t>Ц</w:t>
      </w:r>
      <w:r w:rsidR="0017377C" w:rsidRPr="00D70C67">
        <w:rPr>
          <w:color w:val="000000"/>
          <w:sz w:val="28"/>
          <w:szCs w:val="28"/>
          <w:lang w:val="sr-Cyrl-CS"/>
        </w:rPr>
        <w:t>ент</w:t>
      </w:r>
      <w:r w:rsidRPr="00D70C67">
        <w:rPr>
          <w:color w:val="000000"/>
          <w:sz w:val="28"/>
          <w:szCs w:val="28"/>
          <w:lang w:val="sr-Cyrl-CS"/>
        </w:rPr>
        <w:t>а</w:t>
      </w:r>
      <w:r w:rsidR="0017377C" w:rsidRPr="00D70C67">
        <w:rPr>
          <w:color w:val="000000"/>
          <w:sz w:val="28"/>
          <w:szCs w:val="28"/>
          <w:lang w:val="sr-Cyrl-CS"/>
        </w:rPr>
        <w:t xml:space="preserve">р </w:t>
      </w:r>
      <w:r w:rsidRPr="00D70C67">
        <w:rPr>
          <w:color w:val="000000"/>
          <w:sz w:val="28"/>
          <w:szCs w:val="28"/>
          <w:lang w:val="sr-Cyrl-CS"/>
        </w:rPr>
        <w:t xml:space="preserve">је </w:t>
      </w:r>
      <w:r w:rsidR="0017377C" w:rsidRPr="00D70C67">
        <w:rPr>
          <w:color w:val="000000"/>
          <w:sz w:val="28"/>
          <w:szCs w:val="28"/>
          <w:lang w:val="sr-Cyrl-CS"/>
        </w:rPr>
        <w:t xml:space="preserve">организован кроз рад: </w:t>
      </w:r>
    </w:p>
    <w:p w14:paraId="28BDB317" w14:textId="7CC83FC0" w:rsidR="00EE2F9E" w:rsidRPr="00BF1B0E" w:rsidRDefault="00015FA6" w:rsidP="00015FA6">
      <w:pPr>
        <w:pStyle w:val="ListParagraph"/>
        <w:ind w:left="0"/>
        <w:rPr>
          <w:sz w:val="28"/>
          <w:szCs w:val="28"/>
          <w:lang w:val="sr-Cyrl-CS"/>
        </w:rPr>
      </w:pPr>
      <w:r>
        <w:rPr>
          <w:sz w:val="28"/>
          <w:szCs w:val="28"/>
          <w:lang w:val="sr-Cyrl-CS"/>
        </w:rPr>
        <w:t xml:space="preserve">• </w:t>
      </w:r>
      <w:r w:rsidR="0017377C" w:rsidRPr="00BF1B0E">
        <w:rPr>
          <w:sz w:val="28"/>
          <w:szCs w:val="28"/>
          <w:lang w:val="sr-Cyrl-CS"/>
        </w:rPr>
        <w:t>Пријемн</w:t>
      </w:r>
      <w:r w:rsidR="009E4C2C">
        <w:rPr>
          <w:sz w:val="28"/>
          <w:szCs w:val="28"/>
          <w:lang w:val="sr-Cyrl-CS"/>
        </w:rPr>
        <w:t>е</w:t>
      </w:r>
      <w:r w:rsidR="0017377C" w:rsidRPr="00BF1B0E">
        <w:rPr>
          <w:sz w:val="28"/>
          <w:szCs w:val="28"/>
          <w:lang w:val="sr-Cyrl-CS"/>
        </w:rPr>
        <w:t xml:space="preserve"> служб</w:t>
      </w:r>
      <w:r w:rsidR="009E4C2C">
        <w:rPr>
          <w:sz w:val="28"/>
          <w:szCs w:val="28"/>
          <w:lang w:val="sr-Cyrl-CS"/>
        </w:rPr>
        <w:t>е</w:t>
      </w:r>
      <w:r w:rsidR="001B4BB2">
        <w:rPr>
          <w:sz w:val="28"/>
          <w:szCs w:val="28"/>
          <w:lang w:val="sr-Cyrl-CS"/>
        </w:rPr>
        <w:t xml:space="preserve"> </w:t>
      </w:r>
      <w:r w:rsidR="009E4C2C">
        <w:rPr>
          <w:sz w:val="28"/>
          <w:szCs w:val="28"/>
          <w:lang w:val="sr-Cyrl-CS"/>
        </w:rPr>
        <w:t>са Писарницом и Архивом</w:t>
      </w:r>
    </w:p>
    <w:p w14:paraId="108C4C9B" w14:textId="77777777" w:rsidR="00EE2F9E" w:rsidRPr="00BF1B0E" w:rsidRDefault="00015FA6" w:rsidP="00015FA6">
      <w:pPr>
        <w:pStyle w:val="ListParagraph"/>
        <w:ind w:left="0"/>
        <w:rPr>
          <w:sz w:val="28"/>
          <w:szCs w:val="28"/>
          <w:lang w:val="sr-Cyrl-CS"/>
        </w:rPr>
      </w:pPr>
      <w:r>
        <w:rPr>
          <w:sz w:val="28"/>
          <w:szCs w:val="28"/>
          <w:lang w:val="sr-Cyrl-CS"/>
        </w:rPr>
        <w:t xml:space="preserve">• </w:t>
      </w:r>
      <w:r w:rsidR="0017377C" w:rsidRPr="00BF1B0E">
        <w:rPr>
          <w:sz w:val="28"/>
          <w:szCs w:val="28"/>
          <w:lang w:val="sr-Cyrl-CS"/>
        </w:rPr>
        <w:t>Правне службе са Канцеларијом за материјална давања,</w:t>
      </w:r>
    </w:p>
    <w:p w14:paraId="71638237" w14:textId="77777777" w:rsidR="00BF1B0E" w:rsidRDefault="00015FA6" w:rsidP="00015FA6">
      <w:pPr>
        <w:pStyle w:val="ListParagraph"/>
        <w:ind w:left="0"/>
        <w:rPr>
          <w:sz w:val="28"/>
          <w:szCs w:val="28"/>
          <w:lang w:val="sr-Cyrl-CS"/>
        </w:rPr>
      </w:pPr>
      <w:r>
        <w:rPr>
          <w:sz w:val="28"/>
          <w:szCs w:val="28"/>
          <w:lang w:val="sr-Cyrl-CS"/>
        </w:rPr>
        <w:t xml:space="preserve">• </w:t>
      </w:r>
      <w:r w:rsidR="0017377C" w:rsidRPr="00BF1B0E">
        <w:rPr>
          <w:sz w:val="28"/>
          <w:szCs w:val="28"/>
          <w:lang w:val="sr-Cyrl-CS"/>
        </w:rPr>
        <w:t>С</w:t>
      </w:r>
      <w:r w:rsidR="008C7803">
        <w:rPr>
          <w:sz w:val="28"/>
          <w:szCs w:val="28"/>
          <w:lang w:val="sr-Cyrl-CS"/>
        </w:rPr>
        <w:t>лужбе за заштиту деце и младих</w:t>
      </w:r>
      <w:r w:rsidR="00AB6ECA">
        <w:rPr>
          <w:sz w:val="28"/>
          <w:szCs w:val="28"/>
          <w:lang w:val="sr-Cyrl-CS"/>
        </w:rPr>
        <w:t>,</w:t>
      </w:r>
    </w:p>
    <w:p w14:paraId="118762C2" w14:textId="77777777" w:rsidR="00EE2F9E" w:rsidRPr="00BF1B0E" w:rsidRDefault="00015FA6" w:rsidP="00015FA6">
      <w:pPr>
        <w:pStyle w:val="ListParagraph"/>
        <w:ind w:left="0"/>
        <w:rPr>
          <w:sz w:val="28"/>
          <w:szCs w:val="28"/>
          <w:lang w:val="sr-Cyrl-CS"/>
        </w:rPr>
      </w:pPr>
      <w:r>
        <w:rPr>
          <w:sz w:val="28"/>
          <w:szCs w:val="28"/>
          <w:lang w:val="sr-Cyrl-CS"/>
        </w:rPr>
        <w:t xml:space="preserve">• </w:t>
      </w:r>
      <w:r w:rsidR="0017377C" w:rsidRPr="00BF1B0E">
        <w:rPr>
          <w:sz w:val="28"/>
          <w:szCs w:val="28"/>
          <w:lang w:val="sr-Cyrl-CS"/>
        </w:rPr>
        <w:t>Службе за заштиту одр</w:t>
      </w:r>
      <w:r w:rsidR="0017377C" w:rsidRPr="00BF1B0E">
        <w:rPr>
          <w:sz w:val="28"/>
          <w:szCs w:val="28"/>
        </w:rPr>
        <w:t>a</w:t>
      </w:r>
      <w:r w:rsidR="0017377C" w:rsidRPr="00BF1B0E">
        <w:rPr>
          <w:sz w:val="28"/>
          <w:szCs w:val="28"/>
          <w:lang w:val="sr-Cyrl-CS"/>
        </w:rPr>
        <w:t>слих и стари</w:t>
      </w:r>
      <w:r w:rsidR="00AB6ECA">
        <w:rPr>
          <w:sz w:val="28"/>
          <w:szCs w:val="28"/>
          <w:lang w:val="sr-Cyrl-CS"/>
        </w:rPr>
        <w:t>ји</w:t>
      </w:r>
      <w:r w:rsidR="0017377C" w:rsidRPr="00BF1B0E">
        <w:rPr>
          <w:sz w:val="28"/>
          <w:szCs w:val="28"/>
          <w:lang w:val="sr-Cyrl-CS"/>
        </w:rPr>
        <w:t>х</w:t>
      </w:r>
      <w:r w:rsidR="00AB6ECA">
        <w:rPr>
          <w:sz w:val="28"/>
          <w:szCs w:val="28"/>
          <w:lang w:val="sr-Cyrl-CS"/>
        </w:rPr>
        <w:t>,</w:t>
      </w:r>
    </w:p>
    <w:p w14:paraId="11E459D0" w14:textId="77777777" w:rsidR="00BF1B0E" w:rsidRDefault="00015FA6" w:rsidP="00015FA6">
      <w:pPr>
        <w:pStyle w:val="ListParagraph"/>
        <w:ind w:left="0"/>
        <w:rPr>
          <w:sz w:val="28"/>
          <w:szCs w:val="28"/>
          <w:lang w:val="sr-Cyrl-CS"/>
        </w:rPr>
      </w:pPr>
      <w:r>
        <w:rPr>
          <w:sz w:val="28"/>
          <w:szCs w:val="28"/>
          <w:lang w:val="sr-Cyrl-CS"/>
        </w:rPr>
        <w:t xml:space="preserve">• </w:t>
      </w:r>
      <w:r w:rsidR="00BF1B0E">
        <w:rPr>
          <w:sz w:val="28"/>
          <w:szCs w:val="28"/>
          <w:lang w:val="sr-Cyrl-CS"/>
        </w:rPr>
        <w:t>С</w:t>
      </w:r>
      <w:r w:rsidR="001D5DFE">
        <w:rPr>
          <w:sz w:val="28"/>
          <w:szCs w:val="28"/>
          <w:lang w:val="sr-Cyrl-CS"/>
        </w:rPr>
        <w:t>лужбе</w:t>
      </w:r>
      <w:r w:rsidR="00834FD1">
        <w:rPr>
          <w:sz w:val="28"/>
          <w:szCs w:val="28"/>
          <w:lang w:val="sr-Cyrl-CS"/>
        </w:rPr>
        <w:t xml:space="preserve"> за финансијске и</w:t>
      </w:r>
      <w:r w:rsidR="00BF1B0E">
        <w:rPr>
          <w:sz w:val="28"/>
          <w:szCs w:val="28"/>
          <w:lang w:val="sr-Cyrl-CS"/>
        </w:rPr>
        <w:t xml:space="preserve"> рачуноводствене послове</w:t>
      </w:r>
      <w:r w:rsidR="00AB6ECA">
        <w:rPr>
          <w:sz w:val="28"/>
          <w:szCs w:val="28"/>
          <w:lang w:val="sr-Cyrl-CS"/>
        </w:rPr>
        <w:t>.</w:t>
      </w:r>
    </w:p>
    <w:p w14:paraId="00562FEC" w14:textId="77777777" w:rsidR="005E1694" w:rsidRPr="00014409" w:rsidRDefault="001C75FC" w:rsidP="00015FA6">
      <w:pPr>
        <w:rPr>
          <w:color w:val="000000"/>
          <w:sz w:val="28"/>
          <w:szCs w:val="28"/>
        </w:rPr>
      </w:pPr>
      <w:r w:rsidRPr="001C75FC">
        <w:rPr>
          <w:sz w:val="28"/>
          <w:szCs w:val="28"/>
          <w:lang w:val="ru-RU"/>
        </w:rPr>
        <w:lastRenderedPageBreak/>
        <w:t>Поред редовних послова из делокруга рада Цент</w:t>
      </w:r>
      <w:r w:rsidR="00014409">
        <w:rPr>
          <w:sz w:val="28"/>
          <w:szCs w:val="28"/>
          <w:lang w:val="sr-Cyrl-CS"/>
        </w:rPr>
        <w:t xml:space="preserve">ра, дефинисаних законом као и </w:t>
      </w:r>
      <w:r w:rsidR="00014409" w:rsidRPr="0039189B">
        <w:rPr>
          <w:color w:val="000000"/>
          <w:sz w:val="28"/>
          <w:szCs w:val="28"/>
        </w:rPr>
        <w:t>Правилником о</w:t>
      </w:r>
      <w:r w:rsidR="00834FD1">
        <w:rPr>
          <w:color w:val="000000"/>
          <w:sz w:val="28"/>
          <w:szCs w:val="28"/>
        </w:rPr>
        <w:t xml:space="preserve"> </w:t>
      </w:r>
      <w:r w:rsidR="00014409" w:rsidRPr="0039189B">
        <w:rPr>
          <w:color w:val="000000"/>
          <w:sz w:val="28"/>
          <w:szCs w:val="28"/>
        </w:rPr>
        <w:t>организацији, нормативима и стандардима</w:t>
      </w:r>
      <w:r w:rsidR="00834FD1">
        <w:rPr>
          <w:color w:val="000000"/>
          <w:sz w:val="28"/>
          <w:szCs w:val="28"/>
        </w:rPr>
        <w:t xml:space="preserve"> </w:t>
      </w:r>
      <w:r w:rsidR="00014409" w:rsidRPr="0039189B">
        <w:rPr>
          <w:color w:val="000000"/>
          <w:sz w:val="28"/>
          <w:szCs w:val="28"/>
        </w:rPr>
        <w:t>рада у центрима</w:t>
      </w:r>
      <w:r w:rsidR="00834FD1">
        <w:rPr>
          <w:color w:val="000000"/>
          <w:sz w:val="28"/>
          <w:szCs w:val="28"/>
        </w:rPr>
        <w:t xml:space="preserve"> </w:t>
      </w:r>
      <w:r w:rsidR="00014409" w:rsidRPr="0039189B">
        <w:rPr>
          <w:color w:val="000000"/>
          <w:sz w:val="28"/>
          <w:szCs w:val="28"/>
        </w:rPr>
        <w:t>за</w:t>
      </w:r>
      <w:r w:rsidR="00834FD1">
        <w:rPr>
          <w:color w:val="000000"/>
          <w:sz w:val="28"/>
          <w:szCs w:val="28"/>
        </w:rPr>
        <w:t xml:space="preserve"> </w:t>
      </w:r>
      <w:r w:rsidR="00014409" w:rsidRPr="0039189B">
        <w:rPr>
          <w:color w:val="000000"/>
          <w:sz w:val="28"/>
          <w:szCs w:val="28"/>
        </w:rPr>
        <w:t>социјални</w:t>
      </w:r>
      <w:r w:rsidR="00834FD1">
        <w:rPr>
          <w:color w:val="000000"/>
          <w:sz w:val="28"/>
          <w:szCs w:val="28"/>
        </w:rPr>
        <w:t xml:space="preserve"> </w:t>
      </w:r>
      <w:r w:rsidR="00014409" w:rsidRPr="0039189B">
        <w:rPr>
          <w:color w:val="000000"/>
          <w:sz w:val="28"/>
          <w:szCs w:val="28"/>
        </w:rPr>
        <w:t>рад</w:t>
      </w:r>
      <w:r w:rsidR="00834FD1">
        <w:rPr>
          <w:color w:val="000000"/>
          <w:sz w:val="28"/>
          <w:szCs w:val="28"/>
        </w:rPr>
        <w:t xml:space="preserve"> </w:t>
      </w:r>
      <w:r w:rsidR="005E1694">
        <w:rPr>
          <w:sz w:val="28"/>
          <w:szCs w:val="28"/>
          <w:lang w:val="sr-Cyrl-CS"/>
        </w:rPr>
        <w:t>у оквиру Служби ће бити посвећена посебна пажња следећим активностима</w:t>
      </w:r>
      <w:r w:rsidR="00BC05E4">
        <w:rPr>
          <w:sz w:val="28"/>
          <w:szCs w:val="28"/>
          <w:lang w:val="sr-Cyrl-CS"/>
        </w:rPr>
        <w:t>:</w:t>
      </w:r>
    </w:p>
    <w:p w14:paraId="12440ABE" w14:textId="77777777" w:rsidR="007036D0" w:rsidRDefault="007036D0" w:rsidP="001C75FC">
      <w:pPr>
        <w:rPr>
          <w:b/>
          <w:sz w:val="28"/>
          <w:szCs w:val="28"/>
          <w:lang w:val="sr-Cyrl-CS"/>
        </w:rPr>
      </w:pPr>
    </w:p>
    <w:p w14:paraId="575CE304" w14:textId="77777777" w:rsidR="00BC05E4" w:rsidRDefault="00BC05E4" w:rsidP="001C75FC">
      <w:pPr>
        <w:rPr>
          <w:b/>
          <w:sz w:val="28"/>
          <w:szCs w:val="28"/>
          <w:lang w:val="sr-Cyrl-CS"/>
        </w:rPr>
      </w:pPr>
      <w:r w:rsidRPr="004F72E5">
        <w:rPr>
          <w:b/>
          <w:sz w:val="28"/>
          <w:szCs w:val="28"/>
          <w:lang w:val="sr-Cyrl-CS"/>
        </w:rPr>
        <w:t>Пријемна служба:</w:t>
      </w:r>
    </w:p>
    <w:p w14:paraId="731DCDED" w14:textId="15B945A2" w:rsidR="00300645" w:rsidRDefault="00300645" w:rsidP="001C75FC">
      <w:pPr>
        <w:rPr>
          <w:bCs/>
          <w:sz w:val="28"/>
          <w:szCs w:val="28"/>
          <w:lang w:val="sr-Cyrl-CS"/>
        </w:rPr>
      </w:pPr>
      <w:r w:rsidRPr="00300645">
        <w:rPr>
          <w:bCs/>
          <w:sz w:val="28"/>
          <w:szCs w:val="28"/>
          <w:lang w:val="sr-Cyrl-CS"/>
        </w:rPr>
        <w:t xml:space="preserve">Основни задатак службе ће и у наредном периоду </w:t>
      </w:r>
      <w:r>
        <w:rPr>
          <w:bCs/>
          <w:sz w:val="28"/>
          <w:szCs w:val="28"/>
          <w:lang w:val="sr-Cyrl-CS"/>
        </w:rPr>
        <w:t>бити адекватан пријем корисника,као и захтева,одређивање приоритета реаговања,као и одређивање служби где се захтев упућује или се случај не отвара уз обавештење подносиоца захтева о таквој одлуци</w:t>
      </w:r>
      <w:r w:rsidR="00D913F3">
        <w:rPr>
          <w:bCs/>
          <w:sz w:val="28"/>
          <w:szCs w:val="28"/>
          <w:lang w:val="sr-Cyrl-CS"/>
        </w:rPr>
        <w:t xml:space="preserve"> и евентуално упућивање у надлежне институције које могу разрешити захтев.</w:t>
      </w:r>
    </w:p>
    <w:p w14:paraId="518A2EBF" w14:textId="7F3CD638" w:rsidR="00E925CA" w:rsidRPr="00300645" w:rsidRDefault="00E925CA" w:rsidP="001C75FC">
      <w:pPr>
        <w:rPr>
          <w:bCs/>
          <w:sz w:val="28"/>
          <w:szCs w:val="28"/>
          <w:lang w:val="sr-Cyrl-CS"/>
        </w:rPr>
      </w:pPr>
      <w:r>
        <w:rPr>
          <w:bCs/>
          <w:sz w:val="28"/>
          <w:szCs w:val="28"/>
          <w:lang w:val="sr-Cyrl-CS"/>
        </w:rPr>
        <w:t>Активно ће се радити на:</w:t>
      </w:r>
    </w:p>
    <w:p w14:paraId="7657239B" w14:textId="24436960" w:rsidR="00BC05E4" w:rsidRPr="00BC05E4" w:rsidRDefault="00015FA6" w:rsidP="00015FA6">
      <w:pPr>
        <w:pStyle w:val="ListParagraph"/>
        <w:ind w:left="0"/>
        <w:rPr>
          <w:sz w:val="28"/>
          <w:szCs w:val="28"/>
          <w:lang w:val="sr-Cyrl-CS"/>
        </w:rPr>
      </w:pPr>
      <w:r>
        <w:rPr>
          <w:sz w:val="28"/>
          <w:szCs w:val="28"/>
        </w:rPr>
        <w:t xml:space="preserve">• </w:t>
      </w:r>
      <w:r w:rsidR="00BC05E4" w:rsidRPr="00BC05E4">
        <w:rPr>
          <w:sz w:val="28"/>
          <w:szCs w:val="28"/>
        </w:rPr>
        <w:t>евидентирању</w:t>
      </w:r>
      <w:r w:rsidR="00B97D76">
        <w:rPr>
          <w:sz w:val="28"/>
          <w:szCs w:val="28"/>
        </w:rPr>
        <w:t xml:space="preserve"> </w:t>
      </w:r>
      <w:r w:rsidR="00BC05E4">
        <w:rPr>
          <w:sz w:val="28"/>
          <w:szCs w:val="28"/>
        </w:rPr>
        <w:t>п</w:t>
      </w:r>
      <w:r w:rsidR="00BC05E4" w:rsidRPr="00BC05E4">
        <w:rPr>
          <w:sz w:val="28"/>
          <w:szCs w:val="28"/>
        </w:rPr>
        <w:t>ријава</w:t>
      </w:r>
      <w:r w:rsidR="00B97D76">
        <w:rPr>
          <w:sz w:val="28"/>
          <w:szCs w:val="28"/>
        </w:rPr>
        <w:t xml:space="preserve"> </w:t>
      </w:r>
      <w:r w:rsidR="00BC05E4">
        <w:rPr>
          <w:sz w:val="28"/>
          <w:szCs w:val="28"/>
        </w:rPr>
        <w:t>насиља у породици</w:t>
      </w:r>
      <w:r w:rsidR="00BC05E4" w:rsidRPr="00BC05E4">
        <w:rPr>
          <w:sz w:val="28"/>
          <w:szCs w:val="28"/>
        </w:rPr>
        <w:t>, као и донетих</w:t>
      </w:r>
      <w:r w:rsidR="00B97D76">
        <w:rPr>
          <w:sz w:val="28"/>
          <w:szCs w:val="28"/>
        </w:rPr>
        <w:t xml:space="preserve"> </w:t>
      </w:r>
      <w:r w:rsidR="00BC05E4" w:rsidRPr="00BC05E4">
        <w:rPr>
          <w:sz w:val="28"/>
          <w:szCs w:val="28"/>
        </w:rPr>
        <w:t>хитних</w:t>
      </w:r>
      <w:r w:rsidR="00B97D76">
        <w:rPr>
          <w:sz w:val="28"/>
          <w:szCs w:val="28"/>
        </w:rPr>
        <w:t xml:space="preserve"> </w:t>
      </w:r>
      <w:r w:rsidR="00BC05E4" w:rsidRPr="00BC05E4">
        <w:rPr>
          <w:sz w:val="28"/>
          <w:szCs w:val="28"/>
        </w:rPr>
        <w:t>мера и индивидуалних</w:t>
      </w:r>
      <w:r w:rsidR="00B97D76">
        <w:rPr>
          <w:sz w:val="28"/>
          <w:szCs w:val="28"/>
        </w:rPr>
        <w:t xml:space="preserve"> </w:t>
      </w:r>
      <w:r w:rsidR="00BC05E4" w:rsidRPr="00BC05E4">
        <w:rPr>
          <w:sz w:val="28"/>
          <w:szCs w:val="28"/>
        </w:rPr>
        <w:t>планова</w:t>
      </w:r>
      <w:r w:rsidR="00B97D76">
        <w:rPr>
          <w:sz w:val="28"/>
          <w:szCs w:val="28"/>
        </w:rPr>
        <w:t xml:space="preserve"> </w:t>
      </w:r>
      <w:r w:rsidR="00BC05E4" w:rsidRPr="00BC05E4">
        <w:rPr>
          <w:sz w:val="28"/>
          <w:szCs w:val="28"/>
        </w:rPr>
        <w:t>заштите и подршке</w:t>
      </w:r>
      <w:r w:rsidR="00B97D76">
        <w:rPr>
          <w:sz w:val="28"/>
          <w:szCs w:val="28"/>
        </w:rPr>
        <w:t xml:space="preserve"> </w:t>
      </w:r>
      <w:r w:rsidR="00BC05E4" w:rsidRPr="00BC05E4">
        <w:rPr>
          <w:sz w:val="28"/>
          <w:szCs w:val="28"/>
        </w:rPr>
        <w:t>жртви</w:t>
      </w:r>
      <w:r w:rsidR="00B97D76">
        <w:rPr>
          <w:sz w:val="28"/>
          <w:szCs w:val="28"/>
        </w:rPr>
        <w:t xml:space="preserve"> </w:t>
      </w:r>
      <w:r w:rsidR="00BC05E4" w:rsidRPr="00BC05E4">
        <w:rPr>
          <w:sz w:val="28"/>
          <w:szCs w:val="28"/>
        </w:rPr>
        <w:t>насиља, донетих</w:t>
      </w:r>
      <w:r w:rsidR="00B97D76">
        <w:rPr>
          <w:sz w:val="28"/>
          <w:szCs w:val="28"/>
        </w:rPr>
        <w:t xml:space="preserve"> </w:t>
      </w:r>
      <w:r w:rsidR="00BC05E4" w:rsidRPr="00BC05E4">
        <w:rPr>
          <w:sz w:val="28"/>
          <w:szCs w:val="28"/>
        </w:rPr>
        <w:t>на</w:t>
      </w:r>
      <w:r w:rsidR="00B97D76">
        <w:rPr>
          <w:sz w:val="28"/>
          <w:szCs w:val="28"/>
        </w:rPr>
        <w:t xml:space="preserve"> </w:t>
      </w:r>
      <w:r w:rsidR="00BC05E4" w:rsidRPr="00BC05E4">
        <w:rPr>
          <w:sz w:val="28"/>
          <w:szCs w:val="28"/>
        </w:rPr>
        <w:t>Групи</w:t>
      </w:r>
      <w:r w:rsidR="00B97D76">
        <w:rPr>
          <w:sz w:val="28"/>
          <w:szCs w:val="28"/>
        </w:rPr>
        <w:t xml:space="preserve"> </w:t>
      </w:r>
      <w:r w:rsidR="00BC05E4" w:rsidRPr="00BC05E4">
        <w:rPr>
          <w:sz w:val="28"/>
          <w:szCs w:val="28"/>
        </w:rPr>
        <w:t>за</w:t>
      </w:r>
      <w:r w:rsidR="00B97D76">
        <w:rPr>
          <w:sz w:val="28"/>
          <w:szCs w:val="28"/>
        </w:rPr>
        <w:t xml:space="preserve"> </w:t>
      </w:r>
      <w:r w:rsidR="00BC05E4" w:rsidRPr="00BC05E4">
        <w:rPr>
          <w:sz w:val="28"/>
          <w:szCs w:val="28"/>
        </w:rPr>
        <w:t>координацију и сарадњу, у складу</w:t>
      </w:r>
      <w:r w:rsidR="00B97D76">
        <w:rPr>
          <w:sz w:val="28"/>
          <w:szCs w:val="28"/>
        </w:rPr>
        <w:t xml:space="preserve"> </w:t>
      </w:r>
      <w:r w:rsidR="00BC05E4" w:rsidRPr="00BC05E4">
        <w:rPr>
          <w:sz w:val="28"/>
          <w:szCs w:val="28"/>
        </w:rPr>
        <w:t>са</w:t>
      </w:r>
      <w:r w:rsidR="00B97D76">
        <w:rPr>
          <w:sz w:val="28"/>
          <w:szCs w:val="28"/>
        </w:rPr>
        <w:t xml:space="preserve"> </w:t>
      </w:r>
      <w:r w:rsidR="00BC05E4" w:rsidRPr="00BC05E4">
        <w:rPr>
          <w:sz w:val="28"/>
          <w:szCs w:val="28"/>
        </w:rPr>
        <w:t>Упутством о реализацији</w:t>
      </w:r>
      <w:r w:rsidR="00B97D76">
        <w:rPr>
          <w:sz w:val="28"/>
          <w:szCs w:val="28"/>
        </w:rPr>
        <w:t xml:space="preserve"> </w:t>
      </w:r>
      <w:r w:rsidR="00BC05E4" w:rsidRPr="00BC05E4">
        <w:rPr>
          <w:sz w:val="28"/>
          <w:szCs w:val="28"/>
        </w:rPr>
        <w:t>обавезе</w:t>
      </w:r>
      <w:r w:rsidR="00B97D76">
        <w:rPr>
          <w:sz w:val="28"/>
          <w:szCs w:val="28"/>
        </w:rPr>
        <w:t xml:space="preserve"> </w:t>
      </w:r>
      <w:r w:rsidR="00BC05E4" w:rsidRPr="00BC05E4">
        <w:rPr>
          <w:sz w:val="28"/>
          <w:szCs w:val="28"/>
        </w:rPr>
        <w:t>Центара у примени</w:t>
      </w:r>
      <w:r w:rsidR="00B97D76">
        <w:rPr>
          <w:sz w:val="28"/>
          <w:szCs w:val="28"/>
        </w:rPr>
        <w:t xml:space="preserve"> </w:t>
      </w:r>
      <w:r w:rsidR="00BC05E4" w:rsidRPr="00BC05E4">
        <w:rPr>
          <w:sz w:val="28"/>
          <w:szCs w:val="28"/>
        </w:rPr>
        <w:t>Закона о спречавању</w:t>
      </w:r>
      <w:r w:rsidR="00B97D76">
        <w:rPr>
          <w:sz w:val="28"/>
          <w:szCs w:val="28"/>
        </w:rPr>
        <w:t xml:space="preserve"> </w:t>
      </w:r>
      <w:r w:rsidR="00BC05E4" w:rsidRPr="00BC05E4">
        <w:rPr>
          <w:sz w:val="28"/>
          <w:szCs w:val="28"/>
        </w:rPr>
        <w:t>насиља у породици;</w:t>
      </w:r>
    </w:p>
    <w:p w14:paraId="07FDD5F1" w14:textId="355380EC" w:rsidR="00AF165B" w:rsidRDefault="00015FA6" w:rsidP="00015FA6">
      <w:pPr>
        <w:pStyle w:val="ListParagraph"/>
        <w:ind w:left="0"/>
        <w:rPr>
          <w:sz w:val="28"/>
          <w:szCs w:val="28"/>
        </w:rPr>
      </w:pPr>
      <w:bookmarkStart w:id="2" w:name="_Hlk182992557"/>
      <w:r>
        <w:rPr>
          <w:sz w:val="28"/>
          <w:szCs w:val="28"/>
        </w:rPr>
        <w:t>• Е</w:t>
      </w:r>
      <w:r w:rsidR="00014409">
        <w:rPr>
          <w:sz w:val="28"/>
          <w:szCs w:val="28"/>
        </w:rPr>
        <w:t>виденциј</w:t>
      </w:r>
      <w:r w:rsidR="00E925CA">
        <w:rPr>
          <w:sz w:val="28"/>
          <w:szCs w:val="28"/>
          <w:lang w:val="sr-Cyrl-RS"/>
        </w:rPr>
        <w:t>и</w:t>
      </w:r>
      <w:r w:rsidR="00B97D76">
        <w:rPr>
          <w:sz w:val="28"/>
          <w:szCs w:val="28"/>
        </w:rPr>
        <w:t xml:space="preserve"> </w:t>
      </w:r>
      <w:r w:rsidR="00014409">
        <w:rPr>
          <w:sz w:val="28"/>
          <w:szCs w:val="28"/>
        </w:rPr>
        <w:t>могућих</w:t>
      </w:r>
      <w:r w:rsidR="00B97D76">
        <w:rPr>
          <w:sz w:val="28"/>
          <w:szCs w:val="28"/>
        </w:rPr>
        <w:t xml:space="preserve"> </w:t>
      </w:r>
      <w:r w:rsidR="00BC05E4">
        <w:rPr>
          <w:sz w:val="28"/>
          <w:szCs w:val="28"/>
        </w:rPr>
        <w:t>починиоца</w:t>
      </w:r>
      <w:r w:rsidR="00B97D76">
        <w:rPr>
          <w:sz w:val="28"/>
          <w:szCs w:val="28"/>
        </w:rPr>
        <w:t xml:space="preserve"> </w:t>
      </w:r>
      <w:r w:rsidR="00BC05E4">
        <w:rPr>
          <w:sz w:val="28"/>
          <w:szCs w:val="28"/>
        </w:rPr>
        <w:t>насиља</w:t>
      </w:r>
      <w:r w:rsidR="00AB6ECA">
        <w:rPr>
          <w:sz w:val="28"/>
          <w:szCs w:val="28"/>
        </w:rPr>
        <w:t>;</w:t>
      </w:r>
    </w:p>
    <w:p w14:paraId="40347876" w14:textId="23AA6493" w:rsidR="00E925CA" w:rsidRPr="00E925CA" w:rsidRDefault="00E925CA" w:rsidP="00E925CA">
      <w:pPr>
        <w:rPr>
          <w:sz w:val="28"/>
          <w:szCs w:val="28"/>
          <w:lang w:val="sr-Cyrl-RS"/>
        </w:rPr>
      </w:pPr>
      <w:r w:rsidRPr="00E925CA">
        <w:rPr>
          <w:sz w:val="28"/>
          <w:szCs w:val="28"/>
          <w:lang w:val="sr-Cyrl-RS"/>
        </w:rPr>
        <w:t>• Евиденциј</w:t>
      </w:r>
      <w:r>
        <w:rPr>
          <w:sz w:val="28"/>
          <w:szCs w:val="28"/>
          <w:lang w:val="sr-Cyrl-RS"/>
        </w:rPr>
        <w:t>и</w:t>
      </w:r>
      <w:r w:rsidRPr="00E925CA">
        <w:rPr>
          <w:sz w:val="28"/>
          <w:szCs w:val="28"/>
          <w:lang w:val="sr-Cyrl-RS"/>
        </w:rPr>
        <w:t xml:space="preserve"> </w:t>
      </w:r>
      <w:r>
        <w:rPr>
          <w:sz w:val="28"/>
          <w:szCs w:val="28"/>
          <w:lang w:val="sr-Cyrl-RS"/>
        </w:rPr>
        <w:t>о лицима према којима је извршено насиље у породици</w:t>
      </w:r>
      <w:r w:rsidRPr="00E925CA">
        <w:rPr>
          <w:sz w:val="28"/>
          <w:szCs w:val="28"/>
          <w:lang w:val="sr-Cyrl-RS"/>
        </w:rPr>
        <w:t>;</w:t>
      </w:r>
    </w:p>
    <w:p w14:paraId="1D2BD0CB" w14:textId="08942D70" w:rsidR="00E925CA" w:rsidRPr="00E925CA" w:rsidRDefault="00E925CA" w:rsidP="00E925CA">
      <w:pPr>
        <w:rPr>
          <w:sz w:val="28"/>
          <w:szCs w:val="28"/>
          <w:lang w:val="sr-Cyrl-RS"/>
        </w:rPr>
      </w:pPr>
      <w:r w:rsidRPr="00E925CA">
        <w:rPr>
          <w:sz w:val="28"/>
          <w:szCs w:val="28"/>
          <w:lang w:val="sr-Cyrl-RS"/>
        </w:rPr>
        <w:t>• Евиденциј</w:t>
      </w:r>
      <w:r>
        <w:rPr>
          <w:sz w:val="28"/>
          <w:szCs w:val="28"/>
          <w:lang w:val="sr-Cyrl-RS"/>
        </w:rPr>
        <w:t>и</w:t>
      </w:r>
      <w:r w:rsidRPr="00E925CA">
        <w:rPr>
          <w:sz w:val="28"/>
          <w:szCs w:val="28"/>
          <w:lang w:val="sr-Cyrl-RS"/>
        </w:rPr>
        <w:t xml:space="preserve"> </w:t>
      </w:r>
      <w:r>
        <w:rPr>
          <w:sz w:val="28"/>
          <w:szCs w:val="28"/>
          <w:lang w:val="sr-Cyrl-RS"/>
        </w:rPr>
        <w:t>лица против кога је одређена мера заштите од насиља у породици</w:t>
      </w:r>
      <w:r w:rsidRPr="00E925CA">
        <w:rPr>
          <w:sz w:val="28"/>
          <w:szCs w:val="28"/>
          <w:lang w:val="sr-Cyrl-RS"/>
        </w:rPr>
        <w:t>;</w:t>
      </w:r>
    </w:p>
    <w:p w14:paraId="33C6A5F5" w14:textId="0A14DA2F" w:rsidR="00E925CA" w:rsidRPr="00E925CA" w:rsidRDefault="00E925CA" w:rsidP="00E925CA">
      <w:pPr>
        <w:rPr>
          <w:sz w:val="28"/>
          <w:szCs w:val="28"/>
          <w:lang w:val="sr-Cyrl-RS"/>
        </w:rPr>
      </w:pPr>
      <w:r w:rsidRPr="00E925CA">
        <w:rPr>
          <w:sz w:val="28"/>
          <w:szCs w:val="28"/>
          <w:lang w:val="sr-Cyrl-RS"/>
        </w:rPr>
        <w:t>• Евиденциј</w:t>
      </w:r>
      <w:r>
        <w:rPr>
          <w:sz w:val="28"/>
          <w:szCs w:val="28"/>
          <w:lang w:val="sr-Cyrl-RS"/>
        </w:rPr>
        <w:t>и</w:t>
      </w:r>
      <w:r w:rsidRPr="00E925CA">
        <w:rPr>
          <w:sz w:val="28"/>
          <w:szCs w:val="28"/>
          <w:lang w:val="sr-Cyrl-RS"/>
        </w:rPr>
        <w:t xml:space="preserve"> </w:t>
      </w:r>
      <w:r>
        <w:rPr>
          <w:sz w:val="28"/>
          <w:szCs w:val="28"/>
          <w:lang w:val="sr-Cyrl-RS"/>
        </w:rPr>
        <w:t>о издржаваним лицима</w:t>
      </w:r>
      <w:r w:rsidRPr="00E925CA">
        <w:rPr>
          <w:sz w:val="28"/>
          <w:szCs w:val="28"/>
          <w:lang w:val="sr-Cyrl-RS"/>
        </w:rPr>
        <w:t>;</w:t>
      </w:r>
    </w:p>
    <w:p w14:paraId="4F835C49" w14:textId="54184B4D" w:rsidR="00E925CA" w:rsidRPr="00E925CA" w:rsidRDefault="00E925CA" w:rsidP="00E925CA">
      <w:pPr>
        <w:rPr>
          <w:sz w:val="28"/>
          <w:szCs w:val="28"/>
          <w:lang w:val="sr-Cyrl-RS"/>
        </w:rPr>
      </w:pPr>
      <w:r w:rsidRPr="00E925CA">
        <w:rPr>
          <w:sz w:val="28"/>
          <w:szCs w:val="28"/>
          <w:lang w:val="sr-Cyrl-RS"/>
        </w:rPr>
        <w:t>• Евиденциј</w:t>
      </w:r>
      <w:r>
        <w:rPr>
          <w:sz w:val="28"/>
          <w:szCs w:val="28"/>
          <w:lang w:val="sr-Cyrl-RS"/>
        </w:rPr>
        <w:t>и</w:t>
      </w:r>
      <w:r w:rsidRPr="00E925CA">
        <w:rPr>
          <w:sz w:val="28"/>
          <w:szCs w:val="28"/>
          <w:lang w:val="sr-Cyrl-RS"/>
        </w:rPr>
        <w:t xml:space="preserve"> </w:t>
      </w:r>
      <w:r>
        <w:rPr>
          <w:sz w:val="28"/>
          <w:szCs w:val="28"/>
          <w:lang w:val="sr-Cyrl-RS"/>
        </w:rPr>
        <w:t>лица која имају пријаву пребивалишта на адреси ЦСР</w:t>
      </w:r>
      <w:r w:rsidRPr="00E925CA">
        <w:rPr>
          <w:sz w:val="28"/>
          <w:szCs w:val="28"/>
          <w:lang w:val="sr-Cyrl-RS"/>
        </w:rPr>
        <w:t>;</w:t>
      </w:r>
    </w:p>
    <w:bookmarkEnd w:id="2"/>
    <w:p w14:paraId="30052FEE" w14:textId="7D00B92C" w:rsidR="009C7C34" w:rsidRDefault="00015FA6" w:rsidP="009C7C34">
      <w:pPr>
        <w:pStyle w:val="ListParagraph"/>
        <w:ind w:left="0"/>
        <w:rPr>
          <w:sz w:val="28"/>
          <w:szCs w:val="28"/>
          <w:lang w:val="sr-Cyrl-RS"/>
        </w:rPr>
      </w:pPr>
      <w:r>
        <w:rPr>
          <w:sz w:val="28"/>
          <w:szCs w:val="28"/>
        </w:rPr>
        <w:t xml:space="preserve">• </w:t>
      </w:r>
      <w:r w:rsidR="00761DD4">
        <w:rPr>
          <w:sz w:val="28"/>
          <w:szCs w:val="28"/>
          <w:lang w:val="sr-Cyrl-RS"/>
        </w:rPr>
        <w:t>Примен</w:t>
      </w:r>
      <w:r w:rsidR="00E925CA">
        <w:rPr>
          <w:sz w:val="28"/>
          <w:szCs w:val="28"/>
          <w:lang w:val="sr-Cyrl-RS"/>
        </w:rPr>
        <w:t>и</w:t>
      </w:r>
      <w:r w:rsidR="00AF165B" w:rsidRPr="00AF165B">
        <w:rPr>
          <w:sz w:val="28"/>
          <w:szCs w:val="28"/>
        </w:rPr>
        <w:t xml:space="preserve"> нов</w:t>
      </w:r>
      <w:r w:rsidR="00761DD4">
        <w:rPr>
          <w:sz w:val="28"/>
          <w:szCs w:val="28"/>
          <w:lang w:val="sr-Cyrl-RS"/>
        </w:rPr>
        <w:t xml:space="preserve">ог </w:t>
      </w:r>
      <w:r w:rsidR="00AF165B" w:rsidRPr="00AF165B">
        <w:rPr>
          <w:sz w:val="28"/>
          <w:szCs w:val="28"/>
        </w:rPr>
        <w:t xml:space="preserve"> евиденцион</w:t>
      </w:r>
      <w:r w:rsidR="00761DD4">
        <w:rPr>
          <w:sz w:val="28"/>
          <w:szCs w:val="28"/>
          <w:lang w:val="sr-Cyrl-RS"/>
        </w:rPr>
        <w:t>ог</w:t>
      </w:r>
      <w:r w:rsidR="00AF165B" w:rsidRPr="00AF165B">
        <w:rPr>
          <w:sz w:val="28"/>
          <w:szCs w:val="28"/>
        </w:rPr>
        <w:t xml:space="preserve"> систем</w:t>
      </w:r>
      <w:r w:rsidR="00C02757">
        <w:rPr>
          <w:sz w:val="28"/>
          <w:szCs w:val="28"/>
          <w:lang w:val="sr-Cyrl-RS"/>
        </w:rPr>
        <w:t>а</w:t>
      </w:r>
      <w:r w:rsidR="00AF165B" w:rsidRPr="00AF165B">
        <w:rPr>
          <w:sz w:val="28"/>
          <w:szCs w:val="28"/>
        </w:rPr>
        <w:t xml:space="preserve"> </w:t>
      </w:r>
      <w:r w:rsidR="0079267E">
        <w:rPr>
          <w:sz w:val="28"/>
          <w:szCs w:val="28"/>
        </w:rPr>
        <w:t xml:space="preserve">СОЗИС </w:t>
      </w:r>
      <w:r w:rsidR="00AF165B" w:rsidRPr="00AF165B">
        <w:rPr>
          <w:sz w:val="28"/>
          <w:szCs w:val="28"/>
        </w:rPr>
        <w:t xml:space="preserve">које </w:t>
      </w:r>
      <w:r w:rsidR="00761DD4">
        <w:rPr>
          <w:sz w:val="28"/>
          <w:szCs w:val="28"/>
          <w:lang w:val="sr-Cyrl-RS"/>
        </w:rPr>
        <w:t xml:space="preserve">је </w:t>
      </w:r>
      <w:r w:rsidR="00AF165B" w:rsidRPr="00AF165B">
        <w:rPr>
          <w:sz w:val="28"/>
          <w:szCs w:val="28"/>
        </w:rPr>
        <w:t>Минист</w:t>
      </w:r>
      <w:r w:rsidR="0079267E">
        <w:rPr>
          <w:sz w:val="28"/>
          <w:szCs w:val="28"/>
        </w:rPr>
        <w:t>арство ув</w:t>
      </w:r>
      <w:r w:rsidR="00761DD4">
        <w:rPr>
          <w:sz w:val="28"/>
          <w:szCs w:val="28"/>
          <w:lang w:val="sr-Cyrl-RS"/>
        </w:rPr>
        <w:t>ело</w:t>
      </w:r>
      <w:r w:rsidR="0079267E">
        <w:rPr>
          <w:sz w:val="28"/>
          <w:szCs w:val="28"/>
        </w:rPr>
        <w:t xml:space="preserve"> у ЦСР,</w:t>
      </w:r>
      <w:r w:rsidR="003B1D47">
        <w:rPr>
          <w:sz w:val="28"/>
          <w:szCs w:val="28"/>
        </w:rPr>
        <w:t xml:space="preserve"> </w:t>
      </w:r>
      <w:r w:rsidR="0079267E">
        <w:rPr>
          <w:sz w:val="28"/>
          <w:szCs w:val="28"/>
        </w:rPr>
        <w:t xml:space="preserve">као и </w:t>
      </w:r>
      <w:r w:rsidR="00AF165B" w:rsidRPr="00AF165B">
        <w:rPr>
          <w:sz w:val="28"/>
          <w:szCs w:val="28"/>
        </w:rPr>
        <w:t>примене програма Е-писарница</w:t>
      </w:r>
      <w:r w:rsidR="006049C3">
        <w:rPr>
          <w:sz w:val="28"/>
          <w:szCs w:val="28"/>
          <w:lang w:val="sr-Cyrl-RS"/>
        </w:rPr>
        <w:t xml:space="preserve"> уз праћење свих новина и њихову адекватну примену.</w:t>
      </w:r>
    </w:p>
    <w:p w14:paraId="45295167" w14:textId="0913D27D" w:rsidR="00D913F3" w:rsidRPr="006049C3" w:rsidRDefault="00D913F3" w:rsidP="009C7C34">
      <w:pPr>
        <w:pStyle w:val="ListParagraph"/>
        <w:ind w:left="0"/>
        <w:rPr>
          <w:sz w:val="28"/>
          <w:szCs w:val="28"/>
          <w:lang w:val="sr-Cyrl-RS"/>
        </w:rPr>
      </w:pPr>
      <w:r>
        <w:rPr>
          <w:sz w:val="28"/>
          <w:szCs w:val="28"/>
          <w:lang w:val="sr-Cyrl-RS"/>
        </w:rPr>
        <w:t>Такође је ово место где се сливају сви проблеми у раду писарнице и примене програма СОЗИС тако да се са једног места комуницира са надлежнима који разрешавају проблеме у функционисању система</w:t>
      </w:r>
    </w:p>
    <w:p w14:paraId="520C8BD6" w14:textId="6383E174" w:rsidR="009C7C34" w:rsidRPr="006049C3" w:rsidRDefault="00E925CA" w:rsidP="006049C3">
      <w:pPr>
        <w:rPr>
          <w:sz w:val="28"/>
          <w:szCs w:val="28"/>
          <w:lang w:val="sr-Cyrl-CS"/>
        </w:rPr>
      </w:pPr>
      <w:r w:rsidRPr="00E925CA">
        <w:rPr>
          <w:sz w:val="28"/>
          <w:szCs w:val="28"/>
          <w:lang w:val="sr-Cyrl-CS"/>
        </w:rPr>
        <w:t xml:space="preserve">• </w:t>
      </w:r>
      <w:r w:rsidR="00761DD4" w:rsidRPr="006049C3">
        <w:rPr>
          <w:sz w:val="28"/>
          <w:szCs w:val="28"/>
          <w:lang w:val="sr-Cyrl-CS"/>
        </w:rPr>
        <w:t>Наставк</w:t>
      </w:r>
      <w:r>
        <w:rPr>
          <w:sz w:val="28"/>
          <w:szCs w:val="28"/>
          <w:lang w:val="sr-Cyrl-CS"/>
        </w:rPr>
        <w:t>у</w:t>
      </w:r>
      <w:r w:rsidR="00761DD4" w:rsidRPr="006049C3">
        <w:rPr>
          <w:sz w:val="28"/>
          <w:szCs w:val="28"/>
          <w:lang w:val="sr-Cyrl-CS"/>
        </w:rPr>
        <w:t xml:space="preserve"> </w:t>
      </w:r>
      <w:r w:rsidR="00B67E35" w:rsidRPr="006049C3">
        <w:rPr>
          <w:sz w:val="28"/>
          <w:szCs w:val="28"/>
          <w:lang w:val="sr-Cyrl-CS"/>
        </w:rPr>
        <w:t>примен</w:t>
      </w:r>
      <w:r w:rsidR="00761DD4" w:rsidRPr="006049C3">
        <w:rPr>
          <w:sz w:val="28"/>
          <w:szCs w:val="28"/>
          <w:lang w:val="sr-Cyrl-CS"/>
        </w:rPr>
        <w:t>е</w:t>
      </w:r>
      <w:r w:rsidR="00B67E35" w:rsidRPr="006049C3">
        <w:rPr>
          <w:sz w:val="28"/>
          <w:szCs w:val="28"/>
          <w:lang w:val="sr-Cyrl-CS"/>
        </w:rPr>
        <w:t xml:space="preserve"> </w:t>
      </w:r>
      <w:r w:rsidR="009C7C34" w:rsidRPr="006049C3">
        <w:rPr>
          <w:sz w:val="28"/>
          <w:szCs w:val="28"/>
          <w:lang w:val="sr-Cyrl-CS"/>
        </w:rPr>
        <w:t>програма социјална карта</w:t>
      </w:r>
      <w:r w:rsidR="00300645">
        <w:rPr>
          <w:sz w:val="28"/>
          <w:szCs w:val="28"/>
          <w:lang w:val="sr-Cyrl-RS"/>
        </w:rPr>
        <w:t xml:space="preserve"> и</w:t>
      </w:r>
      <w:r w:rsidR="00761DD4" w:rsidRPr="006049C3">
        <w:rPr>
          <w:sz w:val="28"/>
          <w:szCs w:val="28"/>
          <w:lang w:val="sr-Cyrl-CS"/>
        </w:rPr>
        <w:t xml:space="preserve"> СОЗИС </w:t>
      </w:r>
      <w:r w:rsidR="00300645">
        <w:rPr>
          <w:sz w:val="28"/>
          <w:szCs w:val="28"/>
          <w:lang w:val="sr-Cyrl-CS"/>
        </w:rPr>
        <w:t>који су током 2024 године</w:t>
      </w:r>
      <w:r w:rsidR="00761DD4" w:rsidRPr="006049C3">
        <w:rPr>
          <w:sz w:val="28"/>
          <w:szCs w:val="28"/>
          <w:lang w:val="sr-Cyrl-CS"/>
        </w:rPr>
        <w:t xml:space="preserve"> </w:t>
      </w:r>
      <w:r w:rsidR="006049C3" w:rsidRPr="006049C3">
        <w:rPr>
          <w:sz w:val="28"/>
          <w:szCs w:val="28"/>
          <w:lang w:val="sr-Cyrl-CS"/>
        </w:rPr>
        <w:t>увеза</w:t>
      </w:r>
      <w:r w:rsidR="00300645">
        <w:rPr>
          <w:sz w:val="28"/>
          <w:szCs w:val="28"/>
          <w:lang w:val="sr-Cyrl-CS"/>
        </w:rPr>
        <w:t>ни ш</w:t>
      </w:r>
      <w:r w:rsidR="006049C3" w:rsidRPr="006049C3">
        <w:rPr>
          <w:sz w:val="28"/>
          <w:szCs w:val="28"/>
          <w:lang w:val="sr-Cyrl-CS"/>
        </w:rPr>
        <w:t xml:space="preserve">то </w:t>
      </w:r>
      <w:r w:rsidR="00300645">
        <w:rPr>
          <w:sz w:val="28"/>
          <w:szCs w:val="28"/>
          <w:lang w:val="sr-Cyrl-CS"/>
        </w:rPr>
        <w:t xml:space="preserve">је донекле </w:t>
      </w:r>
      <w:r w:rsidR="006049C3" w:rsidRPr="006049C3">
        <w:rPr>
          <w:sz w:val="28"/>
          <w:szCs w:val="28"/>
          <w:lang w:val="sr-Cyrl-CS"/>
        </w:rPr>
        <w:t>олакшало рад запослених</w:t>
      </w:r>
      <w:r w:rsidR="00300645">
        <w:rPr>
          <w:sz w:val="28"/>
          <w:szCs w:val="28"/>
          <w:lang w:val="sr-Cyrl-CS"/>
        </w:rPr>
        <w:t>,али су очекивања знатно већа у делу самог увезивања јер по нашем мишљењу потребно даље усавршавање.</w:t>
      </w:r>
    </w:p>
    <w:p w14:paraId="465D6A6E" w14:textId="49DBC339" w:rsidR="00BC05E4" w:rsidRDefault="00015FA6" w:rsidP="00015FA6">
      <w:pPr>
        <w:pStyle w:val="ListParagraph"/>
        <w:ind w:left="0"/>
        <w:rPr>
          <w:sz w:val="28"/>
          <w:szCs w:val="28"/>
          <w:lang w:val="sr-Cyrl-CS"/>
        </w:rPr>
      </w:pPr>
      <w:r>
        <w:rPr>
          <w:sz w:val="28"/>
          <w:szCs w:val="28"/>
          <w:lang w:val="sr-Cyrl-CS"/>
        </w:rPr>
        <w:t xml:space="preserve">• </w:t>
      </w:r>
      <w:r w:rsidR="005F456F">
        <w:rPr>
          <w:sz w:val="28"/>
          <w:szCs w:val="28"/>
          <w:lang w:val="sr-Cyrl-CS"/>
        </w:rPr>
        <w:t xml:space="preserve">Наставку решавања захтева корисника за једнократне новчане помоћи у оквиру ове службе уз координацију са Канцеларијом за материјална давања јер је вишегодишња пракса показала добре ефекте у делу планирања у сарадњи са корисницима, </w:t>
      </w:r>
      <w:r w:rsidR="005F456F" w:rsidRPr="0004280C">
        <w:rPr>
          <w:color w:val="FF0000"/>
          <w:sz w:val="28"/>
          <w:szCs w:val="28"/>
          <w:lang w:val="sr-Cyrl-CS"/>
        </w:rPr>
        <w:t>смањењу броја напада на запослене у случајевима негативног исхода захтева</w:t>
      </w:r>
      <w:r w:rsidR="005F456F">
        <w:rPr>
          <w:sz w:val="28"/>
          <w:szCs w:val="28"/>
          <w:lang w:val="sr-Cyrl-CS"/>
        </w:rPr>
        <w:t xml:space="preserve">, као и доследном поштовању Одлуке о социјалној заштити града Краљева; </w:t>
      </w:r>
      <w:r w:rsidR="005F456F">
        <w:rPr>
          <w:color w:val="FF0000"/>
          <w:sz w:val="28"/>
          <w:szCs w:val="28"/>
          <w:lang w:val="sr-Cyrl-CS"/>
        </w:rPr>
        <w:t xml:space="preserve">такође ова служба кроз рад посебно одређеног </w:t>
      </w:r>
      <w:r w:rsidR="005F456F">
        <w:rPr>
          <w:color w:val="FF0000"/>
          <w:sz w:val="28"/>
          <w:szCs w:val="28"/>
          <w:lang w:val="sr-Cyrl-CS"/>
        </w:rPr>
        <w:lastRenderedPageBreak/>
        <w:t>стручног радника врши пријем захтева исти усмерава и координира одлучивање о праву на све услуге и права које су дефинисани Одлуком о социјалној заштити града Краљева</w:t>
      </w:r>
      <w:r w:rsidR="00AB6ECA">
        <w:rPr>
          <w:sz w:val="28"/>
          <w:szCs w:val="28"/>
          <w:lang w:val="sr-Cyrl-CS"/>
        </w:rPr>
        <w:t>;</w:t>
      </w:r>
    </w:p>
    <w:p w14:paraId="08C8E810" w14:textId="278A2CAD" w:rsidR="006C10AD" w:rsidRDefault="00015FA6" w:rsidP="00015FA6">
      <w:pPr>
        <w:pStyle w:val="ListParagraph"/>
        <w:ind w:left="0"/>
        <w:rPr>
          <w:sz w:val="28"/>
          <w:szCs w:val="28"/>
          <w:lang w:val="sr-Cyrl-CS"/>
        </w:rPr>
      </w:pPr>
      <w:r>
        <w:rPr>
          <w:sz w:val="28"/>
          <w:szCs w:val="28"/>
          <w:lang w:val="sr-Cyrl-CS"/>
        </w:rPr>
        <w:t>• Р</w:t>
      </w:r>
      <w:r w:rsidR="006C10AD">
        <w:rPr>
          <w:sz w:val="28"/>
          <w:szCs w:val="28"/>
          <w:lang w:val="sr-Cyrl-CS"/>
        </w:rPr>
        <w:t>едовно</w:t>
      </w:r>
      <w:r w:rsidR="00E925CA">
        <w:rPr>
          <w:sz w:val="28"/>
          <w:szCs w:val="28"/>
          <w:lang w:val="sr-Cyrl-CS"/>
        </w:rPr>
        <w:t>м</w:t>
      </w:r>
      <w:r w:rsidR="006C10AD">
        <w:rPr>
          <w:sz w:val="28"/>
          <w:szCs w:val="28"/>
          <w:lang w:val="sr-Cyrl-CS"/>
        </w:rPr>
        <w:t xml:space="preserve"> архивирање предмета,</w:t>
      </w:r>
      <w:r w:rsidR="004D14EA">
        <w:rPr>
          <w:sz w:val="28"/>
          <w:szCs w:val="28"/>
          <w:lang w:val="sr-Cyrl-CS"/>
        </w:rPr>
        <w:t xml:space="preserve"> </w:t>
      </w:r>
      <w:r w:rsidR="006C10AD">
        <w:rPr>
          <w:sz w:val="28"/>
          <w:szCs w:val="28"/>
          <w:lang w:val="sr-Cyrl-CS"/>
        </w:rPr>
        <w:t>активирање или пасивизирање рада са корисницима,</w:t>
      </w:r>
      <w:r w:rsidR="004D14EA">
        <w:rPr>
          <w:sz w:val="28"/>
          <w:szCs w:val="28"/>
          <w:lang w:val="sr-Cyrl-CS"/>
        </w:rPr>
        <w:t xml:space="preserve"> </w:t>
      </w:r>
      <w:r w:rsidR="006C10AD">
        <w:rPr>
          <w:sz w:val="28"/>
          <w:szCs w:val="28"/>
          <w:lang w:val="sr-Cyrl-CS"/>
        </w:rPr>
        <w:t>као и здруж</w:t>
      </w:r>
      <w:r w:rsidR="006B1FC9">
        <w:rPr>
          <w:sz w:val="28"/>
          <w:szCs w:val="28"/>
          <w:lang w:val="sr-Cyrl-CS"/>
        </w:rPr>
        <w:t>и</w:t>
      </w:r>
      <w:r w:rsidR="006C10AD">
        <w:rPr>
          <w:sz w:val="28"/>
          <w:szCs w:val="28"/>
          <w:lang w:val="sr-Cyrl-CS"/>
        </w:rPr>
        <w:t>вање корисника у породични досије</w:t>
      </w:r>
      <w:r w:rsidR="00AB6ECA">
        <w:rPr>
          <w:sz w:val="28"/>
          <w:szCs w:val="28"/>
          <w:lang w:val="sr-Cyrl-CS"/>
        </w:rPr>
        <w:t>.</w:t>
      </w:r>
    </w:p>
    <w:p w14:paraId="6578782D" w14:textId="22F3F63B" w:rsidR="00E925CA" w:rsidRPr="00E925CA" w:rsidRDefault="00E925CA" w:rsidP="00E925CA">
      <w:pPr>
        <w:rPr>
          <w:sz w:val="28"/>
          <w:szCs w:val="28"/>
          <w:lang w:val="sr-Cyrl-CS"/>
        </w:rPr>
      </w:pPr>
      <w:r w:rsidRPr="00E925CA">
        <w:rPr>
          <w:sz w:val="28"/>
          <w:szCs w:val="28"/>
          <w:lang w:val="sr-Cyrl-CS"/>
        </w:rPr>
        <w:t>•</w:t>
      </w:r>
      <w:r>
        <w:rPr>
          <w:sz w:val="28"/>
          <w:szCs w:val="28"/>
          <w:lang w:val="sr-Cyrl-CS"/>
        </w:rPr>
        <w:t xml:space="preserve">прикупљању различитих података из служби , њихово </w:t>
      </w:r>
      <w:r w:rsidR="003A1526">
        <w:rPr>
          <w:sz w:val="28"/>
          <w:szCs w:val="28"/>
          <w:lang w:val="sr-Cyrl-CS"/>
        </w:rPr>
        <w:t xml:space="preserve">обједињавање и давање релевалнтних података знашајних за функционисање институције,као </w:t>
      </w:r>
      <w:r w:rsidRPr="00E925CA">
        <w:rPr>
          <w:sz w:val="28"/>
          <w:szCs w:val="28"/>
          <w:lang w:val="sr-Cyrl-CS"/>
        </w:rPr>
        <w:t>;</w:t>
      </w:r>
    </w:p>
    <w:p w14:paraId="1E7B6915" w14:textId="77777777" w:rsidR="00BE7B6F" w:rsidRDefault="00BE7B6F" w:rsidP="00015FA6">
      <w:pPr>
        <w:pStyle w:val="ListParagraph"/>
        <w:ind w:left="0"/>
        <w:rPr>
          <w:sz w:val="28"/>
          <w:szCs w:val="28"/>
          <w:lang w:val="sr-Cyrl-CS"/>
        </w:rPr>
      </w:pPr>
    </w:p>
    <w:p w14:paraId="7B0B24F9" w14:textId="77777777" w:rsidR="001B4BB2" w:rsidRDefault="001B4BB2" w:rsidP="00015FA6">
      <w:pPr>
        <w:pStyle w:val="ListParagraph"/>
        <w:ind w:left="0"/>
        <w:rPr>
          <w:sz w:val="28"/>
          <w:szCs w:val="28"/>
          <w:lang w:val="sr-Cyrl-CS"/>
        </w:rPr>
      </w:pPr>
    </w:p>
    <w:p w14:paraId="2205C2BB" w14:textId="77777777" w:rsidR="001B4BB2" w:rsidRDefault="001B4BB2" w:rsidP="00015FA6">
      <w:pPr>
        <w:pStyle w:val="ListParagraph"/>
        <w:ind w:left="0"/>
        <w:rPr>
          <w:sz w:val="28"/>
          <w:szCs w:val="28"/>
          <w:lang w:val="sr-Cyrl-CS"/>
        </w:rPr>
      </w:pPr>
    </w:p>
    <w:p w14:paraId="3DEB5D77" w14:textId="77777777" w:rsidR="001B4BB2" w:rsidRDefault="001B4BB2" w:rsidP="00015FA6">
      <w:pPr>
        <w:pStyle w:val="ListParagraph"/>
        <w:ind w:left="0"/>
        <w:rPr>
          <w:sz w:val="28"/>
          <w:szCs w:val="28"/>
          <w:lang w:val="sr-Cyrl-CS"/>
        </w:rPr>
      </w:pPr>
    </w:p>
    <w:p w14:paraId="47B55B6F" w14:textId="77777777" w:rsidR="001B4BB2" w:rsidRPr="00BC05E4" w:rsidRDefault="001B4BB2" w:rsidP="00015FA6">
      <w:pPr>
        <w:pStyle w:val="ListParagraph"/>
        <w:ind w:left="0"/>
        <w:rPr>
          <w:sz w:val="28"/>
          <w:szCs w:val="28"/>
          <w:lang w:val="sr-Cyrl-CS"/>
        </w:rPr>
      </w:pPr>
    </w:p>
    <w:p w14:paraId="7F7B181A" w14:textId="77777777" w:rsidR="001C75FC" w:rsidRDefault="001C75FC" w:rsidP="001C75FC">
      <w:pPr>
        <w:rPr>
          <w:b/>
          <w:sz w:val="28"/>
          <w:szCs w:val="28"/>
          <w:lang w:val="ru-RU"/>
        </w:rPr>
      </w:pPr>
      <w:r w:rsidRPr="004F72E5">
        <w:rPr>
          <w:b/>
          <w:sz w:val="28"/>
          <w:szCs w:val="28"/>
          <w:lang w:val="sr-Cyrl-CS"/>
        </w:rPr>
        <w:t>С</w:t>
      </w:r>
      <w:r w:rsidRPr="004F72E5">
        <w:rPr>
          <w:b/>
          <w:sz w:val="28"/>
          <w:szCs w:val="28"/>
          <w:lang w:val="ru-RU"/>
        </w:rPr>
        <w:t xml:space="preserve">лужба за </w:t>
      </w:r>
      <w:r w:rsidR="005E1694" w:rsidRPr="004F72E5">
        <w:rPr>
          <w:b/>
          <w:sz w:val="28"/>
          <w:szCs w:val="28"/>
          <w:lang w:val="ru-RU"/>
        </w:rPr>
        <w:t xml:space="preserve">заштиту деце и </w:t>
      </w:r>
      <w:r w:rsidR="007175FB">
        <w:rPr>
          <w:b/>
          <w:sz w:val="28"/>
          <w:szCs w:val="28"/>
          <w:lang w:val="ru-RU"/>
        </w:rPr>
        <w:t>м</w:t>
      </w:r>
      <w:r w:rsidR="005E1694" w:rsidRPr="004F72E5">
        <w:rPr>
          <w:b/>
          <w:sz w:val="28"/>
          <w:szCs w:val="28"/>
          <w:lang w:val="ru-RU"/>
        </w:rPr>
        <w:t>лади</w:t>
      </w:r>
      <w:r w:rsidR="007175FB">
        <w:rPr>
          <w:b/>
          <w:sz w:val="28"/>
          <w:szCs w:val="28"/>
          <w:lang w:val="ru-RU"/>
        </w:rPr>
        <w:t>х</w:t>
      </w:r>
      <w:r w:rsidRPr="004F72E5">
        <w:rPr>
          <w:b/>
          <w:sz w:val="28"/>
          <w:szCs w:val="28"/>
          <w:lang w:val="ru-RU"/>
        </w:rPr>
        <w:t>:</w:t>
      </w:r>
    </w:p>
    <w:p w14:paraId="3058969B" w14:textId="77777777" w:rsidR="000529FF" w:rsidRPr="004F72E5" w:rsidRDefault="000529FF" w:rsidP="001C75FC">
      <w:pPr>
        <w:rPr>
          <w:b/>
          <w:sz w:val="28"/>
          <w:szCs w:val="28"/>
          <w:lang w:val="sr-Cyrl-CS"/>
        </w:rPr>
      </w:pPr>
    </w:p>
    <w:p w14:paraId="51968735" w14:textId="77777777" w:rsidR="001C75FC" w:rsidRPr="001C75FC" w:rsidRDefault="00AB6ECA" w:rsidP="00863F27">
      <w:pPr>
        <w:numPr>
          <w:ilvl w:val="0"/>
          <w:numId w:val="2"/>
        </w:numPr>
        <w:rPr>
          <w:sz w:val="28"/>
          <w:szCs w:val="28"/>
          <w:lang w:val="sr-Cyrl-CS"/>
        </w:rPr>
      </w:pPr>
      <w:r>
        <w:rPr>
          <w:sz w:val="28"/>
          <w:szCs w:val="28"/>
          <w:lang w:val="ru-RU"/>
        </w:rPr>
        <w:t>Р</w:t>
      </w:r>
      <w:r w:rsidR="001C75FC" w:rsidRPr="001C75FC">
        <w:rPr>
          <w:sz w:val="28"/>
          <w:szCs w:val="28"/>
          <w:lang w:val="ru-RU"/>
        </w:rPr>
        <w:t xml:space="preserve">азматрање годишњих извештаја старатеља и евалуација планова за децу која се налазе на алтернативном старању; </w:t>
      </w:r>
    </w:p>
    <w:p w14:paraId="16CDE05C" w14:textId="77777777" w:rsidR="005E1694" w:rsidRDefault="00D82055" w:rsidP="00863F27">
      <w:pPr>
        <w:numPr>
          <w:ilvl w:val="0"/>
          <w:numId w:val="2"/>
        </w:numPr>
        <w:rPr>
          <w:sz w:val="28"/>
          <w:szCs w:val="28"/>
        </w:rPr>
      </w:pPr>
      <w:r>
        <w:rPr>
          <w:sz w:val="28"/>
          <w:szCs w:val="28"/>
        </w:rPr>
        <w:t>Р</w:t>
      </w:r>
      <w:r w:rsidR="001C75FC" w:rsidRPr="005E1694">
        <w:rPr>
          <w:sz w:val="28"/>
          <w:szCs w:val="28"/>
        </w:rPr>
        <w:t>ад</w:t>
      </w:r>
      <w:r w:rsidR="005F22E6">
        <w:rPr>
          <w:sz w:val="28"/>
          <w:szCs w:val="28"/>
        </w:rPr>
        <w:t xml:space="preserve"> </w:t>
      </w:r>
      <w:r w:rsidR="001C75FC" w:rsidRPr="005E1694">
        <w:rPr>
          <w:sz w:val="28"/>
          <w:szCs w:val="28"/>
        </w:rPr>
        <w:t>на</w:t>
      </w:r>
      <w:r w:rsidR="005F22E6">
        <w:rPr>
          <w:sz w:val="28"/>
          <w:szCs w:val="28"/>
        </w:rPr>
        <w:t xml:space="preserve"> </w:t>
      </w:r>
      <w:r w:rsidR="001C75FC" w:rsidRPr="005E1694">
        <w:rPr>
          <w:sz w:val="28"/>
          <w:szCs w:val="28"/>
        </w:rPr>
        <w:t>пријавама</w:t>
      </w:r>
      <w:r w:rsidR="005F22E6">
        <w:rPr>
          <w:sz w:val="28"/>
          <w:szCs w:val="28"/>
        </w:rPr>
        <w:t xml:space="preserve"> </w:t>
      </w:r>
      <w:r w:rsidR="001C75FC" w:rsidRPr="005E1694">
        <w:rPr>
          <w:sz w:val="28"/>
          <w:szCs w:val="28"/>
        </w:rPr>
        <w:t>које</w:t>
      </w:r>
      <w:r w:rsidR="005F22E6">
        <w:rPr>
          <w:sz w:val="28"/>
          <w:szCs w:val="28"/>
        </w:rPr>
        <w:t xml:space="preserve"> </w:t>
      </w:r>
      <w:r w:rsidR="001C75FC" w:rsidRPr="005E1694">
        <w:rPr>
          <w:sz w:val="28"/>
          <w:szCs w:val="28"/>
        </w:rPr>
        <w:t>се</w:t>
      </w:r>
      <w:r w:rsidR="005F22E6">
        <w:rPr>
          <w:sz w:val="28"/>
          <w:szCs w:val="28"/>
        </w:rPr>
        <w:t xml:space="preserve"> </w:t>
      </w:r>
      <w:r w:rsidR="001C75FC" w:rsidRPr="005E1694">
        <w:rPr>
          <w:sz w:val="28"/>
          <w:szCs w:val="28"/>
        </w:rPr>
        <w:t>односе</w:t>
      </w:r>
      <w:r w:rsidR="005F22E6">
        <w:rPr>
          <w:sz w:val="28"/>
          <w:szCs w:val="28"/>
        </w:rPr>
        <w:t xml:space="preserve"> </w:t>
      </w:r>
      <w:r w:rsidR="001C75FC" w:rsidRPr="005E1694">
        <w:rPr>
          <w:sz w:val="28"/>
          <w:szCs w:val="28"/>
        </w:rPr>
        <w:t>на</w:t>
      </w:r>
      <w:r w:rsidR="005F22E6">
        <w:rPr>
          <w:sz w:val="28"/>
          <w:szCs w:val="28"/>
        </w:rPr>
        <w:t xml:space="preserve"> </w:t>
      </w:r>
      <w:r w:rsidR="001C75FC" w:rsidRPr="005E1694">
        <w:rPr>
          <w:sz w:val="28"/>
          <w:szCs w:val="28"/>
        </w:rPr>
        <w:t>породично, партнерско, вршњачко</w:t>
      </w:r>
      <w:r w:rsidR="005F22E6">
        <w:rPr>
          <w:sz w:val="28"/>
          <w:szCs w:val="28"/>
        </w:rPr>
        <w:t xml:space="preserve"> </w:t>
      </w:r>
      <w:r w:rsidR="001C75FC" w:rsidRPr="005E1694">
        <w:rPr>
          <w:sz w:val="28"/>
          <w:szCs w:val="28"/>
        </w:rPr>
        <w:t>насиље</w:t>
      </w:r>
      <w:r w:rsidR="006049C3">
        <w:rPr>
          <w:sz w:val="28"/>
          <w:szCs w:val="28"/>
          <w:lang w:val="sr-Cyrl-RS"/>
        </w:rPr>
        <w:t>/кроз посебно уведену платформу Чувам те/</w:t>
      </w:r>
      <w:r w:rsidR="001C75FC" w:rsidRPr="005E1694">
        <w:rPr>
          <w:sz w:val="28"/>
          <w:szCs w:val="28"/>
        </w:rPr>
        <w:t>, занемаривање</w:t>
      </w:r>
      <w:r w:rsidR="005F22E6">
        <w:rPr>
          <w:sz w:val="28"/>
          <w:szCs w:val="28"/>
        </w:rPr>
        <w:t xml:space="preserve"> </w:t>
      </w:r>
      <w:r w:rsidR="001C75FC" w:rsidRPr="005E1694">
        <w:rPr>
          <w:sz w:val="28"/>
          <w:szCs w:val="28"/>
        </w:rPr>
        <w:t>деце</w:t>
      </w:r>
      <w:r w:rsidR="00AB6ECA">
        <w:rPr>
          <w:sz w:val="28"/>
          <w:szCs w:val="28"/>
        </w:rPr>
        <w:t>;</w:t>
      </w:r>
    </w:p>
    <w:p w14:paraId="7324F6AC" w14:textId="77777777" w:rsidR="001C75FC" w:rsidRPr="005E1694" w:rsidRDefault="00D82055" w:rsidP="00863F27">
      <w:pPr>
        <w:numPr>
          <w:ilvl w:val="0"/>
          <w:numId w:val="2"/>
        </w:numPr>
        <w:rPr>
          <w:sz w:val="28"/>
          <w:szCs w:val="28"/>
        </w:rPr>
      </w:pPr>
      <w:r>
        <w:rPr>
          <w:sz w:val="28"/>
          <w:szCs w:val="28"/>
        </w:rPr>
        <w:t>У</w:t>
      </w:r>
      <w:r w:rsidR="001C75FC" w:rsidRPr="005E1694">
        <w:rPr>
          <w:sz w:val="28"/>
          <w:szCs w:val="28"/>
        </w:rPr>
        <w:t>зимање</w:t>
      </w:r>
      <w:r w:rsidR="005F22E6">
        <w:rPr>
          <w:sz w:val="28"/>
          <w:szCs w:val="28"/>
        </w:rPr>
        <w:t xml:space="preserve"> </w:t>
      </w:r>
      <w:r w:rsidR="001C75FC" w:rsidRPr="005E1694">
        <w:rPr>
          <w:sz w:val="28"/>
          <w:szCs w:val="28"/>
        </w:rPr>
        <w:t>учешћа у раду</w:t>
      </w:r>
      <w:r w:rsidR="005F22E6">
        <w:rPr>
          <w:sz w:val="28"/>
          <w:szCs w:val="28"/>
        </w:rPr>
        <w:t xml:space="preserve"> </w:t>
      </w:r>
      <w:r w:rsidR="001C75FC" w:rsidRPr="005E1694">
        <w:rPr>
          <w:sz w:val="28"/>
          <w:szCs w:val="28"/>
        </w:rPr>
        <w:t>Групе</w:t>
      </w:r>
      <w:r w:rsidR="005F22E6">
        <w:rPr>
          <w:sz w:val="28"/>
          <w:szCs w:val="28"/>
        </w:rPr>
        <w:t xml:space="preserve"> </w:t>
      </w:r>
      <w:r w:rsidR="001C75FC" w:rsidRPr="005E1694">
        <w:rPr>
          <w:sz w:val="28"/>
          <w:szCs w:val="28"/>
        </w:rPr>
        <w:t>за</w:t>
      </w:r>
      <w:r w:rsidR="005F22E6">
        <w:rPr>
          <w:sz w:val="28"/>
          <w:szCs w:val="28"/>
        </w:rPr>
        <w:t xml:space="preserve"> </w:t>
      </w:r>
      <w:r w:rsidR="001C75FC" w:rsidRPr="005E1694">
        <w:rPr>
          <w:sz w:val="28"/>
          <w:szCs w:val="28"/>
        </w:rPr>
        <w:t>координацију и сарадњу</w:t>
      </w:r>
      <w:r w:rsidR="005F22E6">
        <w:rPr>
          <w:sz w:val="28"/>
          <w:szCs w:val="28"/>
        </w:rPr>
        <w:t xml:space="preserve"> </w:t>
      </w:r>
      <w:r w:rsidR="001C75FC" w:rsidRPr="005E1694">
        <w:rPr>
          <w:sz w:val="28"/>
          <w:szCs w:val="28"/>
        </w:rPr>
        <w:t>при ОЈТ</w:t>
      </w:r>
      <w:r w:rsidR="00305264">
        <w:rPr>
          <w:sz w:val="28"/>
          <w:szCs w:val="28"/>
        </w:rPr>
        <w:t>;</w:t>
      </w:r>
    </w:p>
    <w:p w14:paraId="6C1808BC" w14:textId="77777777" w:rsidR="001C75FC" w:rsidRPr="001C75FC" w:rsidRDefault="00D82055" w:rsidP="00863F27">
      <w:pPr>
        <w:numPr>
          <w:ilvl w:val="0"/>
          <w:numId w:val="2"/>
        </w:numPr>
        <w:rPr>
          <w:sz w:val="28"/>
          <w:szCs w:val="28"/>
        </w:rPr>
      </w:pPr>
      <w:r>
        <w:rPr>
          <w:sz w:val="28"/>
          <w:szCs w:val="28"/>
        </w:rPr>
        <w:t>О</w:t>
      </w:r>
      <w:r w:rsidR="001C75FC" w:rsidRPr="001C75FC">
        <w:rPr>
          <w:sz w:val="28"/>
          <w:szCs w:val="28"/>
        </w:rPr>
        <w:t>безбедиће</w:t>
      </w:r>
      <w:r w:rsidR="005F22E6">
        <w:rPr>
          <w:sz w:val="28"/>
          <w:szCs w:val="28"/>
        </w:rPr>
        <w:t xml:space="preserve"> </w:t>
      </w:r>
      <w:r w:rsidR="001C75FC" w:rsidRPr="001C75FC">
        <w:rPr>
          <w:sz w:val="28"/>
          <w:szCs w:val="28"/>
        </w:rPr>
        <w:t>се</w:t>
      </w:r>
      <w:r w:rsidR="005F22E6">
        <w:rPr>
          <w:sz w:val="28"/>
          <w:szCs w:val="28"/>
        </w:rPr>
        <w:t xml:space="preserve"> </w:t>
      </w:r>
      <w:r w:rsidR="001C75FC" w:rsidRPr="001C75FC">
        <w:rPr>
          <w:sz w:val="28"/>
          <w:szCs w:val="28"/>
        </w:rPr>
        <w:t>континуирано</w:t>
      </w:r>
      <w:r w:rsidR="005F22E6">
        <w:rPr>
          <w:sz w:val="28"/>
          <w:szCs w:val="28"/>
        </w:rPr>
        <w:t xml:space="preserve"> </w:t>
      </w:r>
      <w:r w:rsidR="00324AF8">
        <w:rPr>
          <w:sz w:val="28"/>
          <w:szCs w:val="28"/>
        </w:rPr>
        <w:t>праћење</w:t>
      </w:r>
      <w:r w:rsidR="00D91AA9">
        <w:rPr>
          <w:sz w:val="28"/>
          <w:szCs w:val="28"/>
        </w:rPr>
        <w:t xml:space="preserve"> спровођењ</w:t>
      </w:r>
      <w:r w:rsidR="00324AF8">
        <w:rPr>
          <w:sz w:val="28"/>
          <w:szCs w:val="28"/>
        </w:rPr>
        <w:t xml:space="preserve">а </w:t>
      </w:r>
      <w:r w:rsidR="001C75FC" w:rsidRPr="001C75FC">
        <w:rPr>
          <w:sz w:val="28"/>
          <w:szCs w:val="28"/>
        </w:rPr>
        <w:t>евалуације</w:t>
      </w:r>
      <w:r w:rsidR="005F22E6">
        <w:rPr>
          <w:sz w:val="28"/>
          <w:szCs w:val="28"/>
        </w:rPr>
        <w:t xml:space="preserve"> </w:t>
      </w:r>
      <w:r w:rsidR="001C75FC" w:rsidRPr="001C75FC">
        <w:rPr>
          <w:sz w:val="28"/>
          <w:szCs w:val="28"/>
        </w:rPr>
        <w:t>ефеката</w:t>
      </w:r>
      <w:r w:rsidR="005F22E6">
        <w:rPr>
          <w:sz w:val="28"/>
          <w:szCs w:val="28"/>
        </w:rPr>
        <w:t xml:space="preserve"> </w:t>
      </w:r>
      <w:r w:rsidR="001C75FC" w:rsidRPr="001C75FC">
        <w:rPr>
          <w:sz w:val="28"/>
          <w:szCs w:val="28"/>
        </w:rPr>
        <w:t>примене</w:t>
      </w:r>
      <w:r w:rsidR="005F22E6">
        <w:rPr>
          <w:sz w:val="28"/>
          <w:szCs w:val="28"/>
        </w:rPr>
        <w:t xml:space="preserve"> </w:t>
      </w:r>
      <w:r w:rsidR="001C75FC" w:rsidRPr="001C75FC">
        <w:rPr>
          <w:sz w:val="28"/>
          <w:szCs w:val="28"/>
        </w:rPr>
        <w:t>Закона о спречавању</w:t>
      </w:r>
      <w:r w:rsidR="005F22E6">
        <w:rPr>
          <w:sz w:val="28"/>
          <w:szCs w:val="28"/>
        </w:rPr>
        <w:t xml:space="preserve"> </w:t>
      </w:r>
      <w:r w:rsidR="00324AF8">
        <w:rPr>
          <w:sz w:val="28"/>
          <w:szCs w:val="28"/>
        </w:rPr>
        <w:t>насиља у породици</w:t>
      </w:r>
      <w:r w:rsidR="001C75FC" w:rsidRPr="001C75FC">
        <w:rPr>
          <w:sz w:val="28"/>
          <w:szCs w:val="28"/>
        </w:rPr>
        <w:t xml:space="preserve"> </w:t>
      </w:r>
      <w:r w:rsidR="00324AF8">
        <w:rPr>
          <w:sz w:val="28"/>
          <w:szCs w:val="28"/>
          <w:lang w:val="ru-RU"/>
        </w:rPr>
        <w:t xml:space="preserve">примењујући </w:t>
      </w:r>
      <w:r w:rsidR="001C75FC" w:rsidRPr="001C75FC">
        <w:rPr>
          <w:sz w:val="28"/>
          <w:szCs w:val="28"/>
        </w:rPr>
        <w:t>Споразум о поступању и сарадњи</w:t>
      </w:r>
      <w:r w:rsidR="00D91AA9">
        <w:rPr>
          <w:sz w:val="28"/>
          <w:szCs w:val="28"/>
        </w:rPr>
        <w:t xml:space="preserve"> </w:t>
      </w:r>
      <w:r w:rsidR="001C75FC" w:rsidRPr="001C75FC">
        <w:rPr>
          <w:sz w:val="28"/>
          <w:szCs w:val="28"/>
        </w:rPr>
        <w:t>установа, органа и организација</w:t>
      </w:r>
      <w:r w:rsidR="00324AF8">
        <w:rPr>
          <w:sz w:val="28"/>
          <w:szCs w:val="28"/>
        </w:rPr>
        <w:t xml:space="preserve"> </w:t>
      </w:r>
      <w:r w:rsidR="001C75FC" w:rsidRPr="001C75FC">
        <w:rPr>
          <w:sz w:val="28"/>
          <w:szCs w:val="28"/>
        </w:rPr>
        <w:t>на</w:t>
      </w:r>
      <w:r w:rsidR="00324AF8">
        <w:rPr>
          <w:sz w:val="28"/>
          <w:szCs w:val="28"/>
        </w:rPr>
        <w:t xml:space="preserve"> </w:t>
      </w:r>
      <w:r w:rsidR="001C75FC" w:rsidRPr="001C75FC">
        <w:rPr>
          <w:sz w:val="28"/>
          <w:szCs w:val="28"/>
        </w:rPr>
        <w:t>подручју</w:t>
      </w:r>
      <w:r w:rsidR="00324AF8">
        <w:rPr>
          <w:sz w:val="28"/>
          <w:szCs w:val="28"/>
        </w:rPr>
        <w:t xml:space="preserve"> </w:t>
      </w:r>
      <w:r w:rsidR="001C75FC" w:rsidRPr="001C75FC">
        <w:rPr>
          <w:sz w:val="28"/>
          <w:szCs w:val="28"/>
        </w:rPr>
        <w:t>града</w:t>
      </w:r>
      <w:r w:rsidR="00324AF8">
        <w:rPr>
          <w:sz w:val="28"/>
          <w:szCs w:val="28"/>
        </w:rPr>
        <w:t xml:space="preserve"> </w:t>
      </w:r>
      <w:r w:rsidR="001C75FC" w:rsidRPr="001C75FC">
        <w:rPr>
          <w:sz w:val="28"/>
          <w:szCs w:val="28"/>
        </w:rPr>
        <w:t>Кра</w:t>
      </w:r>
      <w:r w:rsidR="005E1694">
        <w:rPr>
          <w:sz w:val="28"/>
          <w:szCs w:val="28"/>
        </w:rPr>
        <w:t>љева</w:t>
      </w:r>
      <w:r w:rsidR="001C75FC" w:rsidRPr="001C75FC">
        <w:rPr>
          <w:sz w:val="28"/>
          <w:szCs w:val="28"/>
        </w:rPr>
        <w:t xml:space="preserve"> у ситуацијама</w:t>
      </w:r>
      <w:r w:rsidR="00324AF8">
        <w:rPr>
          <w:sz w:val="28"/>
          <w:szCs w:val="28"/>
        </w:rPr>
        <w:t xml:space="preserve"> </w:t>
      </w:r>
      <w:r w:rsidR="001C75FC" w:rsidRPr="001C75FC">
        <w:rPr>
          <w:sz w:val="28"/>
          <w:szCs w:val="28"/>
        </w:rPr>
        <w:t>насиља у породици и другим</w:t>
      </w:r>
      <w:r w:rsidR="00324AF8">
        <w:rPr>
          <w:sz w:val="28"/>
          <w:szCs w:val="28"/>
        </w:rPr>
        <w:t xml:space="preserve"> </w:t>
      </w:r>
      <w:r w:rsidR="001C75FC" w:rsidRPr="001C75FC">
        <w:rPr>
          <w:sz w:val="28"/>
          <w:szCs w:val="28"/>
        </w:rPr>
        <w:t>случајевима</w:t>
      </w:r>
      <w:r w:rsidR="00324AF8">
        <w:rPr>
          <w:sz w:val="28"/>
          <w:szCs w:val="28"/>
        </w:rPr>
        <w:t xml:space="preserve"> </w:t>
      </w:r>
      <w:r w:rsidR="001C75FC" w:rsidRPr="001C75FC">
        <w:rPr>
          <w:sz w:val="28"/>
          <w:szCs w:val="28"/>
        </w:rPr>
        <w:t>насиља</w:t>
      </w:r>
      <w:r w:rsidR="00324AF8">
        <w:rPr>
          <w:sz w:val="28"/>
          <w:szCs w:val="28"/>
        </w:rPr>
        <w:t xml:space="preserve"> </w:t>
      </w:r>
      <w:r w:rsidR="001C75FC" w:rsidRPr="001C75FC">
        <w:rPr>
          <w:sz w:val="28"/>
          <w:szCs w:val="28"/>
        </w:rPr>
        <w:t>према</w:t>
      </w:r>
      <w:r w:rsidR="00324AF8">
        <w:rPr>
          <w:sz w:val="28"/>
          <w:szCs w:val="28"/>
        </w:rPr>
        <w:t xml:space="preserve"> </w:t>
      </w:r>
      <w:r w:rsidR="001C75FC" w:rsidRPr="001C75FC">
        <w:rPr>
          <w:sz w:val="28"/>
          <w:szCs w:val="28"/>
        </w:rPr>
        <w:t>деци;</w:t>
      </w:r>
    </w:p>
    <w:p w14:paraId="711415FF" w14:textId="77777777" w:rsidR="001C75FC" w:rsidRDefault="00D82055" w:rsidP="00863F27">
      <w:pPr>
        <w:numPr>
          <w:ilvl w:val="0"/>
          <w:numId w:val="2"/>
        </w:numPr>
        <w:rPr>
          <w:sz w:val="28"/>
          <w:szCs w:val="28"/>
          <w:lang w:val="ru-RU"/>
        </w:rPr>
      </w:pPr>
      <w:r>
        <w:rPr>
          <w:sz w:val="28"/>
          <w:szCs w:val="28"/>
          <w:lang w:val="ru-RU"/>
        </w:rPr>
        <w:t>С</w:t>
      </w:r>
      <w:r w:rsidR="001C75FC" w:rsidRPr="001C75FC">
        <w:rPr>
          <w:sz w:val="28"/>
          <w:szCs w:val="28"/>
          <w:lang w:val="ru-RU"/>
        </w:rPr>
        <w:t xml:space="preserve">провођење и праћење васпитних мера-посебних обавеза </w:t>
      </w:r>
      <w:r w:rsidR="001C75FC" w:rsidRPr="001C75FC">
        <w:rPr>
          <w:sz w:val="28"/>
          <w:szCs w:val="28"/>
        </w:rPr>
        <w:t>и васпитних</w:t>
      </w:r>
      <w:r w:rsidR="00F979AF">
        <w:rPr>
          <w:sz w:val="28"/>
          <w:szCs w:val="28"/>
        </w:rPr>
        <w:t xml:space="preserve"> </w:t>
      </w:r>
      <w:r w:rsidR="001C75FC" w:rsidRPr="001C75FC">
        <w:rPr>
          <w:sz w:val="28"/>
          <w:szCs w:val="28"/>
          <w:lang w:val="ru-RU"/>
        </w:rPr>
        <w:t xml:space="preserve">налога у сарадњи са установама и организацијама са којима </w:t>
      </w:r>
      <w:r w:rsidR="001C75FC" w:rsidRPr="001C75FC">
        <w:rPr>
          <w:sz w:val="28"/>
          <w:szCs w:val="28"/>
          <w:lang w:val="sr-Cyrl-CS"/>
        </w:rPr>
        <w:t xml:space="preserve">је потписан </w:t>
      </w:r>
      <w:r w:rsidR="001C75FC" w:rsidRPr="001C75FC">
        <w:rPr>
          <w:sz w:val="28"/>
          <w:szCs w:val="28"/>
          <w:lang w:val="ru-RU"/>
        </w:rPr>
        <w:t>споразум о сарадњи</w:t>
      </w:r>
      <w:r>
        <w:rPr>
          <w:sz w:val="28"/>
          <w:szCs w:val="28"/>
          <w:lang w:val="ru-RU"/>
        </w:rPr>
        <w:t>;</w:t>
      </w:r>
    </w:p>
    <w:p w14:paraId="2A9CC1A9" w14:textId="77777777" w:rsidR="001C75FC" w:rsidRDefault="00F979AF" w:rsidP="00863F27">
      <w:pPr>
        <w:numPr>
          <w:ilvl w:val="0"/>
          <w:numId w:val="2"/>
        </w:numPr>
        <w:rPr>
          <w:sz w:val="28"/>
          <w:szCs w:val="28"/>
          <w:lang w:val="ru-RU"/>
        </w:rPr>
      </w:pPr>
      <w:r>
        <w:rPr>
          <w:sz w:val="28"/>
          <w:szCs w:val="28"/>
          <w:lang w:val="ru-RU"/>
        </w:rPr>
        <w:t>Обезбеђивање</w:t>
      </w:r>
      <w:r w:rsidR="001C75FC" w:rsidRPr="001C75FC">
        <w:rPr>
          <w:sz w:val="28"/>
          <w:szCs w:val="28"/>
          <w:lang w:val="ru-RU"/>
        </w:rPr>
        <w:t xml:space="preserve"> додатне подршке деци из осетљивих друштвених група</w:t>
      </w:r>
      <w:r w:rsidR="00D82055">
        <w:rPr>
          <w:sz w:val="28"/>
          <w:szCs w:val="28"/>
          <w:lang w:val="ru-RU"/>
        </w:rPr>
        <w:t>;</w:t>
      </w:r>
    </w:p>
    <w:p w14:paraId="5ABE4B22" w14:textId="77777777" w:rsidR="00950405" w:rsidRDefault="00950405" w:rsidP="00863F27">
      <w:pPr>
        <w:numPr>
          <w:ilvl w:val="0"/>
          <w:numId w:val="2"/>
        </w:numPr>
        <w:rPr>
          <w:sz w:val="28"/>
          <w:szCs w:val="28"/>
          <w:lang w:val="ru-RU"/>
        </w:rPr>
      </w:pPr>
      <w:r>
        <w:rPr>
          <w:sz w:val="28"/>
          <w:szCs w:val="28"/>
          <w:lang w:val="ru-RU"/>
        </w:rPr>
        <w:t>Пуна примена платформе Чувам те</w:t>
      </w:r>
    </w:p>
    <w:p w14:paraId="51552FEB" w14:textId="77777777" w:rsidR="0079267E" w:rsidRPr="001C75FC" w:rsidRDefault="0079267E" w:rsidP="00863F27">
      <w:pPr>
        <w:numPr>
          <w:ilvl w:val="0"/>
          <w:numId w:val="2"/>
        </w:numPr>
        <w:rPr>
          <w:sz w:val="28"/>
          <w:szCs w:val="28"/>
          <w:lang w:val="ru-RU"/>
        </w:rPr>
      </w:pPr>
      <w:r>
        <w:rPr>
          <w:sz w:val="28"/>
          <w:szCs w:val="28"/>
          <w:lang w:val="ru-RU"/>
        </w:rPr>
        <w:t xml:space="preserve">Сарадња на реализацији </w:t>
      </w:r>
      <w:r w:rsidR="00052540">
        <w:rPr>
          <w:sz w:val="28"/>
          <w:szCs w:val="28"/>
          <w:lang w:val="ru-RU"/>
        </w:rPr>
        <w:t xml:space="preserve">програма подршке раном развоју </w:t>
      </w:r>
      <w:r>
        <w:rPr>
          <w:sz w:val="28"/>
          <w:szCs w:val="28"/>
          <w:lang w:val="ru-RU"/>
        </w:rPr>
        <w:t xml:space="preserve">деце који је у нашем граду захваљујући програму </w:t>
      </w:r>
      <w:r w:rsidRPr="002219B0">
        <w:rPr>
          <w:sz w:val="28"/>
          <w:szCs w:val="28"/>
          <w:lang w:val="ru-RU"/>
        </w:rPr>
        <w:t>УНИЦЕФ-</w:t>
      </w:r>
      <w:r w:rsidR="00C02757" w:rsidRPr="002219B0">
        <w:rPr>
          <w:sz w:val="28"/>
          <w:szCs w:val="28"/>
          <w:lang w:val="ru-RU"/>
        </w:rPr>
        <w:t xml:space="preserve">а примењује у нашем граду </w:t>
      </w:r>
      <w:r w:rsidR="00C02757">
        <w:rPr>
          <w:sz w:val="28"/>
          <w:szCs w:val="28"/>
          <w:lang w:val="ru-RU"/>
        </w:rPr>
        <w:t>(</w:t>
      </w:r>
      <w:r>
        <w:rPr>
          <w:sz w:val="28"/>
          <w:szCs w:val="28"/>
          <w:lang w:val="ru-RU"/>
        </w:rPr>
        <w:t>обезбеђен и опремљен простор и кадрови,</w:t>
      </w:r>
      <w:r w:rsidR="00A041EA">
        <w:rPr>
          <w:sz w:val="28"/>
          <w:szCs w:val="28"/>
          <w:lang w:val="ru-RU"/>
        </w:rPr>
        <w:t xml:space="preserve"> </w:t>
      </w:r>
      <w:r w:rsidR="00C02757">
        <w:rPr>
          <w:sz w:val="28"/>
          <w:szCs w:val="28"/>
          <w:lang w:val="ru-RU"/>
        </w:rPr>
        <w:t xml:space="preserve">потписани споразуми о </w:t>
      </w:r>
      <w:r w:rsidR="00C02757">
        <w:rPr>
          <w:sz w:val="28"/>
          <w:szCs w:val="28"/>
          <w:lang w:val="ru-RU"/>
        </w:rPr>
        <w:lastRenderedPageBreak/>
        <w:t>сарад</w:t>
      </w:r>
      <w:r>
        <w:rPr>
          <w:sz w:val="28"/>
          <w:szCs w:val="28"/>
          <w:lang w:val="ru-RU"/>
        </w:rPr>
        <w:t>њи</w:t>
      </w:r>
      <w:r w:rsidR="00C02757">
        <w:rPr>
          <w:sz w:val="28"/>
          <w:szCs w:val="28"/>
          <w:lang w:val="ru-RU"/>
        </w:rPr>
        <w:t>,редовно се међусобно размењују информације и координисано ради у случајевима где постоји потреба</w:t>
      </w:r>
      <w:r>
        <w:rPr>
          <w:sz w:val="28"/>
          <w:szCs w:val="28"/>
          <w:lang w:val="ru-RU"/>
        </w:rPr>
        <w:t>)</w:t>
      </w:r>
    </w:p>
    <w:p w14:paraId="4C1C18AC" w14:textId="77777777" w:rsidR="001C75FC" w:rsidRDefault="001C75FC" w:rsidP="00863F27">
      <w:pPr>
        <w:numPr>
          <w:ilvl w:val="0"/>
          <w:numId w:val="2"/>
        </w:numPr>
        <w:rPr>
          <w:sz w:val="28"/>
          <w:szCs w:val="28"/>
          <w:lang w:val="ru-RU"/>
        </w:rPr>
      </w:pPr>
      <w:r w:rsidRPr="001C75FC">
        <w:rPr>
          <w:sz w:val="28"/>
          <w:szCs w:val="28"/>
          <w:lang w:val="ru-RU"/>
        </w:rPr>
        <w:t>Служба ће сачинити план посета корисника који се налазе у установама социјалне заштите и у хранитељским породицама, водећи рачуна о прописаним стандардима, али и о рационалном коришћењу средстава и располо</w:t>
      </w:r>
      <w:r w:rsidR="00D82055">
        <w:rPr>
          <w:sz w:val="28"/>
          <w:szCs w:val="28"/>
          <w:lang w:val="ru-RU"/>
        </w:rPr>
        <w:t>живог времена стручних радника;</w:t>
      </w:r>
    </w:p>
    <w:p w14:paraId="6CEB5134" w14:textId="77777777" w:rsidR="000529FF" w:rsidRDefault="00911EE9" w:rsidP="00863F27">
      <w:pPr>
        <w:numPr>
          <w:ilvl w:val="0"/>
          <w:numId w:val="2"/>
        </w:numPr>
        <w:rPr>
          <w:sz w:val="28"/>
          <w:szCs w:val="28"/>
          <w:lang w:val="ru-RU"/>
        </w:rPr>
      </w:pPr>
      <w:r w:rsidRPr="00014409">
        <w:rPr>
          <w:sz w:val="28"/>
          <w:szCs w:val="28"/>
          <w:lang w:val="ru-RU"/>
        </w:rPr>
        <w:t>Р</w:t>
      </w:r>
      <w:r w:rsidR="000529FF" w:rsidRPr="00014409">
        <w:rPr>
          <w:sz w:val="28"/>
          <w:szCs w:val="28"/>
          <w:lang w:val="ru-RU"/>
        </w:rPr>
        <w:t>азматрање и ревизија планова сталности за децу на смештају како би се инт</w:t>
      </w:r>
      <w:r w:rsidR="0058368B">
        <w:rPr>
          <w:sz w:val="28"/>
          <w:szCs w:val="28"/>
          <w:lang w:val="ru-RU"/>
        </w:rPr>
        <w:t>ен</w:t>
      </w:r>
      <w:r w:rsidR="000529FF" w:rsidRPr="00014409">
        <w:rPr>
          <w:sz w:val="28"/>
          <w:szCs w:val="28"/>
          <w:lang w:val="ru-RU"/>
        </w:rPr>
        <w:t>зивирао рад на обезбеђивању услова за што хитнији повратак деце у примарну породицу или проналазили трајнији облици заштите за децу.</w:t>
      </w:r>
    </w:p>
    <w:p w14:paraId="1A97261D" w14:textId="77777777" w:rsidR="00046FBD" w:rsidRDefault="00046FBD" w:rsidP="00863F27">
      <w:pPr>
        <w:numPr>
          <w:ilvl w:val="0"/>
          <w:numId w:val="2"/>
        </w:numPr>
        <w:rPr>
          <w:sz w:val="28"/>
          <w:szCs w:val="28"/>
          <w:lang w:val="ru-RU"/>
        </w:rPr>
      </w:pPr>
      <w:r>
        <w:rPr>
          <w:sz w:val="28"/>
          <w:szCs w:val="28"/>
          <w:lang w:val="ru-RU"/>
        </w:rPr>
        <w:t>Квалитетнији и правовремени планови за ема</w:t>
      </w:r>
      <w:r w:rsidR="008F7EF4">
        <w:rPr>
          <w:sz w:val="28"/>
          <w:szCs w:val="28"/>
          <w:lang w:val="ru-RU"/>
        </w:rPr>
        <w:t>н</w:t>
      </w:r>
      <w:r>
        <w:rPr>
          <w:sz w:val="28"/>
          <w:szCs w:val="28"/>
          <w:lang w:val="ru-RU"/>
        </w:rPr>
        <w:t>ципацију и осамостаљивање младе особе како би се млади</w:t>
      </w:r>
      <w:r w:rsidR="0079267E">
        <w:rPr>
          <w:sz w:val="28"/>
          <w:szCs w:val="28"/>
          <w:lang w:val="ru-RU"/>
        </w:rPr>
        <w:t xml:space="preserve"> који излазе из система социјал</w:t>
      </w:r>
      <w:r>
        <w:rPr>
          <w:sz w:val="28"/>
          <w:szCs w:val="28"/>
          <w:lang w:val="ru-RU"/>
        </w:rPr>
        <w:t>не зештите што адекватније интегрисали у заједницу</w:t>
      </w:r>
      <w:r w:rsidR="009C375B">
        <w:rPr>
          <w:sz w:val="28"/>
          <w:szCs w:val="28"/>
          <w:lang w:val="ru-RU"/>
        </w:rPr>
        <w:t>.</w:t>
      </w:r>
    </w:p>
    <w:p w14:paraId="339DE181" w14:textId="2446882C" w:rsidR="00C02757" w:rsidRDefault="00C02757" w:rsidP="00863F27">
      <w:pPr>
        <w:numPr>
          <w:ilvl w:val="0"/>
          <w:numId w:val="2"/>
        </w:numPr>
        <w:rPr>
          <w:sz w:val="28"/>
          <w:szCs w:val="28"/>
          <w:lang w:val="ru-RU"/>
        </w:rPr>
      </w:pPr>
      <w:r w:rsidRPr="002219B0">
        <w:rPr>
          <w:sz w:val="28"/>
          <w:szCs w:val="28"/>
          <w:lang w:val="ru-RU"/>
        </w:rPr>
        <w:t>Праћење и ревизија старатељска заштите деце под старатељством</w:t>
      </w:r>
    </w:p>
    <w:p w14:paraId="22B48F04" w14:textId="77777777" w:rsidR="00D643AF" w:rsidRPr="003F0F0B" w:rsidRDefault="00D643AF" w:rsidP="00D643AF">
      <w:pPr>
        <w:pStyle w:val="ListParagraph"/>
        <w:numPr>
          <w:ilvl w:val="0"/>
          <w:numId w:val="2"/>
        </w:numPr>
        <w:rPr>
          <w:color w:val="FF0000"/>
          <w:sz w:val="28"/>
          <w:szCs w:val="28"/>
          <w:lang w:val="ru-RU"/>
        </w:rPr>
      </w:pPr>
      <w:r>
        <w:rPr>
          <w:color w:val="FF0000"/>
          <w:sz w:val="28"/>
          <w:szCs w:val="28"/>
          <w:lang w:val="ru-RU"/>
        </w:rPr>
        <w:t xml:space="preserve">Подршка породицама са поремећеним породичним односима и процена интереса деце у ситуацијама </w:t>
      </w:r>
      <w:r w:rsidRPr="003F0F0B">
        <w:rPr>
          <w:color w:val="FF0000"/>
          <w:sz w:val="28"/>
          <w:szCs w:val="28"/>
          <w:lang w:val="ru-RU"/>
        </w:rPr>
        <w:t>развод</w:t>
      </w:r>
      <w:r>
        <w:rPr>
          <w:color w:val="FF0000"/>
          <w:sz w:val="28"/>
          <w:szCs w:val="28"/>
          <w:lang w:val="ru-RU"/>
        </w:rPr>
        <w:t xml:space="preserve">а као </w:t>
      </w:r>
      <w:r w:rsidRPr="003F0F0B">
        <w:rPr>
          <w:color w:val="FF0000"/>
          <w:sz w:val="28"/>
          <w:szCs w:val="28"/>
          <w:lang w:val="ru-RU"/>
        </w:rPr>
        <w:t xml:space="preserve">и </w:t>
      </w:r>
      <w:r>
        <w:rPr>
          <w:color w:val="FF0000"/>
          <w:sz w:val="28"/>
          <w:szCs w:val="28"/>
          <w:lang w:val="ru-RU"/>
        </w:rPr>
        <w:t xml:space="preserve">посредовање </w:t>
      </w:r>
      <w:r w:rsidRPr="003F0F0B">
        <w:rPr>
          <w:color w:val="FF0000"/>
          <w:sz w:val="28"/>
          <w:szCs w:val="28"/>
          <w:lang w:val="ru-RU"/>
        </w:rPr>
        <w:t>у остваривању личних контаката и заштита права детета</w:t>
      </w:r>
    </w:p>
    <w:p w14:paraId="03DF4B52" w14:textId="77777777" w:rsidR="00D643AF" w:rsidRPr="003F0F0B" w:rsidRDefault="00D643AF" w:rsidP="00D643AF">
      <w:pPr>
        <w:pStyle w:val="ListParagraph"/>
        <w:numPr>
          <w:ilvl w:val="0"/>
          <w:numId w:val="2"/>
        </w:numPr>
        <w:rPr>
          <w:color w:val="FF0000"/>
          <w:sz w:val="28"/>
          <w:szCs w:val="28"/>
          <w:lang w:val="ru-RU"/>
        </w:rPr>
      </w:pPr>
      <w:r w:rsidRPr="003F0F0B">
        <w:rPr>
          <w:color w:val="FF0000"/>
          <w:sz w:val="28"/>
          <w:szCs w:val="28"/>
          <w:lang w:val="ru-RU"/>
        </w:rPr>
        <w:t>Превенција и спречавање радне и друге експлоатације деце и младих и спречавање различитих појава трговине људима (просјачење,рани  и уговорени бракови,радна  и експолатација деце и младих,различити видови сексуланог узнемиравања и експлотацаије деце и младих)</w:t>
      </w:r>
    </w:p>
    <w:p w14:paraId="28594B7A" w14:textId="77777777" w:rsidR="00D643AF" w:rsidRPr="003F0F0B" w:rsidRDefault="00D643AF" w:rsidP="00D643AF">
      <w:pPr>
        <w:pStyle w:val="ListParagraph"/>
        <w:numPr>
          <w:ilvl w:val="0"/>
          <w:numId w:val="2"/>
        </w:numPr>
        <w:rPr>
          <w:color w:val="FF0000"/>
          <w:sz w:val="28"/>
          <w:szCs w:val="28"/>
          <w:lang w:val="ru-RU"/>
        </w:rPr>
      </w:pPr>
      <w:r w:rsidRPr="003F0F0B">
        <w:rPr>
          <w:color w:val="FF0000"/>
          <w:sz w:val="28"/>
          <w:szCs w:val="28"/>
          <w:lang w:val="ru-RU"/>
        </w:rPr>
        <w:t>Процена потреба и организација подршке и непосредни рад са децом и младима са проблемима у понашању и њиховим породицама</w:t>
      </w:r>
    </w:p>
    <w:p w14:paraId="31774D4C" w14:textId="77777777" w:rsidR="00305264" w:rsidRPr="001C75FC" w:rsidRDefault="00305264" w:rsidP="000529FF">
      <w:pPr>
        <w:ind w:left="720"/>
        <w:rPr>
          <w:sz w:val="28"/>
          <w:szCs w:val="28"/>
          <w:lang w:val="ru-RU"/>
        </w:rPr>
      </w:pPr>
    </w:p>
    <w:p w14:paraId="48DD29EF" w14:textId="77777777" w:rsidR="0018731B" w:rsidRDefault="0018731B" w:rsidP="0018731B">
      <w:pPr>
        <w:rPr>
          <w:b/>
          <w:sz w:val="28"/>
          <w:szCs w:val="28"/>
          <w:lang w:val="ru-RU"/>
        </w:rPr>
      </w:pPr>
      <w:r w:rsidRPr="004F72E5">
        <w:rPr>
          <w:b/>
          <w:sz w:val="28"/>
          <w:szCs w:val="28"/>
          <w:lang w:val="ru-RU"/>
        </w:rPr>
        <w:t>Служба за заштиту одраслих и стари</w:t>
      </w:r>
      <w:r w:rsidR="006B1FC9">
        <w:rPr>
          <w:b/>
          <w:sz w:val="28"/>
          <w:szCs w:val="28"/>
          <w:lang w:val="ru-RU"/>
        </w:rPr>
        <w:t>ји</w:t>
      </w:r>
      <w:r w:rsidR="008F7EF4">
        <w:rPr>
          <w:b/>
          <w:sz w:val="28"/>
          <w:szCs w:val="28"/>
          <w:lang w:val="ru-RU"/>
        </w:rPr>
        <w:t>х лица</w:t>
      </w:r>
      <w:r w:rsidRPr="004F72E5">
        <w:rPr>
          <w:b/>
          <w:sz w:val="28"/>
          <w:szCs w:val="28"/>
          <w:lang w:val="ru-RU"/>
        </w:rPr>
        <w:t>:</w:t>
      </w:r>
    </w:p>
    <w:p w14:paraId="679EA10B" w14:textId="77777777" w:rsidR="000529FF" w:rsidRPr="004F72E5" w:rsidRDefault="000529FF" w:rsidP="0018731B">
      <w:pPr>
        <w:rPr>
          <w:b/>
          <w:sz w:val="28"/>
          <w:szCs w:val="28"/>
          <w:lang w:val="sr-Cyrl-CS"/>
        </w:rPr>
      </w:pPr>
    </w:p>
    <w:p w14:paraId="4B95206D" w14:textId="77777777" w:rsidR="0018731B" w:rsidRPr="0018731B" w:rsidRDefault="00707E7B" w:rsidP="00863F27">
      <w:pPr>
        <w:numPr>
          <w:ilvl w:val="0"/>
          <w:numId w:val="3"/>
        </w:numPr>
        <w:rPr>
          <w:sz w:val="28"/>
          <w:szCs w:val="28"/>
        </w:rPr>
      </w:pPr>
      <w:r>
        <w:rPr>
          <w:sz w:val="28"/>
          <w:szCs w:val="28"/>
          <w:lang w:val="sr-Cyrl-CS"/>
        </w:rPr>
        <w:t>Р</w:t>
      </w:r>
      <w:r w:rsidR="0018731B" w:rsidRPr="0018731B">
        <w:rPr>
          <w:sz w:val="28"/>
          <w:szCs w:val="28"/>
          <w:lang w:val="ru-RU"/>
        </w:rPr>
        <w:t>едовн</w:t>
      </w:r>
      <w:r w:rsidR="0018731B">
        <w:rPr>
          <w:sz w:val="28"/>
          <w:szCs w:val="28"/>
          <w:lang w:val="ru-RU"/>
        </w:rPr>
        <w:t>ом</w:t>
      </w:r>
      <w:r w:rsidR="0018731B" w:rsidRPr="0018731B">
        <w:rPr>
          <w:sz w:val="28"/>
          <w:szCs w:val="28"/>
          <w:lang w:val="ru-RU"/>
        </w:rPr>
        <w:t xml:space="preserve"> поступк</w:t>
      </w:r>
      <w:r w:rsidR="0018731B">
        <w:rPr>
          <w:sz w:val="28"/>
          <w:szCs w:val="28"/>
          <w:lang w:val="ru-RU"/>
        </w:rPr>
        <w:t>у</w:t>
      </w:r>
      <w:r w:rsidR="0018731B" w:rsidRPr="0018731B">
        <w:rPr>
          <w:sz w:val="28"/>
          <w:szCs w:val="28"/>
          <w:lang w:val="ru-RU"/>
        </w:rPr>
        <w:t xml:space="preserve"> поновних прегледа планова заштите </w:t>
      </w:r>
      <w:r w:rsidR="0018731B" w:rsidRPr="0018731B">
        <w:rPr>
          <w:sz w:val="28"/>
          <w:szCs w:val="28"/>
          <w:lang w:val="sr-Cyrl-CS"/>
        </w:rPr>
        <w:t xml:space="preserve">лица </w:t>
      </w:r>
      <w:r w:rsidR="0018731B" w:rsidRPr="0018731B">
        <w:rPr>
          <w:sz w:val="28"/>
          <w:szCs w:val="28"/>
          <w:lang w:val="ru-RU"/>
        </w:rPr>
        <w:t>под старатељством</w:t>
      </w:r>
      <w:r w:rsidR="0018731B">
        <w:rPr>
          <w:sz w:val="28"/>
          <w:szCs w:val="28"/>
          <w:lang w:val="ru-RU"/>
        </w:rPr>
        <w:t>,</w:t>
      </w:r>
      <w:r w:rsidR="00F746F2">
        <w:rPr>
          <w:sz w:val="28"/>
          <w:szCs w:val="28"/>
          <w:lang w:val="ru-RU"/>
        </w:rPr>
        <w:t xml:space="preserve"> </w:t>
      </w:r>
      <w:r w:rsidR="0018731B">
        <w:rPr>
          <w:sz w:val="28"/>
          <w:szCs w:val="28"/>
          <w:lang w:val="ru-RU"/>
        </w:rPr>
        <w:t>усвајању старатељских извештаја</w:t>
      </w:r>
      <w:r w:rsidR="00CF7319">
        <w:rPr>
          <w:sz w:val="28"/>
          <w:szCs w:val="28"/>
          <w:lang w:val="ru-RU"/>
        </w:rPr>
        <w:t xml:space="preserve"> и заштити имовине лица под старатељством</w:t>
      </w:r>
      <w:r>
        <w:rPr>
          <w:sz w:val="28"/>
          <w:szCs w:val="28"/>
          <w:lang w:val="ru-RU"/>
        </w:rPr>
        <w:t>;</w:t>
      </w:r>
    </w:p>
    <w:p w14:paraId="3309D1FC" w14:textId="77777777" w:rsidR="0018731B" w:rsidRPr="0018731B" w:rsidRDefault="0018731B" w:rsidP="00863F27">
      <w:pPr>
        <w:numPr>
          <w:ilvl w:val="0"/>
          <w:numId w:val="4"/>
        </w:numPr>
        <w:rPr>
          <w:sz w:val="28"/>
          <w:szCs w:val="28"/>
          <w:lang w:val="sr-Cyrl-CS"/>
        </w:rPr>
      </w:pPr>
      <w:r w:rsidRPr="0018731B">
        <w:rPr>
          <w:sz w:val="28"/>
          <w:szCs w:val="28"/>
        </w:rPr>
        <w:t>Служба</w:t>
      </w:r>
      <w:r w:rsidR="00F746F2">
        <w:rPr>
          <w:sz w:val="28"/>
          <w:szCs w:val="28"/>
        </w:rPr>
        <w:t xml:space="preserve"> </w:t>
      </w:r>
      <w:r w:rsidRPr="0018731B">
        <w:rPr>
          <w:sz w:val="28"/>
          <w:szCs w:val="28"/>
        </w:rPr>
        <w:t>ће</w:t>
      </w:r>
      <w:r w:rsidR="00F746F2">
        <w:rPr>
          <w:sz w:val="28"/>
          <w:szCs w:val="28"/>
        </w:rPr>
        <w:t xml:space="preserve"> </w:t>
      </w:r>
      <w:r w:rsidRPr="0018731B">
        <w:rPr>
          <w:sz w:val="28"/>
          <w:szCs w:val="28"/>
        </w:rPr>
        <w:t>сачинити</w:t>
      </w:r>
      <w:r w:rsidR="00F746F2">
        <w:rPr>
          <w:sz w:val="28"/>
          <w:szCs w:val="28"/>
        </w:rPr>
        <w:t xml:space="preserve"> </w:t>
      </w:r>
      <w:r w:rsidRPr="0018731B">
        <w:rPr>
          <w:sz w:val="28"/>
          <w:szCs w:val="28"/>
        </w:rPr>
        <w:t>план</w:t>
      </w:r>
      <w:r w:rsidR="00F746F2">
        <w:rPr>
          <w:sz w:val="28"/>
          <w:szCs w:val="28"/>
        </w:rPr>
        <w:t xml:space="preserve"> </w:t>
      </w:r>
      <w:r w:rsidRPr="0018731B">
        <w:rPr>
          <w:sz w:val="28"/>
          <w:szCs w:val="28"/>
        </w:rPr>
        <w:t>посета</w:t>
      </w:r>
      <w:r w:rsidR="00F746F2">
        <w:rPr>
          <w:sz w:val="28"/>
          <w:szCs w:val="28"/>
        </w:rPr>
        <w:t xml:space="preserve"> </w:t>
      </w:r>
      <w:r w:rsidRPr="0018731B">
        <w:rPr>
          <w:sz w:val="28"/>
          <w:szCs w:val="28"/>
        </w:rPr>
        <w:t>корисника</w:t>
      </w:r>
      <w:r w:rsidR="00F746F2">
        <w:rPr>
          <w:sz w:val="28"/>
          <w:szCs w:val="28"/>
        </w:rPr>
        <w:t xml:space="preserve"> </w:t>
      </w:r>
      <w:r w:rsidRPr="0018731B">
        <w:rPr>
          <w:sz w:val="28"/>
          <w:szCs w:val="28"/>
        </w:rPr>
        <w:t>који</w:t>
      </w:r>
      <w:r w:rsidR="00F746F2">
        <w:rPr>
          <w:sz w:val="28"/>
          <w:szCs w:val="28"/>
        </w:rPr>
        <w:t xml:space="preserve"> </w:t>
      </w:r>
      <w:r w:rsidRPr="0018731B">
        <w:rPr>
          <w:sz w:val="28"/>
          <w:szCs w:val="28"/>
        </w:rPr>
        <w:t>се</w:t>
      </w:r>
      <w:r w:rsidR="00F746F2">
        <w:rPr>
          <w:sz w:val="28"/>
          <w:szCs w:val="28"/>
        </w:rPr>
        <w:t xml:space="preserve"> </w:t>
      </w:r>
      <w:r w:rsidRPr="0018731B">
        <w:rPr>
          <w:sz w:val="28"/>
          <w:szCs w:val="28"/>
        </w:rPr>
        <w:t>налазе</w:t>
      </w:r>
      <w:r w:rsidR="00F746F2">
        <w:rPr>
          <w:sz w:val="28"/>
          <w:szCs w:val="28"/>
        </w:rPr>
        <w:t xml:space="preserve"> </w:t>
      </w:r>
      <w:r w:rsidRPr="0018731B">
        <w:rPr>
          <w:sz w:val="28"/>
          <w:szCs w:val="28"/>
        </w:rPr>
        <w:t>на</w:t>
      </w:r>
      <w:r w:rsidR="00F746F2">
        <w:rPr>
          <w:sz w:val="28"/>
          <w:szCs w:val="28"/>
        </w:rPr>
        <w:t xml:space="preserve"> </w:t>
      </w:r>
      <w:r w:rsidRPr="0018731B">
        <w:rPr>
          <w:sz w:val="28"/>
          <w:szCs w:val="28"/>
        </w:rPr>
        <w:t>смештају у установама</w:t>
      </w:r>
      <w:r w:rsidR="00F746F2">
        <w:rPr>
          <w:sz w:val="28"/>
          <w:szCs w:val="28"/>
        </w:rPr>
        <w:t xml:space="preserve"> </w:t>
      </w:r>
      <w:r>
        <w:rPr>
          <w:sz w:val="28"/>
          <w:szCs w:val="28"/>
        </w:rPr>
        <w:t>социјалне</w:t>
      </w:r>
      <w:r w:rsidR="00F746F2">
        <w:rPr>
          <w:sz w:val="28"/>
          <w:szCs w:val="28"/>
        </w:rPr>
        <w:t xml:space="preserve"> </w:t>
      </w:r>
      <w:r>
        <w:rPr>
          <w:sz w:val="28"/>
          <w:szCs w:val="28"/>
        </w:rPr>
        <w:t>заштите</w:t>
      </w:r>
      <w:r w:rsidRPr="0018731B">
        <w:rPr>
          <w:sz w:val="28"/>
          <w:szCs w:val="28"/>
        </w:rPr>
        <w:t>, како</w:t>
      </w:r>
      <w:r w:rsidR="00F746F2">
        <w:rPr>
          <w:sz w:val="28"/>
          <w:szCs w:val="28"/>
        </w:rPr>
        <w:t xml:space="preserve"> </w:t>
      </w:r>
      <w:r w:rsidRPr="0018731B">
        <w:rPr>
          <w:sz w:val="28"/>
          <w:szCs w:val="28"/>
        </w:rPr>
        <w:t>би</w:t>
      </w:r>
      <w:r w:rsidR="00F746F2">
        <w:rPr>
          <w:sz w:val="28"/>
          <w:szCs w:val="28"/>
        </w:rPr>
        <w:t xml:space="preserve"> </w:t>
      </w:r>
      <w:r w:rsidRPr="0018731B">
        <w:rPr>
          <w:sz w:val="28"/>
          <w:szCs w:val="28"/>
        </w:rPr>
        <w:t>се</w:t>
      </w:r>
      <w:r w:rsidR="00F746F2">
        <w:rPr>
          <w:sz w:val="28"/>
          <w:szCs w:val="28"/>
        </w:rPr>
        <w:t xml:space="preserve"> </w:t>
      </w:r>
      <w:r w:rsidRPr="0018731B">
        <w:rPr>
          <w:sz w:val="28"/>
          <w:szCs w:val="28"/>
        </w:rPr>
        <w:t>постојећа</w:t>
      </w:r>
      <w:r w:rsidR="00F746F2">
        <w:rPr>
          <w:sz w:val="28"/>
          <w:szCs w:val="28"/>
        </w:rPr>
        <w:t xml:space="preserve"> </w:t>
      </w:r>
      <w:r w:rsidRPr="0018731B">
        <w:rPr>
          <w:sz w:val="28"/>
          <w:szCs w:val="28"/>
        </w:rPr>
        <w:t>средства и расположиво</w:t>
      </w:r>
      <w:r w:rsidR="00F746F2">
        <w:rPr>
          <w:sz w:val="28"/>
          <w:szCs w:val="28"/>
        </w:rPr>
        <w:t xml:space="preserve"> </w:t>
      </w:r>
      <w:r w:rsidRPr="0018731B">
        <w:rPr>
          <w:sz w:val="28"/>
          <w:szCs w:val="28"/>
        </w:rPr>
        <w:t>време</w:t>
      </w:r>
      <w:r w:rsidR="00F746F2">
        <w:rPr>
          <w:sz w:val="28"/>
          <w:szCs w:val="28"/>
        </w:rPr>
        <w:t xml:space="preserve"> </w:t>
      </w:r>
      <w:r w:rsidRPr="0018731B">
        <w:rPr>
          <w:sz w:val="28"/>
          <w:szCs w:val="28"/>
        </w:rPr>
        <w:t>стручних</w:t>
      </w:r>
      <w:r w:rsidR="00F746F2">
        <w:rPr>
          <w:sz w:val="28"/>
          <w:szCs w:val="28"/>
        </w:rPr>
        <w:t xml:space="preserve"> </w:t>
      </w:r>
      <w:r w:rsidRPr="0018731B">
        <w:rPr>
          <w:sz w:val="28"/>
          <w:szCs w:val="28"/>
        </w:rPr>
        <w:t>радника</w:t>
      </w:r>
      <w:r w:rsidR="00F746F2">
        <w:rPr>
          <w:sz w:val="28"/>
          <w:szCs w:val="28"/>
        </w:rPr>
        <w:t xml:space="preserve"> </w:t>
      </w:r>
      <w:r w:rsidRPr="0018731B">
        <w:rPr>
          <w:sz w:val="28"/>
          <w:szCs w:val="28"/>
        </w:rPr>
        <w:t>рационално</w:t>
      </w:r>
      <w:r w:rsidR="00F746F2">
        <w:rPr>
          <w:sz w:val="28"/>
          <w:szCs w:val="28"/>
        </w:rPr>
        <w:t xml:space="preserve"> </w:t>
      </w:r>
      <w:r w:rsidRPr="0018731B">
        <w:rPr>
          <w:sz w:val="28"/>
          <w:szCs w:val="28"/>
        </w:rPr>
        <w:t>искористили, а да</w:t>
      </w:r>
      <w:r w:rsidR="00F746F2">
        <w:rPr>
          <w:sz w:val="28"/>
          <w:szCs w:val="28"/>
        </w:rPr>
        <w:t xml:space="preserve"> </w:t>
      </w:r>
      <w:r w:rsidRPr="0018731B">
        <w:rPr>
          <w:sz w:val="28"/>
          <w:szCs w:val="28"/>
        </w:rPr>
        <w:t>се</w:t>
      </w:r>
      <w:r w:rsidR="00F746F2">
        <w:rPr>
          <w:sz w:val="28"/>
          <w:szCs w:val="28"/>
        </w:rPr>
        <w:t xml:space="preserve"> </w:t>
      </w:r>
      <w:r w:rsidRPr="0018731B">
        <w:rPr>
          <w:sz w:val="28"/>
          <w:szCs w:val="28"/>
        </w:rPr>
        <w:t>при</w:t>
      </w:r>
      <w:r w:rsidR="00F746F2">
        <w:rPr>
          <w:sz w:val="28"/>
          <w:szCs w:val="28"/>
        </w:rPr>
        <w:t xml:space="preserve"> </w:t>
      </w:r>
      <w:r w:rsidRPr="0018731B">
        <w:rPr>
          <w:sz w:val="28"/>
          <w:szCs w:val="28"/>
        </w:rPr>
        <w:t>томе</w:t>
      </w:r>
      <w:r w:rsidR="00F746F2">
        <w:rPr>
          <w:sz w:val="28"/>
          <w:szCs w:val="28"/>
        </w:rPr>
        <w:t xml:space="preserve"> </w:t>
      </w:r>
      <w:r w:rsidRPr="0018731B">
        <w:rPr>
          <w:sz w:val="28"/>
          <w:szCs w:val="28"/>
        </w:rPr>
        <w:t>не</w:t>
      </w:r>
      <w:r w:rsidR="00F746F2">
        <w:rPr>
          <w:sz w:val="28"/>
          <w:szCs w:val="28"/>
        </w:rPr>
        <w:t xml:space="preserve"> </w:t>
      </w:r>
      <w:r w:rsidRPr="0018731B">
        <w:rPr>
          <w:sz w:val="28"/>
          <w:szCs w:val="28"/>
        </w:rPr>
        <w:t>угрозе</w:t>
      </w:r>
      <w:r w:rsidR="00F746F2">
        <w:rPr>
          <w:sz w:val="28"/>
          <w:szCs w:val="28"/>
        </w:rPr>
        <w:t xml:space="preserve"> </w:t>
      </w:r>
      <w:r w:rsidRPr="0018731B">
        <w:rPr>
          <w:sz w:val="28"/>
          <w:szCs w:val="28"/>
        </w:rPr>
        <w:t>с</w:t>
      </w:r>
      <w:r w:rsidR="00707E7B">
        <w:rPr>
          <w:sz w:val="28"/>
          <w:szCs w:val="28"/>
        </w:rPr>
        <w:t>тандарди и права</w:t>
      </w:r>
      <w:r w:rsidR="00F746F2">
        <w:rPr>
          <w:sz w:val="28"/>
          <w:szCs w:val="28"/>
        </w:rPr>
        <w:t xml:space="preserve"> </w:t>
      </w:r>
      <w:r w:rsidR="00707E7B">
        <w:rPr>
          <w:sz w:val="28"/>
          <w:szCs w:val="28"/>
        </w:rPr>
        <w:t>ових</w:t>
      </w:r>
      <w:r w:rsidR="00F746F2">
        <w:rPr>
          <w:sz w:val="28"/>
          <w:szCs w:val="28"/>
        </w:rPr>
        <w:t xml:space="preserve"> </w:t>
      </w:r>
      <w:r w:rsidR="00707E7B">
        <w:rPr>
          <w:sz w:val="28"/>
          <w:szCs w:val="28"/>
        </w:rPr>
        <w:t>корисника;</w:t>
      </w:r>
    </w:p>
    <w:p w14:paraId="1AC988F7" w14:textId="77777777" w:rsidR="0018731B" w:rsidRPr="00A866D6" w:rsidRDefault="0018731B" w:rsidP="00863F27">
      <w:pPr>
        <w:numPr>
          <w:ilvl w:val="0"/>
          <w:numId w:val="4"/>
        </w:numPr>
        <w:rPr>
          <w:sz w:val="28"/>
          <w:szCs w:val="28"/>
          <w:lang w:val="sr-Cyrl-CS"/>
        </w:rPr>
      </w:pPr>
      <w:r w:rsidRPr="0018731B">
        <w:rPr>
          <w:sz w:val="28"/>
          <w:szCs w:val="28"/>
        </w:rPr>
        <w:t>Посебан</w:t>
      </w:r>
      <w:r w:rsidR="00F746F2">
        <w:rPr>
          <w:sz w:val="28"/>
          <w:szCs w:val="28"/>
        </w:rPr>
        <w:t xml:space="preserve"> </w:t>
      </w:r>
      <w:r w:rsidRPr="0018731B">
        <w:rPr>
          <w:sz w:val="28"/>
          <w:szCs w:val="28"/>
        </w:rPr>
        <w:t>акценат</w:t>
      </w:r>
      <w:r w:rsidR="00F746F2">
        <w:rPr>
          <w:sz w:val="28"/>
          <w:szCs w:val="28"/>
        </w:rPr>
        <w:t xml:space="preserve"> </w:t>
      </w:r>
      <w:r w:rsidRPr="0018731B">
        <w:rPr>
          <w:sz w:val="28"/>
          <w:szCs w:val="28"/>
        </w:rPr>
        <w:t>биће</w:t>
      </w:r>
      <w:r w:rsidR="00F746F2">
        <w:rPr>
          <w:sz w:val="28"/>
          <w:szCs w:val="28"/>
        </w:rPr>
        <w:t xml:space="preserve"> </w:t>
      </w:r>
      <w:r w:rsidRPr="0018731B">
        <w:rPr>
          <w:sz w:val="28"/>
          <w:szCs w:val="28"/>
        </w:rPr>
        <w:t>усмерен</w:t>
      </w:r>
      <w:r w:rsidR="00FD65CE">
        <w:rPr>
          <w:sz w:val="28"/>
          <w:szCs w:val="28"/>
        </w:rPr>
        <w:t xml:space="preserve"> </w:t>
      </w:r>
      <w:r w:rsidRPr="0018731B">
        <w:rPr>
          <w:sz w:val="28"/>
          <w:szCs w:val="28"/>
        </w:rPr>
        <w:t>на</w:t>
      </w:r>
      <w:r w:rsidR="00FD65CE">
        <w:rPr>
          <w:sz w:val="28"/>
          <w:szCs w:val="28"/>
        </w:rPr>
        <w:t xml:space="preserve"> </w:t>
      </w:r>
      <w:r w:rsidRPr="0018731B">
        <w:rPr>
          <w:sz w:val="28"/>
          <w:szCs w:val="28"/>
        </w:rPr>
        <w:t>заштиту</w:t>
      </w:r>
      <w:r w:rsidR="00FD65CE">
        <w:rPr>
          <w:sz w:val="28"/>
          <w:szCs w:val="28"/>
        </w:rPr>
        <w:t xml:space="preserve"> </w:t>
      </w:r>
      <w:r>
        <w:rPr>
          <w:sz w:val="28"/>
          <w:szCs w:val="28"/>
        </w:rPr>
        <w:t>остарелих</w:t>
      </w:r>
      <w:r w:rsidR="00FD65CE">
        <w:rPr>
          <w:sz w:val="28"/>
          <w:szCs w:val="28"/>
        </w:rPr>
        <w:t xml:space="preserve"> </w:t>
      </w:r>
      <w:r w:rsidRPr="0018731B">
        <w:rPr>
          <w:sz w:val="28"/>
          <w:szCs w:val="28"/>
        </w:rPr>
        <w:t>лица</w:t>
      </w:r>
      <w:r w:rsidR="00FD65CE">
        <w:rPr>
          <w:sz w:val="28"/>
          <w:szCs w:val="28"/>
        </w:rPr>
        <w:t xml:space="preserve"> </w:t>
      </w:r>
      <w:r>
        <w:rPr>
          <w:sz w:val="28"/>
          <w:szCs w:val="28"/>
        </w:rPr>
        <w:t>од</w:t>
      </w:r>
      <w:r w:rsidR="00FD65CE">
        <w:rPr>
          <w:sz w:val="28"/>
          <w:szCs w:val="28"/>
        </w:rPr>
        <w:t xml:space="preserve"> </w:t>
      </w:r>
      <w:r>
        <w:rPr>
          <w:sz w:val="28"/>
          <w:szCs w:val="28"/>
        </w:rPr>
        <w:t>насиља у поро</w:t>
      </w:r>
      <w:r w:rsidR="00A866D6">
        <w:rPr>
          <w:sz w:val="28"/>
          <w:szCs w:val="28"/>
        </w:rPr>
        <w:t>дици,</w:t>
      </w:r>
      <w:r w:rsidR="00FD65CE">
        <w:rPr>
          <w:sz w:val="28"/>
          <w:szCs w:val="28"/>
        </w:rPr>
        <w:t xml:space="preserve"> </w:t>
      </w:r>
      <w:r w:rsidR="00A866D6">
        <w:rPr>
          <w:sz w:val="28"/>
          <w:szCs w:val="28"/>
        </w:rPr>
        <w:t>јер</w:t>
      </w:r>
      <w:r w:rsidR="00FD65CE">
        <w:rPr>
          <w:sz w:val="28"/>
          <w:szCs w:val="28"/>
        </w:rPr>
        <w:t xml:space="preserve"> </w:t>
      </w:r>
      <w:r w:rsidR="00A866D6">
        <w:rPr>
          <w:sz w:val="28"/>
          <w:szCs w:val="28"/>
        </w:rPr>
        <w:t>се</w:t>
      </w:r>
      <w:r w:rsidR="00FD65CE">
        <w:rPr>
          <w:sz w:val="28"/>
          <w:szCs w:val="28"/>
        </w:rPr>
        <w:t xml:space="preserve"> </w:t>
      </w:r>
      <w:r w:rsidR="00A866D6">
        <w:rPr>
          <w:sz w:val="28"/>
          <w:szCs w:val="28"/>
        </w:rPr>
        <w:t>из</w:t>
      </w:r>
      <w:r w:rsidR="00FD65CE">
        <w:rPr>
          <w:sz w:val="28"/>
          <w:szCs w:val="28"/>
        </w:rPr>
        <w:t xml:space="preserve"> </w:t>
      </w:r>
      <w:r w:rsidR="00A866D6">
        <w:rPr>
          <w:sz w:val="28"/>
          <w:szCs w:val="28"/>
        </w:rPr>
        <w:t>године у годину</w:t>
      </w:r>
      <w:r w:rsidR="00FD65CE">
        <w:rPr>
          <w:sz w:val="28"/>
          <w:szCs w:val="28"/>
        </w:rPr>
        <w:t xml:space="preserve"> </w:t>
      </w:r>
      <w:r w:rsidR="00A866D6">
        <w:rPr>
          <w:sz w:val="28"/>
          <w:szCs w:val="28"/>
        </w:rPr>
        <w:t>повећава</w:t>
      </w:r>
      <w:r w:rsidR="00FD65CE">
        <w:rPr>
          <w:sz w:val="28"/>
          <w:szCs w:val="28"/>
        </w:rPr>
        <w:t xml:space="preserve"> </w:t>
      </w:r>
      <w:r w:rsidR="00A866D6">
        <w:rPr>
          <w:sz w:val="28"/>
          <w:szCs w:val="28"/>
        </w:rPr>
        <w:t>број</w:t>
      </w:r>
      <w:r w:rsidR="00FD65CE">
        <w:rPr>
          <w:sz w:val="28"/>
          <w:szCs w:val="28"/>
        </w:rPr>
        <w:t xml:space="preserve"> </w:t>
      </w:r>
      <w:r w:rsidR="00A866D6">
        <w:rPr>
          <w:sz w:val="28"/>
          <w:szCs w:val="28"/>
        </w:rPr>
        <w:t>жртава</w:t>
      </w:r>
      <w:r w:rsidR="00FD65CE">
        <w:rPr>
          <w:sz w:val="28"/>
          <w:szCs w:val="28"/>
        </w:rPr>
        <w:t xml:space="preserve"> </w:t>
      </w:r>
      <w:r w:rsidR="00A866D6">
        <w:rPr>
          <w:sz w:val="28"/>
          <w:szCs w:val="28"/>
        </w:rPr>
        <w:t>насиља у породици</w:t>
      </w:r>
      <w:r w:rsidR="00FD65CE">
        <w:rPr>
          <w:sz w:val="28"/>
          <w:szCs w:val="28"/>
        </w:rPr>
        <w:t xml:space="preserve"> </w:t>
      </w:r>
      <w:r w:rsidR="00A866D6">
        <w:rPr>
          <w:sz w:val="28"/>
          <w:szCs w:val="28"/>
        </w:rPr>
        <w:t>из</w:t>
      </w:r>
      <w:r w:rsidR="00FD65CE">
        <w:rPr>
          <w:sz w:val="28"/>
          <w:szCs w:val="28"/>
        </w:rPr>
        <w:t xml:space="preserve"> </w:t>
      </w:r>
      <w:r w:rsidR="00A866D6">
        <w:rPr>
          <w:sz w:val="28"/>
          <w:szCs w:val="28"/>
        </w:rPr>
        <w:t>ове</w:t>
      </w:r>
      <w:r w:rsidR="00FD65CE">
        <w:rPr>
          <w:sz w:val="28"/>
          <w:szCs w:val="28"/>
        </w:rPr>
        <w:t xml:space="preserve"> </w:t>
      </w:r>
      <w:r w:rsidR="00A866D6">
        <w:rPr>
          <w:sz w:val="28"/>
          <w:szCs w:val="28"/>
        </w:rPr>
        <w:t>групације</w:t>
      </w:r>
      <w:r w:rsidR="00F541A6">
        <w:rPr>
          <w:sz w:val="28"/>
          <w:szCs w:val="28"/>
        </w:rPr>
        <w:t>;</w:t>
      </w:r>
    </w:p>
    <w:p w14:paraId="40982C18" w14:textId="77777777" w:rsidR="00A866D6" w:rsidRDefault="00707E7B" w:rsidP="00863F27">
      <w:pPr>
        <w:numPr>
          <w:ilvl w:val="0"/>
          <w:numId w:val="2"/>
        </w:numPr>
        <w:rPr>
          <w:sz w:val="28"/>
          <w:szCs w:val="28"/>
        </w:rPr>
      </w:pPr>
      <w:r>
        <w:rPr>
          <w:sz w:val="28"/>
          <w:szCs w:val="28"/>
        </w:rPr>
        <w:lastRenderedPageBreak/>
        <w:t>Р</w:t>
      </w:r>
      <w:r w:rsidR="00A866D6" w:rsidRPr="005E1694">
        <w:rPr>
          <w:sz w:val="28"/>
          <w:szCs w:val="28"/>
        </w:rPr>
        <w:t>ад</w:t>
      </w:r>
      <w:r w:rsidR="00FC2004">
        <w:rPr>
          <w:sz w:val="28"/>
          <w:szCs w:val="28"/>
        </w:rPr>
        <w:t xml:space="preserve"> </w:t>
      </w:r>
      <w:r w:rsidR="00A866D6" w:rsidRPr="005E1694">
        <w:rPr>
          <w:sz w:val="28"/>
          <w:szCs w:val="28"/>
        </w:rPr>
        <w:t>на</w:t>
      </w:r>
      <w:r w:rsidR="00FC2004">
        <w:rPr>
          <w:sz w:val="28"/>
          <w:szCs w:val="28"/>
        </w:rPr>
        <w:t xml:space="preserve"> </w:t>
      </w:r>
      <w:r w:rsidR="00A866D6" w:rsidRPr="005E1694">
        <w:rPr>
          <w:sz w:val="28"/>
          <w:szCs w:val="28"/>
        </w:rPr>
        <w:t>пријавама</w:t>
      </w:r>
      <w:r w:rsidR="00FC2004">
        <w:rPr>
          <w:sz w:val="28"/>
          <w:szCs w:val="28"/>
        </w:rPr>
        <w:t xml:space="preserve"> </w:t>
      </w:r>
      <w:r w:rsidR="00A866D6" w:rsidRPr="005E1694">
        <w:rPr>
          <w:sz w:val="28"/>
          <w:szCs w:val="28"/>
        </w:rPr>
        <w:t>које</w:t>
      </w:r>
      <w:r w:rsidR="00FC2004">
        <w:rPr>
          <w:sz w:val="28"/>
          <w:szCs w:val="28"/>
        </w:rPr>
        <w:t xml:space="preserve"> </w:t>
      </w:r>
      <w:r w:rsidR="00A866D6" w:rsidRPr="005E1694">
        <w:rPr>
          <w:sz w:val="28"/>
          <w:szCs w:val="28"/>
        </w:rPr>
        <w:t>се</w:t>
      </w:r>
      <w:r w:rsidR="00FC2004">
        <w:rPr>
          <w:sz w:val="28"/>
          <w:szCs w:val="28"/>
        </w:rPr>
        <w:t xml:space="preserve"> </w:t>
      </w:r>
      <w:r w:rsidR="00A866D6" w:rsidRPr="005E1694">
        <w:rPr>
          <w:sz w:val="28"/>
          <w:szCs w:val="28"/>
        </w:rPr>
        <w:t>односе</w:t>
      </w:r>
      <w:r w:rsidR="00FC2004">
        <w:rPr>
          <w:sz w:val="28"/>
          <w:szCs w:val="28"/>
        </w:rPr>
        <w:t xml:space="preserve"> </w:t>
      </w:r>
      <w:r w:rsidR="00A866D6" w:rsidRPr="005E1694">
        <w:rPr>
          <w:sz w:val="28"/>
          <w:szCs w:val="28"/>
        </w:rPr>
        <w:t>на</w:t>
      </w:r>
      <w:r w:rsidR="00FC2004">
        <w:rPr>
          <w:sz w:val="28"/>
          <w:szCs w:val="28"/>
        </w:rPr>
        <w:t xml:space="preserve"> </w:t>
      </w:r>
      <w:r w:rsidR="00A866D6" w:rsidRPr="005E1694">
        <w:rPr>
          <w:sz w:val="28"/>
          <w:szCs w:val="28"/>
        </w:rPr>
        <w:t>породично</w:t>
      </w:r>
      <w:r w:rsidR="00A866D6">
        <w:rPr>
          <w:sz w:val="28"/>
          <w:szCs w:val="28"/>
        </w:rPr>
        <w:t xml:space="preserve"> и </w:t>
      </w:r>
      <w:r w:rsidR="00A866D6" w:rsidRPr="005E1694">
        <w:rPr>
          <w:sz w:val="28"/>
          <w:szCs w:val="28"/>
        </w:rPr>
        <w:t>партнерско</w:t>
      </w:r>
      <w:r w:rsidR="00FC2004">
        <w:rPr>
          <w:sz w:val="28"/>
          <w:szCs w:val="28"/>
        </w:rPr>
        <w:t xml:space="preserve"> </w:t>
      </w:r>
      <w:r w:rsidR="00A866D6" w:rsidRPr="005E1694">
        <w:rPr>
          <w:sz w:val="28"/>
          <w:szCs w:val="28"/>
        </w:rPr>
        <w:t>насиље</w:t>
      </w:r>
      <w:r w:rsidR="00FC2004">
        <w:rPr>
          <w:sz w:val="28"/>
          <w:szCs w:val="28"/>
        </w:rPr>
        <w:t xml:space="preserve"> </w:t>
      </w:r>
      <w:r w:rsidR="00305264">
        <w:rPr>
          <w:sz w:val="28"/>
          <w:szCs w:val="28"/>
        </w:rPr>
        <w:t>над</w:t>
      </w:r>
      <w:r w:rsidR="00FC2004">
        <w:rPr>
          <w:sz w:val="28"/>
          <w:szCs w:val="28"/>
        </w:rPr>
        <w:t xml:space="preserve"> </w:t>
      </w:r>
      <w:r w:rsidR="00305264">
        <w:rPr>
          <w:sz w:val="28"/>
          <w:szCs w:val="28"/>
        </w:rPr>
        <w:t>одраслим и старим</w:t>
      </w:r>
      <w:r w:rsidR="00FC2004">
        <w:rPr>
          <w:sz w:val="28"/>
          <w:szCs w:val="28"/>
        </w:rPr>
        <w:t xml:space="preserve"> </w:t>
      </w:r>
      <w:r w:rsidR="00305264">
        <w:rPr>
          <w:sz w:val="28"/>
          <w:szCs w:val="28"/>
        </w:rPr>
        <w:t>лицима</w:t>
      </w:r>
      <w:r w:rsidR="00FC2004">
        <w:rPr>
          <w:sz w:val="28"/>
          <w:szCs w:val="28"/>
        </w:rPr>
        <w:t xml:space="preserve"> </w:t>
      </w:r>
      <w:r w:rsidR="00305264">
        <w:rPr>
          <w:sz w:val="28"/>
          <w:szCs w:val="28"/>
        </w:rPr>
        <w:t>(</w:t>
      </w:r>
      <w:r w:rsidR="00A866D6">
        <w:rPr>
          <w:sz w:val="28"/>
          <w:szCs w:val="28"/>
        </w:rPr>
        <w:t>посебно</w:t>
      </w:r>
      <w:r w:rsidR="00FC2004">
        <w:rPr>
          <w:sz w:val="28"/>
          <w:szCs w:val="28"/>
        </w:rPr>
        <w:t xml:space="preserve"> </w:t>
      </w:r>
      <w:r w:rsidR="00A866D6">
        <w:rPr>
          <w:sz w:val="28"/>
          <w:szCs w:val="28"/>
        </w:rPr>
        <w:t>особама</w:t>
      </w:r>
      <w:r w:rsidR="00FC2004">
        <w:rPr>
          <w:sz w:val="28"/>
          <w:szCs w:val="28"/>
        </w:rPr>
        <w:t xml:space="preserve"> </w:t>
      </w:r>
      <w:r w:rsidR="00A866D6">
        <w:rPr>
          <w:sz w:val="28"/>
          <w:szCs w:val="28"/>
        </w:rPr>
        <w:t>женског</w:t>
      </w:r>
      <w:r w:rsidR="00FC2004">
        <w:rPr>
          <w:sz w:val="28"/>
          <w:szCs w:val="28"/>
        </w:rPr>
        <w:t xml:space="preserve"> </w:t>
      </w:r>
      <w:r w:rsidR="00A866D6">
        <w:rPr>
          <w:sz w:val="28"/>
          <w:szCs w:val="28"/>
        </w:rPr>
        <w:t>пола,</w:t>
      </w:r>
      <w:r w:rsidR="00FC2004">
        <w:rPr>
          <w:sz w:val="28"/>
          <w:szCs w:val="28"/>
        </w:rPr>
        <w:t xml:space="preserve"> </w:t>
      </w:r>
      <w:r w:rsidR="00A866D6">
        <w:rPr>
          <w:sz w:val="28"/>
          <w:szCs w:val="28"/>
        </w:rPr>
        <w:t>јер</w:t>
      </w:r>
      <w:r w:rsidR="00FC2004">
        <w:rPr>
          <w:sz w:val="28"/>
          <w:szCs w:val="28"/>
        </w:rPr>
        <w:t xml:space="preserve"> </w:t>
      </w:r>
      <w:r w:rsidR="00A866D6">
        <w:rPr>
          <w:sz w:val="28"/>
          <w:szCs w:val="28"/>
        </w:rPr>
        <w:t>су и даље</w:t>
      </w:r>
      <w:r w:rsidR="00FC2004">
        <w:rPr>
          <w:sz w:val="28"/>
          <w:szCs w:val="28"/>
        </w:rPr>
        <w:t xml:space="preserve"> </w:t>
      </w:r>
      <w:r w:rsidR="00A866D6">
        <w:rPr>
          <w:sz w:val="28"/>
          <w:szCs w:val="28"/>
        </w:rPr>
        <w:t>најбројнија</w:t>
      </w:r>
      <w:r w:rsidR="00FC2004">
        <w:rPr>
          <w:sz w:val="28"/>
          <w:szCs w:val="28"/>
        </w:rPr>
        <w:t xml:space="preserve"> </w:t>
      </w:r>
      <w:r w:rsidR="00A866D6">
        <w:rPr>
          <w:sz w:val="28"/>
          <w:szCs w:val="28"/>
        </w:rPr>
        <w:t>групација</w:t>
      </w:r>
      <w:r w:rsidR="00FC2004">
        <w:rPr>
          <w:sz w:val="28"/>
          <w:szCs w:val="28"/>
        </w:rPr>
        <w:t xml:space="preserve"> </w:t>
      </w:r>
      <w:r w:rsidR="00A866D6">
        <w:rPr>
          <w:sz w:val="28"/>
          <w:szCs w:val="28"/>
        </w:rPr>
        <w:t>која</w:t>
      </w:r>
      <w:r w:rsidR="00FC2004">
        <w:rPr>
          <w:sz w:val="28"/>
          <w:szCs w:val="28"/>
        </w:rPr>
        <w:t xml:space="preserve"> </w:t>
      </w:r>
      <w:r w:rsidR="00A866D6">
        <w:rPr>
          <w:sz w:val="28"/>
          <w:szCs w:val="28"/>
        </w:rPr>
        <w:t>трпи</w:t>
      </w:r>
      <w:r w:rsidR="00FC2004">
        <w:rPr>
          <w:sz w:val="28"/>
          <w:szCs w:val="28"/>
        </w:rPr>
        <w:t xml:space="preserve"> </w:t>
      </w:r>
      <w:r w:rsidR="00A866D6">
        <w:rPr>
          <w:sz w:val="28"/>
          <w:szCs w:val="28"/>
        </w:rPr>
        <w:t>насиље у породици</w:t>
      </w:r>
      <w:r w:rsidR="00305264">
        <w:rPr>
          <w:sz w:val="28"/>
          <w:szCs w:val="28"/>
        </w:rPr>
        <w:t>)</w:t>
      </w:r>
      <w:r>
        <w:rPr>
          <w:sz w:val="28"/>
          <w:szCs w:val="28"/>
        </w:rPr>
        <w:t>;</w:t>
      </w:r>
    </w:p>
    <w:p w14:paraId="28E06FAF" w14:textId="77777777" w:rsidR="00A866D6" w:rsidRPr="005E1694" w:rsidRDefault="00707E7B" w:rsidP="00863F27">
      <w:pPr>
        <w:numPr>
          <w:ilvl w:val="0"/>
          <w:numId w:val="2"/>
        </w:numPr>
        <w:rPr>
          <w:sz w:val="28"/>
          <w:szCs w:val="28"/>
        </w:rPr>
      </w:pPr>
      <w:r>
        <w:rPr>
          <w:sz w:val="28"/>
          <w:szCs w:val="28"/>
        </w:rPr>
        <w:t>У</w:t>
      </w:r>
      <w:r w:rsidR="00A866D6" w:rsidRPr="005E1694">
        <w:rPr>
          <w:sz w:val="28"/>
          <w:szCs w:val="28"/>
        </w:rPr>
        <w:t>зимање</w:t>
      </w:r>
      <w:r w:rsidR="00220FC9">
        <w:rPr>
          <w:sz w:val="28"/>
          <w:szCs w:val="28"/>
        </w:rPr>
        <w:t xml:space="preserve"> </w:t>
      </w:r>
      <w:r w:rsidR="00A866D6" w:rsidRPr="005E1694">
        <w:rPr>
          <w:sz w:val="28"/>
          <w:szCs w:val="28"/>
        </w:rPr>
        <w:t>учешћа у раду</w:t>
      </w:r>
      <w:r w:rsidR="00220FC9">
        <w:rPr>
          <w:sz w:val="28"/>
          <w:szCs w:val="28"/>
        </w:rPr>
        <w:t xml:space="preserve"> </w:t>
      </w:r>
      <w:r w:rsidR="00A866D6" w:rsidRPr="005E1694">
        <w:rPr>
          <w:sz w:val="28"/>
          <w:szCs w:val="28"/>
        </w:rPr>
        <w:t>Групе</w:t>
      </w:r>
      <w:r w:rsidR="00220FC9">
        <w:rPr>
          <w:sz w:val="28"/>
          <w:szCs w:val="28"/>
        </w:rPr>
        <w:t xml:space="preserve"> </w:t>
      </w:r>
      <w:r w:rsidR="00A866D6" w:rsidRPr="005E1694">
        <w:rPr>
          <w:sz w:val="28"/>
          <w:szCs w:val="28"/>
        </w:rPr>
        <w:t>за</w:t>
      </w:r>
      <w:r w:rsidR="00220FC9">
        <w:rPr>
          <w:sz w:val="28"/>
          <w:szCs w:val="28"/>
        </w:rPr>
        <w:t xml:space="preserve"> </w:t>
      </w:r>
      <w:r w:rsidR="00A866D6" w:rsidRPr="005E1694">
        <w:rPr>
          <w:sz w:val="28"/>
          <w:szCs w:val="28"/>
        </w:rPr>
        <w:t>координацију и сарадњу</w:t>
      </w:r>
      <w:r w:rsidR="00220FC9">
        <w:rPr>
          <w:sz w:val="28"/>
          <w:szCs w:val="28"/>
        </w:rPr>
        <w:t xml:space="preserve"> </w:t>
      </w:r>
      <w:r w:rsidR="00A866D6" w:rsidRPr="005E1694">
        <w:rPr>
          <w:sz w:val="28"/>
          <w:szCs w:val="28"/>
        </w:rPr>
        <w:t>при ОЈТ</w:t>
      </w:r>
      <w:r w:rsidR="00F541A6">
        <w:rPr>
          <w:sz w:val="28"/>
          <w:szCs w:val="28"/>
        </w:rPr>
        <w:t>;</w:t>
      </w:r>
    </w:p>
    <w:p w14:paraId="452953AE" w14:textId="77777777" w:rsidR="00A866D6" w:rsidRPr="001C75FC" w:rsidRDefault="00707E7B" w:rsidP="00863F27">
      <w:pPr>
        <w:numPr>
          <w:ilvl w:val="0"/>
          <w:numId w:val="2"/>
        </w:numPr>
        <w:rPr>
          <w:sz w:val="28"/>
          <w:szCs w:val="28"/>
        </w:rPr>
      </w:pPr>
      <w:r>
        <w:rPr>
          <w:sz w:val="28"/>
          <w:szCs w:val="28"/>
        </w:rPr>
        <w:t>О</w:t>
      </w:r>
      <w:r w:rsidR="00A866D6" w:rsidRPr="001C75FC">
        <w:rPr>
          <w:sz w:val="28"/>
          <w:szCs w:val="28"/>
        </w:rPr>
        <w:t>безбедиће</w:t>
      </w:r>
      <w:r w:rsidR="00220FC9">
        <w:rPr>
          <w:sz w:val="28"/>
          <w:szCs w:val="28"/>
        </w:rPr>
        <w:t xml:space="preserve"> </w:t>
      </w:r>
      <w:r w:rsidR="00A866D6" w:rsidRPr="001C75FC">
        <w:rPr>
          <w:sz w:val="28"/>
          <w:szCs w:val="28"/>
        </w:rPr>
        <w:t>се</w:t>
      </w:r>
      <w:r w:rsidR="00220FC9">
        <w:rPr>
          <w:sz w:val="28"/>
          <w:szCs w:val="28"/>
        </w:rPr>
        <w:t xml:space="preserve"> </w:t>
      </w:r>
      <w:r w:rsidR="00A866D6" w:rsidRPr="001C75FC">
        <w:rPr>
          <w:sz w:val="28"/>
          <w:szCs w:val="28"/>
        </w:rPr>
        <w:t>континуирано</w:t>
      </w:r>
      <w:r w:rsidR="00220FC9">
        <w:rPr>
          <w:sz w:val="28"/>
          <w:szCs w:val="28"/>
        </w:rPr>
        <w:t xml:space="preserve"> </w:t>
      </w:r>
      <w:r w:rsidR="00A866D6" w:rsidRPr="001C75FC">
        <w:rPr>
          <w:sz w:val="28"/>
          <w:szCs w:val="28"/>
        </w:rPr>
        <w:t>праћење, спровођења</w:t>
      </w:r>
      <w:r w:rsidR="00220FC9">
        <w:rPr>
          <w:sz w:val="28"/>
          <w:szCs w:val="28"/>
        </w:rPr>
        <w:t xml:space="preserve"> </w:t>
      </w:r>
      <w:r w:rsidR="00A866D6" w:rsidRPr="001C75FC">
        <w:rPr>
          <w:sz w:val="28"/>
          <w:szCs w:val="28"/>
        </w:rPr>
        <w:t>евалуације</w:t>
      </w:r>
      <w:r w:rsidR="00220FC9">
        <w:rPr>
          <w:sz w:val="28"/>
          <w:szCs w:val="28"/>
        </w:rPr>
        <w:t xml:space="preserve"> </w:t>
      </w:r>
      <w:r w:rsidR="00A866D6" w:rsidRPr="001C75FC">
        <w:rPr>
          <w:sz w:val="28"/>
          <w:szCs w:val="28"/>
        </w:rPr>
        <w:t>ефеката</w:t>
      </w:r>
      <w:r w:rsidR="00220FC9">
        <w:rPr>
          <w:sz w:val="28"/>
          <w:szCs w:val="28"/>
        </w:rPr>
        <w:t xml:space="preserve"> </w:t>
      </w:r>
      <w:r w:rsidR="00A866D6" w:rsidRPr="001C75FC">
        <w:rPr>
          <w:sz w:val="28"/>
          <w:szCs w:val="28"/>
        </w:rPr>
        <w:t>примене</w:t>
      </w:r>
      <w:r w:rsidR="00220FC9">
        <w:rPr>
          <w:sz w:val="28"/>
          <w:szCs w:val="28"/>
        </w:rPr>
        <w:t xml:space="preserve"> </w:t>
      </w:r>
      <w:r w:rsidR="00A866D6" w:rsidRPr="001C75FC">
        <w:rPr>
          <w:sz w:val="28"/>
          <w:szCs w:val="28"/>
        </w:rPr>
        <w:t>Закона о спречавању</w:t>
      </w:r>
      <w:r w:rsidR="00220FC9">
        <w:rPr>
          <w:sz w:val="28"/>
          <w:szCs w:val="28"/>
        </w:rPr>
        <w:t xml:space="preserve"> </w:t>
      </w:r>
      <w:r w:rsidR="00A866D6" w:rsidRPr="001C75FC">
        <w:rPr>
          <w:sz w:val="28"/>
          <w:szCs w:val="28"/>
        </w:rPr>
        <w:t>насиља у породици</w:t>
      </w:r>
      <w:r>
        <w:rPr>
          <w:sz w:val="28"/>
          <w:szCs w:val="28"/>
        </w:rPr>
        <w:t>;</w:t>
      </w:r>
    </w:p>
    <w:p w14:paraId="5D7C2282" w14:textId="77777777" w:rsidR="00A866D6" w:rsidRPr="00C02757" w:rsidRDefault="0018731B" w:rsidP="00863F27">
      <w:pPr>
        <w:numPr>
          <w:ilvl w:val="0"/>
          <w:numId w:val="4"/>
        </w:numPr>
        <w:rPr>
          <w:color w:val="FF0000"/>
          <w:sz w:val="28"/>
          <w:szCs w:val="28"/>
          <w:lang w:val="sr-Cyrl-CS"/>
        </w:rPr>
      </w:pPr>
      <w:r w:rsidRPr="0018731B">
        <w:rPr>
          <w:sz w:val="28"/>
          <w:szCs w:val="28"/>
          <w:lang w:val="sr-Cyrl-CS"/>
        </w:rPr>
        <w:t>Имајући у виду чињеницу да је учешће броја старијих лица све веће у у</w:t>
      </w:r>
      <w:r w:rsidR="00220FC9">
        <w:rPr>
          <w:sz w:val="28"/>
          <w:szCs w:val="28"/>
          <w:lang w:val="sr-Cyrl-CS"/>
        </w:rPr>
        <w:t xml:space="preserve">купној популацији становништва у нашем граду, </w:t>
      </w:r>
      <w:r w:rsidRPr="0018731B">
        <w:rPr>
          <w:sz w:val="28"/>
          <w:szCs w:val="28"/>
          <w:lang w:val="sr-Cyrl-CS"/>
        </w:rPr>
        <w:t>Центар ће покретати иницијативе надлежним органима за</w:t>
      </w:r>
      <w:r w:rsidR="00A866D6">
        <w:rPr>
          <w:sz w:val="28"/>
          <w:szCs w:val="28"/>
          <w:lang w:val="sr-Cyrl-CS"/>
        </w:rPr>
        <w:t xml:space="preserve"> развој нових услуга које доприносе њиховом</w:t>
      </w:r>
      <w:r w:rsidR="00F541A6">
        <w:rPr>
          <w:sz w:val="28"/>
          <w:szCs w:val="28"/>
          <w:lang w:val="sr-Cyrl-CS"/>
        </w:rPr>
        <w:t xml:space="preserve">  ш</w:t>
      </w:r>
      <w:r w:rsidR="00A866D6">
        <w:rPr>
          <w:sz w:val="28"/>
          <w:szCs w:val="28"/>
          <w:lang w:val="sr-Cyrl-CS"/>
        </w:rPr>
        <w:t>то дужем останку у породичном окружењу</w:t>
      </w:r>
      <w:r w:rsidR="00C02757" w:rsidRPr="002219B0">
        <w:rPr>
          <w:sz w:val="28"/>
          <w:szCs w:val="28"/>
          <w:lang w:val="sr-Cyrl-CS"/>
        </w:rPr>
        <w:t>,као и унапређењу и проширењу постојећих услуга</w:t>
      </w:r>
      <w:r w:rsidR="002219B0">
        <w:rPr>
          <w:sz w:val="28"/>
          <w:szCs w:val="28"/>
          <w:lang w:val="sr-Cyrl-CS"/>
        </w:rPr>
        <w:t>.</w:t>
      </w:r>
    </w:p>
    <w:p w14:paraId="7E44CF6E" w14:textId="77777777" w:rsidR="00CF7319" w:rsidRPr="00932ADD" w:rsidRDefault="0079267E" w:rsidP="00863F27">
      <w:pPr>
        <w:numPr>
          <w:ilvl w:val="0"/>
          <w:numId w:val="4"/>
        </w:numPr>
        <w:rPr>
          <w:sz w:val="28"/>
          <w:szCs w:val="28"/>
          <w:lang w:val="sr-Cyrl-CS"/>
        </w:rPr>
      </w:pPr>
      <w:r>
        <w:rPr>
          <w:sz w:val="28"/>
          <w:szCs w:val="28"/>
          <w:lang w:val="sr-Cyrl-CS"/>
        </w:rPr>
        <w:t>Пермане</w:t>
      </w:r>
      <w:r w:rsidR="00220FC9">
        <w:rPr>
          <w:sz w:val="28"/>
          <w:szCs w:val="28"/>
          <w:lang w:val="sr-Cyrl-CS"/>
        </w:rPr>
        <w:t xml:space="preserve">нтно указивање </w:t>
      </w:r>
      <w:r>
        <w:rPr>
          <w:sz w:val="28"/>
          <w:szCs w:val="28"/>
          <w:lang w:val="sr-Cyrl-CS"/>
        </w:rPr>
        <w:t>надлежном Министарству</w:t>
      </w:r>
      <w:r w:rsidR="00220FC9">
        <w:rPr>
          <w:sz w:val="28"/>
          <w:szCs w:val="28"/>
          <w:lang w:val="sr-Cyrl-CS"/>
        </w:rPr>
        <w:t xml:space="preserve"> </w:t>
      </w:r>
      <w:r w:rsidR="007A11E9">
        <w:rPr>
          <w:sz w:val="28"/>
          <w:szCs w:val="28"/>
          <w:lang w:val="sr-Cyrl-CS"/>
        </w:rPr>
        <w:t xml:space="preserve">о </w:t>
      </w:r>
      <w:r w:rsidR="00A866D6">
        <w:rPr>
          <w:sz w:val="28"/>
          <w:szCs w:val="28"/>
          <w:lang w:val="sr-Cyrl-CS"/>
        </w:rPr>
        <w:t>потреб</w:t>
      </w:r>
      <w:r w:rsidR="007A11E9">
        <w:rPr>
          <w:sz w:val="28"/>
          <w:szCs w:val="28"/>
          <w:lang w:val="sr-Cyrl-CS"/>
        </w:rPr>
        <w:t>и</w:t>
      </w:r>
      <w:r w:rsidR="00A866D6">
        <w:rPr>
          <w:sz w:val="28"/>
          <w:szCs w:val="28"/>
          <w:lang w:val="sr-Cyrl-CS"/>
        </w:rPr>
        <w:t xml:space="preserve"> повећања капацитета </w:t>
      </w:r>
      <w:r w:rsidR="00BC05E4">
        <w:rPr>
          <w:sz w:val="28"/>
          <w:szCs w:val="28"/>
          <w:lang w:val="sr-Cyrl-CS"/>
        </w:rPr>
        <w:t>за смештај лица са менталним сметњама у специјализованим установама због постојања дугачких листа чекања за смешта</w:t>
      </w:r>
      <w:r w:rsidR="00707E7B">
        <w:rPr>
          <w:sz w:val="28"/>
          <w:szCs w:val="28"/>
          <w:lang w:val="sr-Cyrl-CS"/>
        </w:rPr>
        <w:t>ј</w:t>
      </w:r>
      <w:r w:rsidR="00BC05E4">
        <w:rPr>
          <w:sz w:val="28"/>
          <w:szCs w:val="28"/>
          <w:lang w:val="sr-Cyrl-CS"/>
        </w:rPr>
        <w:t xml:space="preserve"> истих</w:t>
      </w:r>
      <w:r w:rsidR="00707E7B">
        <w:rPr>
          <w:sz w:val="28"/>
          <w:szCs w:val="28"/>
          <w:lang w:val="sr-Cyrl-CS"/>
        </w:rPr>
        <w:t>;</w:t>
      </w:r>
    </w:p>
    <w:p w14:paraId="30D6B8FB" w14:textId="53484A83" w:rsidR="00014E46" w:rsidRPr="000C5790" w:rsidRDefault="00014E46" w:rsidP="00863F27">
      <w:pPr>
        <w:numPr>
          <w:ilvl w:val="0"/>
          <w:numId w:val="2"/>
        </w:numPr>
        <w:rPr>
          <w:color w:val="FF0000"/>
          <w:sz w:val="28"/>
          <w:szCs w:val="28"/>
        </w:rPr>
      </w:pPr>
      <w:r>
        <w:rPr>
          <w:sz w:val="28"/>
          <w:szCs w:val="28"/>
        </w:rPr>
        <w:t>Обезбедиће се подршка нов</w:t>
      </w:r>
      <w:r w:rsidR="006B3718">
        <w:rPr>
          <w:sz w:val="28"/>
          <w:szCs w:val="28"/>
        </w:rPr>
        <w:t>им хранитељским породицама за смештај старих</w:t>
      </w:r>
      <w:r w:rsidR="00AA385A">
        <w:rPr>
          <w:sz w:val="28"/>
          <w:szCs w:val="28"/>
        </w:rPr>
        <w:t xml:space="preserve"> као и инте</w:t>
      </w:r>
      <w:r w:rsidR="00220FC9">
        <w:rPr>
          <w:sz w:val="28"/>
          <w:szCs w:val="28"/>
        </w:rPr>
        <w:t>н</w:t>
      </w:r>
      <w:r w:rsidR="00AA385A">
        <w:rPr>
          <w:sz w:val="28"/>
          <w:szCs w:val="28"/>
        </w:rPr>
        <w:t>зив</w:t>
      </w:r>
      <w:r w:rsidR="0079267E">
        <w:rPr>
          <w:sz w:val="28"/>
          <w:szCs w:val="28"/>
        </w:rPr>
        <w:t>ирати сарадња са прихватилиштем</w:t>
      </w:r>
      <w:r w:rsidR="00AA385A">
        <w:rPr>
          <w:sz w:val="28"/>
          <w:szCs w:val="28"/>
        </w:rPr>
        <w:t xml:space="preserve"> у којима имамо резервисана места</w:t>
      </w:r>
      <w:r w:rsidR="006049C3">
        <w:rPr>
          <w:sz w:val="28"/>
          <w:szCs w:val="28"/>
          <w:lang w:val="sr-Cyrl-RS"/>
        </w:rPr>
        <w:t>.</w:t>
      </w:r>
    </w:p>
    <w:p w14:paraId="61F543C9" w14:textId="77777777" w:rsidR="000C5790" w:rsidRPr="00273A3E" w:rsidRDefault="000C5790" w:rsidP="000C5790">
      <w:pPr>
        <w:numPr>
          <w:ilvl w:val="0"/>
          <w:numId w:val="2"/>
        </w:numPr>
        <w:rPr>
          <w:color w:val="FF0000"/>
          <w:sz w:val="28"/>
          <w:szCs w:val="28"/>
        </w:rPr>
      </w:pPr>
      <w:r>
        <w:rPr>
          <w:color w:val="FF0000"/>
          <w:sz w:val="28"/>
          <w:szCs w:val="28"/>
          <w:lang w:val="sr-Cyrl-RS"/>
        </w:rPr>
        <w:t>Праћење планова за подршку старим лицима у ризику који су на евиденцији установе  и организација услуга у складу са ресурсима</w:t>
      </w:r>
    </w:p>
    <w:p w14:paraId="5C82E72E" w14:textId="56278E9C" w:rsidR="001B4BB2" w:rsidRPr="000C5790" w:rsidRDefault="000C5790" w:rsidP="000A56E5">
      <w:pPr>
        <w:numPr>
          <w:ilvl w:val="0"/>
          <w:numId w:val="2"/>
        </w:numPr>
        <w:rPr>
          <w:sz w:val="28"/>
          <w:szCs w:val="28"/>
          <w:lang w:val="sr-Cyrl-RS"/>
        </w:rPr>
      </w:pPr>
      <w:r w:rsidRPr="000C5790">
        <w:rPr>
          <w:color w:val="FF0000"/>
          <w:sz w:val="28"/>
          <w:szCs w:val="28"/>
          <w:lang w:val="sr-Cyrl-RS"/>
        </w:rPr>
        <w:t>Процена статуса и потреба новоевидентираним старим лицима до којих се долази  било по личним захтевима или кроз сарадњу са другим установама и појединцима</w:t>
      </w:r>
    </w:p>
    <w:p w14:paraId="039D0C51" w14:textId="77777777" w:rsidR="001B4BB2" w:rsidRPr="001B4BB2" w:rsidRDefault="001B4BB2" w:rsidP="00E75071">
      <w:pPr>
        <w:ind w:left="720"/>
        <w:rPr>
          <w:sz w:val="28"/>
          <w:szCs w:val="28"/>
          <w:lang w:val="sr-Cyrl-RS"/>
        </w:rPr>
      </w:pPr>
    </w:p>
    <w:p w14:paraId="676F55C3" w14:textId="77777777" w:rsidR="006C10AD" w:rsidRDefault="00DE7490" w:rsidP="006C10AD">
      <w:pPr>
        <w:rPr>
          <w:b/>
          <w:sz w:val="28"/>
          <w:szCs w:val="28"/>
          <w:lang w:val="sr-Cyrl-CS"/>
        </w:rPr>
      </w:pPr>
      <w:r>
        <w:rPr>
          <w:b/>
          <w:sz w:val="28"/>
          <w:szCs w:val="28"/>
          <w:lang w:val="sr-Cyrl-CS"/>
        </w:rPr>
        <w:t>Правна служба</w:t>
      </w:r>
      <w:r w:rsidR="006C10AD" w:rsidRPr="004F72E5">
        <w:rPr>
          <w:b/>
          <w:sz w:val="28"/>
          <w:szCs w:val="28"/>
          <w:lang w:val="sr-Cyrl-CS"/>
        </w:rPr>
        <w:t xml:space="preserve"> са Канцеларијом</w:t>
      </w:r>
      <w:r>
        <w:rPr>
          <w:b/>
          <w:sz w:val="28"/>
          <w:szCs w:val="28"/>
          <w:lang w:val="sr-Cyrl-CS"/>
        </w:rPr>
        <w:t xml:space="preserve"> з</w:t>
      </w:r>
      <w:r w:rsidR="006C10AD" w:rsidRPr="004F72E5">
        <w:rPr>
          <w:b/>
          <w:sz w:val="28"/>
          <w:szCs w:val="28"/>
          <w:lang w:val="sr-Cyrl-CS"/>
        </w:rPr>
        <w:t>а материјална давања:</w:t>
      </w:r>
    </w:p>
    <w:p w14:paraId="353A0BBB" w14:textId="77777777" w:rsidR="00E75071" w:rsidRPr="004F72E5" w:rsidRDefault="00E75071" w:rsidP="006C10AD">
      <w:pPr>
        <w:rPr>
          <w:b/>
          <w:sz w:val="28"/>
          <w:szCs w:val="28"/>
        </w:rPr>
      </w:pPr>
    </w:p>
    <w:p w14:paraId="0EE0E25F" w14:textId="77777777" w:rsidR="006C10AD" w:rsidRPr="006C10AD" w:rsidRDefault="00015FA6" w:rsidP="00015FA6">
      <w:pPr>
        <w:spacing w:line="276" w:lineRule="auto"/>
        <w:rPr>
          <w:sz w:val="28"/>
          <w:szCs w:val="28"/>
        </w:rPr>
      </w:pPr>
      <w:r>
        <w:rPr>
          <w:sz w:val="28"/>
          <w:szCs w:val="28"/>
        </w:rPr>
        <w:t xml:space="preserve">• </w:t>
      </w:r>
      <w:r w:rsidR="00A30490">
        <w:rPr>
          <w:sz w:val="28"/>
          <w:szCs w:val="28"/>
        </w:rPr>
        <w:t>У</w:t>
      </w:r>
      <w:r w:rsidR="006C10AD" w:rsidRPr="006C10AD">
        <w:rPr>
          <w:sz w:val="28"/>
          <w:szCs w:val="28"/>
        </w:rPr>
        <w:t>склађивање</w:t>
      </w:r>
      <w:r w:rsidR="00DE7490">
        <w:rPr>
          <w:sz w:val="28"/>
          <w:szCs w:val="28"/>
        </w:rPr>
        <w:t xml:space="preserve"> </w:t>
      </w:r>
      <w:r w:rsidR="006C10AD" w:rsidRPr="006C10AD">
        <w:rPr>
          <w:sz w:val="28"/>
          <w:szCs w:val="28"/>
        </w:rPr>
        <w:t>интерних</w:t>
      </w:r>
      <w:r w:rsidR="00DE7490">
        <w:rPr>
          <w:sz w:val="28"/>
          <w:szCs w:val="28"/>
        </w:rPr>
        <w:t xml:space="preserve"> </w:t>
      </w:r>
      <w:r w:rsidR="006C10AD" w:rsidRPr="006C10AD">
        <w:rPr>
          <w:sz w:val="28"/>
          <w:szCs w:val="28"/>
        </w:rPr>
        <w:t>аката</w:t>
      </w:r>
      <w:r w:rsidR="00DE7490">
        <w:rPr>
          <w:sz w:val="28"/>
          <w:szCs w:val="28"/>
        </w:rPr>
        <w:t xml:space="preserve"> </w:t>
      </w:r>
      <w:r w:rsidR="006C10AD" w:rsidRPr="006C10AD">
        <w:rPr>
          <w:sz w:val="28"/>
          <w:szCs w:val="28"/>
        </w:rPr>
        <w:t>са</w:t>
      </w:r>
      <w:r w:rsidR="00DE7490">
        <w:rPr>
          <w:sz w:val="28"/>
          <w:szCs w:val="28"/>
        </w:rPr>
        <w:t xml:space="preserve"> </w:t>
      </w:r>
      <w:r w:rsidR="006C10AD" w:rsidRPr="006C10AD">
        <w:rPr>
          <w:sz w:val="28"/>
          <w:szCs w:val="28"/>
        </w:rPr>
        <w:t>евентуалним</w:t>
      </w:r>
      <w:r w:rsidR="00DE7490">
        <w:rPr>
          <w:sz w:val="28"/>
          <w:szCs w:val="28"/>
        </w:rPr>
        <w:t xml:space="preserve"> </w:t>
      </w:r>
      <w:r w:rsidR="006C10AD" w:rsidRPr="006C10AD">
        <w:rPr>
          <w:sz w:val="28"/>
          <w:szCs w:val="28"/>
        </w:rPr>
        <w:t>изменама</w:t>
      </w:r>
      <w:r w:rsidR="00DE7490">
        <w:rPr>
          <w:sz w:val="28"/>
          <w:szCs w:val="28"/>
        </w:rPr>
        <w:t xml:space="preserve"> </w:t>
      </w:r>
      <w:r w:rsidR="006C10AD" w:rsidRPr="006C10AD">
        <w:rPr>
          <w:sz w:val="28"/>
          <w:szCs w:val="28"/>
        </w:rPr>
        <w:t>закона и других</w:t>
      </w:r>
      <w:r w:rsidR="00DE7490">
        <w:rPr>
          <w:sz w:val="28"/>
          <w:szCs w:val="28"/>
        </w:rPr>
        <w:t xml:space="preserve"> </w:t>
      </w:r>
      <w:r w:rsidR="006C10AD" w:rsidRPr="006C10AD">
        <w:rPr>
          <w:sz w:val="28"/>
          <w:szCs w:val="28"/>
        </w:rPr>
        <w:t>прописа</w:t>
      </w:r>
      <w:r w:rsidR="00A30490">
        <w:rPr>
          <w:sz w:val="28"/>
          <w:szCs w:val="28"/>
        </w:rPr>
        <w:t>;</w:t>
      </w:r>
    </w:p>
    <w:p w14:paraId="64591D64" w14:textId="77777777" w:rsidR="006C10AD" w:rsidRPr="006C10AD" w:rsidRDefault="00015FA6" w:rsidP="00015FA6">
      <w:pPr>
        <w:spacing w:line="276" w:lineRule="auto"/>
        <w:rPr>
          <w:sz w:val="28"/>
          <w:szCs w:val="28"/>
        </w:rPr>
      </w:pPr>
      <w:r>
        <w:rPr>
          <w:sz w:val="28"/>
          <w:szCs w:val="28"/>
        </w:rPr>
        <w:t xml:space="preserve">• </w:t>
      </w:r>
      <w:r w:rsidR="00A30490">
        <w:rPr>
          <w:sz w:val="28"/>
          <w:szCs w:val="28"/>
        </w:rPr>
        <w:t>И</w:t>
      </w:r>
      <w:r w:rsidR="006C10AD" w:rsidRPr="006C10AD">
        <w:rPr>
          <w:sz w:val="28"/>
          <w:szCs w:val="28"/>
        </w:rPr>
        <w:t>ницирање</w:t>
      </w:r>
      <w:r w:rsidR="00DE7490">
        <w:rPr>
          <w:sz w:val="28"/>
          <w:szCs w:val="28"/>
        </w:rPr>
        <w:t xml:space="preserve"> </w:t>
      </w:r>
      <w:r w:rsidR="00932ADD">
        <w:rPr>
          <w:sz w:val="28"/>
          <w:szCs w:val="28"/>
        </w:rPr>
        <w:t>израде</w:t>
      </w:r>
      <w:r w:rsidR="00DE7490">
        <w:rPr>
          <w:sz w:val="28"/>
          <w:szCs w:val="28"/>
        </w:rPr>
        <w:t xml:space="preserve"> </w:t>
      </w:r>
      <w:r w:rsidR="00932ADD">
        <w:rPr>
          <w:sz w:val="28"/>
          <w:szCs w:val="28"/>
        </w:rPr>
        <w:t>недостајућих</w:t>
      </w:r>
      <w:r w:rsidR="00DE7490">
        <w:rPr>
          <w:sz w:val="28"/>
          <w:szCs w:val="28"/>
        </w:rPr>
        <w:t xml:space="preserve"> </w:t>
      </w:r>
      <w:r w:rsidR="006C10AD">
        <w:rPr>
          <w:sz w:val="28"/>
          <w:szCs w:val="28"/>
        </w:rPr>
        <w:t>П</w:t>
      </w:r>
      <w:r w:rsidR="006C10AD" w:rsidRPr="006C10AD">
        <w:rPr>
          <w:sz w:val="28"/>
          <w:szCs w:val="28"/>
        </w:rPr>
        <w:t>равилника</w:t>
      </w:r>
      <w:r w:rsidR="00DE7490">
        <w:rPr>
          <w:sz w:val="28"/>
          <w:szCs w:val="28"/>
        </w:rPr>
        <w:t xml:space="preserve"> </w:t>
      </w:r>
      <w:r w:rsidR="00932ADD">
        <w:rPr>
          <w:sz w:val="28"/>
          <w:szCs w:val="28"/>
        </w:rPr>
        <w:t>о начину</w:t>
      </w:r>
      <w:r w:rsidR="006049C3">
        <w:rPr>
          <w:sz w:val="28"/>
          <w:szCs w:val="28"/>
          <w:lang w:val="sr-Cyrl-RS"/>
        </w:rPr>
        <w:t xml:space="preserve"> </w:t>
      </w:r>
      <w:r w:rsidR="00932ADD">
        <w:rPr>
          <w:sz w:val="28"/>
          <w:szCs w:val="28"/>
        </w:rPr>
        <w:t>успостављања</w:t>
      </w:r>
      <w:r w:rsidR="00DE7490">
        <w:rPr>
          <w:sz w:val="28"/>
          <w:szCs w:val="28"/>
        </w:rPr>
        <w:t xml:space="preserve"> </w:t>
      </w:r>
      <w:r w:rsidR="00932ADD">
        <w:rPr>
          <w:sz w:val="28"/>
          <w:szCs w:val="28"/>
        </w:rPr>
        <w:t>и пружања</w:t>
      </w:r>
      <w:r w:rsidR="00DE7490">
        <w:rPr>
          <w:sz w:val="28"/>
          <w:szCs w:val="28"/>
        </w:rPr>
        <w:t xml:space="preserve"> </w:t>
      </w:r>
      <w:r w:rsidR="00521A7C">
        <w:rPr>
          <w:sz w:val="28"/>
          <w:szCs w:val="28"/>
        </w:rPr>
        <w:t xml:space="preserve">нових </w:t>
      </w:r>
      <w:r w:rsidR="00932ADD">
        <w:rPr>
          <w:sz w:val="28"/>
          <w:szCs w:val="28"/>
        </w:rPr>
        <w:t>услуга и партиципацији</w:t>
      </w:r>
      <w:r w:rsidR="00DE7490">
        <w:rPr>
          <w:sz w:val="28"/>
          <w:szCs w:val="28"/>
        </w:rPr>
        <w:t xml:space="preserve"> </w:t>
      </w:r>
      <w:r w:rsidR="00932ADD">
        <w:rPr>
          <w:sz w:val="28"/>
          <w:szCs w:val="28"/>
        </w:rPr>
        <w:t>корисника и сродника у цени</w:t>
      </w:r>
      <w:r w:rsidR="00DE7490">
        <w:rPr>
          <w:sz w:val="28"/>
          <w:szCs w:val="28"/>
        </w:rPr>
        <w:t xml:space="preserve"> </w:t>
      </w:r>
      <w:r w:rsidR="00932ADD">
        <w:rPr>
          <w:sz w:val="28"/>
          <w:szCs w:val="28"/>
        </w:rPr>
        <w:t>услуга</w:t>
      </w:r>
      <w:r w:rsidR="00DE7490">
        <w:rPr>
          <w:sz w:val="28"/>
          <w:szCs w:val="28"/>
        </w:rPr>
        <w:t xml:space="preserve"> </w:t>
      </w:r>
      <w:r w:rsidR="00932ADD">
        <w:rPr>
          <w:sz w:val="28"/>
          <w:szCs w:val="28"/>
        </w:rPr>
        <w:t>социјалне</w:t>
      </w:r>
      <w:r w:rsidR="00DE7490">
        <w:rPr>
          <w:sz w:val="28"/>
          <w:szCs w:val="28"/>
        </w:rPr>
        <w:t xml:space="preserve"> </w:t>
      </w:r>
      <w:r w:rsidR="00932ADD">
        <w:rPr>
          <w:sz w:val="28"/>
          <w:szCs w:val="28"/>
        </w:rPr>
        <w:t>заштите</w:t>
      </w:r>
      <w:r w:rsidR="006C10AD" w:rsidRPr="006C10AD">
        <w:rPr>
          <w:sz w:val="28"/>
          <w:szCs w:val="28"/>
        </w:rPr>
        <w:t>, ко</w:t>
      </w:r>
      <w:r w:rsidR="00932ADD">
        <w:rPr>
          <w:sz w:val="28"/>
          <w:szCs w:val="28"/>
        </w:rPr>
        <w:t>ји</w:t>
      </w:r>
      <w:r w:rsidR="00DE7490">
        <w:rPr>
          <w:sz w:val="28"/>
          <w:szCs w:val="28"/>
        </w:rPr>
        <w:t xml:space="preserve"> </w:t>
      </w:r>
      <w:r w:rsidR="00932ADD">
        <w:rPr>
          <w:sz w:val="28"/>
          <w:szCs w:val="28"/>
        </w:rPr>
        <w:t>би</w:t>
      </w:r>
      <w:r w:rsidR="00DE7490">
        <w:rPr>
          <w:sz w:val="28"/>
          <w:szCs w:val="28"/>
        </w:rPr>
        <w:t xml:space="preserve"> </w:t>
      </w:r>
      <w:r w:rsidR="00932ADD">
        <w:rPr>
          <w:sz w:val="28"/>
          <w:szCs w:val="28"/>
        </w:rPr>
        <w:t>допринели</w:t>
      </w:r>
      <w:r w:rsidR="00DE7490">
        <w:rPr>
          <w:sz w:val="28"/>
          <w:szCs w:val="28"/>
        </w:rPr>
        <w:t xml:space="preserve"> </w:t>
      </w:r>
      <w:r w:rsidR="00932ADD">
        <w:rPr>
          <w:sz w:val="28"/>
          <w:szCs w:val="28"/>
        </w:rPr>
        <w:t>унапређењу</w:t>
      </w:r>
      <w:r w:rsidR="00DE7490">
        <w:rPr>
          <w:sz w:val="28"/>
          <w:szCs w:val="28"/>
        </w:rPr>
        <w:t xml:space="preserve"> </w:t>
      </w:r>
      <w:r w:rsidR="00932ADD">
        <w:rPr>
          <w:sz w:val="28"/>
          <w:szCs w:val="28"/>
        </w:rPr>
        <w:t>квалитета</w:t>
      </w:r>
      <w:r w:rsidR="00DE7490">
        <w:rPr>
          <w:sz w:val="28"/>
          <w:szCs w:val="28"/>
        </w:rPr>
        <w:t xml:space="preserve"> </w:t>
      </w:r>
      <w:r w:rsidR="00932ADD">
        <w:rPr>
          <w:sz w:val="28"/>
          <w:szCs w:val="28"/>
        </w:rPr>
        <w:t>услуга</w:t>
      </w:r>
      <w:r w:rsidR="00DE7490">
        <w:rPr>
          <w:sz w:val="28"/>
          <w:szCs w:val="28"/>
        </w:rPr>
        <w:t xml:space="preserve"> </w:t>
      </w:r>
      <w:r w:rsidR="006C10AD" w:rsidRPr="006C10AD">
        <w:rPr>
          <w:sz w:val="28"/>
          <w:szCs w:val="28"/>
        </w:rPr>
        <w:t>и укупног</w:t>
      </w:r>
      <w:r w:rsidR="00DE7490">
        <w:rPr>
          <w:sz w:val="28"/>
          <w:szCs w:val="28"/>
        </w:rPr>
        <w:t xml:space="preserve"> </w:t>
      </w:r>
      <w:r w:rsidR="006C10AD" w:rsidRPr="006C10AD">
        <w:rPr>
          <w:sz w:val="28"/>
          <w:szCs w:val="28"/>
        </w:rPr>
        <w:t>система</w:t>
      </w:r>
      <w:r w:rsidR="00DE7490">
        <w:rPr>
          <w:sz w:val="28"/>
          <w:szCs w:val="28"/>
        </w:rPr>
        <w:t xml:space="preserve"> </w:t>
      </w:r>
      <w:r w:rsidR="006C10AD" w:rsidRPr="006C10AD">
        <w:rPr>
          <w:sz w:val="28"/>
          <w:szCs w:val="28"/>
        </w:rPr>
        <w:t>на</w:t>
      </w:r>
      <w:r w:rsidR="00DE7490">
        <w:rPr>
          <w:sz w:val="28"/>
          <w:szCs w:val="28"/>
        </w:rPr>
        <w:t xml:space="preserve"> </w:t>
      </w:r>
      <w:r w:rsidR="006C10AD" w:rsidRPr="006C10AD">
        <w:rPr>
          <w:sz w:val="28"/>
          <w:szCs w:val="28"/>
        </w:rPr>
        <w:t>локалном</w:t>
      </w:r>
      <w:r w:rsidR="00DE7490">
        <w:rPr>
          <w:sz w:val="28"/>
          <w:szCs w:val="28"/>
        </w:rPr>
        <w:t xml:space="preserve"> </w:t>
      </w:r>
      <w:r w:rsidR="006C10AD" w:rsidRPr="006C10AD">
        <w:rPr>
          <w:sz w:val="28"/>
          <w:szCs w:val="28"/>
        </w:rPr>
        <w:t>нивоу;</w:t>
      </w:r>
    </w:p>
    <w:p w14:paraId="49C97F16" w14:textId="3CA73CCD" w:rsidR="006C10AD" w:rsidRDefault="00015FA6" w:rsidP="00015FA6">
      <w:pPr>
        <w:spacing w:line="276" w:lineRule="auto"/>
        <w:rPr>
          <w:sz w:val="28"/>
          <w:szCs w:val="28"/>
        </w:rPr>
      </w:pPr>
      <w:r>
        <w:rPr>
          <w:sz w:val="28"/>
          <w:szCs w:val="28"/>
        </w:rPr>
        <w:t xml:space="preserve">• </w:t>
      </w:r>
      <w:r w:rsidR="00C45A93" w:rsidRPr="00AF165B">
        <w:rPr>
          <w:sz w:val="28"/>
          <w:szCs w:val="28"/>
        </w:rPr>
        <w:t>У</w:t>
      </w:r>
      <w:r w:rsidR="00932ADD" w:rsidRPr="00AF165B">
        <w:rPr>
          <w:sz w:val="28"/>
          <w:szCs w:val="28"/>
        </w:rPr>
        <w:t>напређење</w:t>
      </w:r>
      <w:r w:rsidR="00785627">
        <w:rPr>
          <w:sz w:val="28"/>
          <w:szCs w:val="28"/>
        </w:rPr>
        <w:t xml:space="preserve"> </w:t>
      </w:r>
      <w:r w:rsidR="00932ADD" w:rsidRPr="00AF165B">
        <w:rPr>
          <w:sz w:val="28"/>
          <w:szCs w:val="28"/>
        </w:rPr>
        <w:t>процедура и доношење</w:t>
      </w:r>
      <w:r w:rsidR="00785627">
        <w:rPr>
          <w:sz w:val="28"/>
          <w:szCs w:val="28"/>
        </w:rPr>
        <w:t xml:space="preserve"> </w:t>
      </w:r>
      <w:r w:rsidR="006C10AD" w:rsidRPr="00AF165B">
        <w:rPr>
          <w:sz w:val="28"/>
          <w:szCs w:val="28"/>
        </w:rPr>
        <w:t>ак</w:t>
      </w:r>
      <w:r w:rsidR="00932ADD" w:rsidRPr="00AF165B">
        <w:rPr>
          <w:sz w:val="28"/>
          <w:szCs w:val="28"/>
        </w:rPr>
        <w:t>ата</w:t>
      </w:r>
      <w:r w:rsidR="00785627">
        <w:rPr>
          <w:sz w:val="28"/>
          <w:szCs w:val="28"/>
        </w:rPr>
        <w:t xml:space="preserve"> </w:t>
      </w:r>
      <w:r w:rsidR="00932ADD" w:rsidRPr="00AF165B">
        <w:rPr>
          <w:sz w:val="28"/>
          <w:szCs w:val="28"/>
        </w:rPr>
        <w:t>који</w:t>
      </w:r>
      <w:r w:rsidR="00785627">
        <w:rPr>
          <w:sz w:val="28"/>
          <w:szCs w:val="28"/>
        </w:rPr>
        <w:t xml:space="preserve"> </w:t>
      </w:r>
      <w:r w:rsidR="006C10AD" w:rsidRPr="00AF165B">
        <w:rPr>
          <w:sz w:val="28"/>
          <w:szCs w:val="28"/>
        </w:rPr>
        <w:t>омогућавају заштиту</w:t>
      </w:r>
      <w:r w:rsidR="00785627">
        <w:rPr>
          <w:sz w:val="28"/>
          <w:szCs w:val="28"/>
        </w:rPr>
        <w:t xml:space="preserve"> </w:t>
      </w:r>
      <w:r w:rsidR="006C10AD" w:rsidRPr="00AF165B">
        <w:rPr>
          <w:sz w:val="28"/>
          <w:szCs w:val="28"/>
        </w:rPr>
        <w:t>података и безбедно</w:t>
      </w:r>
      <w:r w:rsidR="00785627">
        <w:rPr>
          <w:sz w:val="28"/>
          <w:szCs w:val="28"/>
        </w:rPr>
        <w:t xml:space="preserve"> </w:t>
      </w:r>
      <w:r w:rsidR="006C10AD" w:rsidRPr="00AF165B">
        <w:rPr>
          <w:sz w:val="28"/>
          <w:szCs w:val="28"/>
        </w:rPr>
        <w:t>коришћење</w:t>
      </w:r>
      <w:r w:rsidR="00785627">
        <w:rPr>
          <w:sz w:val="28"/>
          <w:szCs w:val="28"/>
        </w:rPr>
        <w:t xml:space="preserve"> </w:t>
      </w:r>
      <w:r w:rsidR="006C10AD" w:rsidRPr="00AF165B">
        <w:rPr>
          <w:sz w:val="28"/>
          <w:szCs w:val="28"/>
        </w:rPr>
        <w:t>података</w:t>
      </w:r>
      <w:r w:rsidR="00785627">
        <w:rPr>
          <w:sz w:val="28"/>
          <w:szCs w:val="28"/>
        </w:rPr>
        <w:t xml:space="preserve"> </w:t>
      </w:r>
      <w:r w:rsidR="00932ADD" w:rsidRPr="00AF165B">
        <w:rPr>
          <w:sz w:val="28"/>
          <w:szCs w:val="28"/>
        </w:rPr>
        <w:t>садржаних у бази</w:t>
      </w:r>
      <w:r w:rsidR="00785627">
        <w:rPr>
          <w:sz w:val="28"/>
          <w:szCs w:val="28"/>
        </w:rPr>
        <w:t xml:space="preserve"> </w:t>
      </w:r>
      <w:r w:rsidR="00AF165B" w:rsidRPr="00AF165B">
        <w:rPr>
          <w:sz w:val="28"/>
          <w:szCs w:val="28"/>
        </w:rPr>
        <w:t>програма</w:t>
      </w:r>
      <w:r w:rsidR="00785627">
        <w:rPr>
          <w:sz w:val="28"/>
          <w:szCs w:val="28"/>
        </w:rPr>
        <w:t xml:space="preserve"> </w:t>
      </w:r>
      <w:r w:rsidR="00AF165B" w:rsidRPr="00AF165B">
        <w:rPr>
          <w:sz w:val="28"/>
          <w:szCs w:val="28"/>
        </w:rPr>
        <w:t>који</w:t>
      </w:r>
      <w:r w:rsidR="00785627">
        <w:rPr>
          <w:sz w:val="28"/>
          <w:szCs w:val="28"/>
        </w:rPr>
        <w:t xml:space="preserve"> </w:t>
      </w:r>
      <w:r w:rsidR="00AF165B" w:rsidRPr="00AF165B">
        <w:rPr>
          <w:sz w:val="28"/>
          <w:szCs w:val="28"/>
        </w:rPr>
        <w:t>се</w:t>
      </w:r>
      <w:r w:rsidR="00785627">
        <w:rPr>
          <w:sz w:val="28"/>
          <w:szCs w:val="28"/>
        </w:rPr>
        <w:t xml:space="preserve"> </w:t>
      </w:r>
      <w:r w:rsidR="00AF165B" w:rsidRPr="00AF165B">
        <w:rPr>
          <w:sz w:val="28"/>
          <w:szCs w:val="28"/>
        </w:rPr>
        <w:t>води у ЦСР</w:t>
      </w:r>
      <w:r w:rsidR="00C45A93" w:rsidRPr="00AF165B">
        <w:rPr>
          <w:sz w:val="28"/>
          <w:szCs w:val="28"/>
        </w:rPr>
        <w:t>;</w:t>
      </w:r>
    </w:p>
    <w:p w14:paraId="76D46B6C" w14:textId="7941A824" w:rsidR="00B43116" w:rsidRPr="00B43116" w:rsidRDefault="00B43116" w:rsidP="00015FA6">
      <w:pPr>
        <w:pStyle w:val="ListParagraph"/>
        <w:numPr>
          <w:ilvl w:val="0"/>
          <w:numId w:val="31"/>
        </w:numPr>
        <w:spacing w:line="276" w:lineRule="auto"/>
        <w:jc w:val="both"/>
        <w:rPr>
          <w:color w:val="FF0000"/>
          <w:sz w:val="28"/>
          <w:szCs w:val="28"/>
          <w:lang w:val="sr-Cyrl-RS"/>
        </w:rPr>
      </w:pPr>
      <w:r w:rsidRPr="00CD1CB0">
        <w:rPr>
          <w:color w:val="FF0000"/>
          <w:sz w:val="28"/>
          <w:szCs w:val="28"/>
          <w:lang w:val="sr-Cyrl-RS"/>
        </w:rPr>
        <w:lastRenderedPageBreak/>
        <w:t>Примена свих законских регулатива  и израда правних аката кјојима се штите интереси свих корисничких група (решења,тужбе,кривичне пријаве,поднесци, и сл)</w:t>
      </w:r>
    </w:p>
    <w:p w14:paraId="521D4F33" w14:textId="28E3C15C" w:rsidR="00EE2F9E" w:rsidRDefault="00015FA6" w:rsidP="00015FA6">
      <w:pPr>
        <w:rPr>
          <w:sz w:val="28"/>
          <w:szCs w:val="28"/>
          <w:lang w:val="sr-Cyrl-CS"/>
        </w:rPr>
      </w:pPr>
      <w:r>
        <w:rPr>
          <w:sz w:val="28"/>
          <w:szCs w:val="28"/>
          <w:lang w:val="sr-Cyrl-CS"/>
        </w:rPr>
        <w:t xml:space="preserve">• </w:t>
      </w:r>
      <w:r w:rsidR="00B43116">
        <w:rPr>
          <w:sz w:val="28"/>
          <w:szCs w:val="28"/>
          <w:lang w:val="sr-Cyrl-CS"/>
        </w:rPr>
        <w:t xml:space="preserve">   </w:t>
      </w:r>
      <w:r w:rsidR="006C10AD" w:rsidRPr="00015FA6">
        <w:rPr>
          <w:sz w:val="28"/>
          <w:szCs w:val="28"/>
          <w:lang w:val="sr-Cyrl-CS"/>
        </w:rPr>
        <w:t>У поступку регулисања Новчане социјалне помоћи,</w:t>
      </w:r>
      <w:r w:rsidR="00785627">
        <w:rPr>
          <w:sz w:val="28"/>
          <w:szCs w:val="28"/>
          <w:lang w:val="sr-Cyrl-CS"/>
        </w:rPr>
        <w:t xml:space="preserve"> </w:t>
      </w:r>
      <w:r w:rsidR="006C10AD" w:rsidRPr="00015FA6">
        <w:rPr>
          <w:sz w:val="28"/>
          <w:szCs w:val="28"/>
          <w:lang w:val="sr-Cyrl-CS"/>
        </w:rPr>
        <w:t>приликом теренских обилазака,</w:t>
      </w:r>
      <w:r w:rsidR="00785627">
        <w:rPr>
          <w:sz w:val="28"/>
          <w:szCs w:val="28"/>
          <w:lang w:val="sr-Cyrl-CS"/>
        </w:rPr>
        <w:t xml:space="preserve"> </w:t>
      </w:r>
      <w:r w:rsidR="006C10AD" w:rsidRPr="00015FA6">
        <w:rPr>
          <w:sz w:val="28"/>
          <w:szCs w:val="28"/>
          <w:lang w:val="sr-Cyrl-CS"/>
        </w:rPr>
        <w:t>појача</w:t>
      </w:r>
      <w:r w:rsidR="00E90660">
        <w:rPr>
          <w:sz w:val="28"/>
          <w:szCs w:val="28"/>
          <w:lang w:val="sr-Cyrl-CS"/>
        </w:rPr>
        <w:t>ти</w:t>
      </w:r>
      <w:r w:rsidR="006C10AD" w:rsidRPr="00015FA6">
        <w:rPr>
          <w:sz w:val="28"/>
          <w:szCs w:val="28"/>
          <w:lang w:val="sr-Cyrl-CS"/>
        </w:rPr>
        <w:t xml:space="preserve"> улог</w:t>
      </w:r>
      <w:r w:rsidR="00E90660">
        <w:rPr>
          <w:sz w:val="28"/>
          <w:szCs w:val="28"/>
          <w:lang w:val="sr-Cyrl-CS"/>
        </w:rPr>
        <w:t>у</w:t>
      </w:r>
      <w:r w:rsidR="006C10AD" w:rsidRPr="00015FA6">
        <w:rPr>
          <w:sz w:val="28"/>
          <w:szCs w:val="28"/>
          <w:lang w:val="sr-Cyrl-CS"/>
        </w:rPr>
        <w:t xml:space="preserve"> стручних </w:t>
      </w:r>
      <w:r w:rsidR="00B43116">
        <w:rPr>
          <w:sz w:val="28"/>
          <w:szCs w:val="28"/>
          <w:lang w:val="sr-Cyrl-CS"/>
        </w:rPr>
        <w:t xml:space="preserve"> </w:t>
      </w:r>
      <w:r w:rsidR="006C10AD" w:rsidRPr="00015FA6">
        <w:rPr>
          <w:sz w:val="28"/>
          <w:szCs w:val="28"/>
          <w:lang w:val="sr-Cyrl-CS"/>
        </w:rPr>
        <w:t>радника у делу сагледавања статуса мал.</w:t>
      </w:r>
      <w:r w:rsidR="00785627">
        <w:rPr>
          <w:sz w:val="28"/>
          <w:szCs w:val="28"/>
          <w:lang w:val="sr-Cyrl-CS"/>
        </w:rPr>
        <w:t xml:space="preserve"> </w:t>
      </w:r>
      <w:r w:rsidR="006C10AD" w:rsidRPr="00015FA6">
        <w:rPr>
          <w:sz w:val="28"/>
          <w:szCs w:val="28"/>
          <w:lang w:val="sr-Cyrl-CS"/>
        </w:rPr>
        <w:t>деце,</w:t>
      </w:r>
      <w:r w:rsidR="00785627">
        <w:rPr>
          <w:sz w:val="28"/>
          <w:szCs w:val="28"/>
          <w:lang w:val="sr-Cyrl-CS"/>
        </w:rPr>
        <w:t xml:space="preserve"> </w:t>
      </w:r>
      <w:r w:rsidR="006C10AD" w:rsidRPr="00015FA6">
        <w:rPr>
          <w:sz w:val="28"/>
          <w:szCs w:val="28"/>
          <w:lang w:val="sr-Cyrl-CS"/>
        </w:rPr>
        <w:t>остарелих,</w:t>
      </w:r>
      <w:r w:rsidR="00785627">
        <w:rPr>
          <w:sz w:val="28"/>
          <w:szCs w:val="28"/>
          <w:lang w:val="sr-Cyrl-CS"/>
        </w:rPr>
        <w:t xml:space="preserve"> </w:t>
      </w:r>
      <w:r w:rsidR="006C10AD" w:rsidRPr="00015FA6">
        <w:rPr>
          <w:sz w:val="28"/>
          <w:szCs w:val="28"/>
          <w:lang w:val="sr-Cyrl-CS"/>
        </w:rPr>
        <w:t>оболелих и инвалидних лица,</w:t>
      </w:r>
      <w:r w:rsidR="00785627">
        <w:rPr>
          <w:sz w:val="28"/>
          <w:szCs w:val="28"/>
          <w:lang w:val="sr-Cyrl-CS"/>
        </w:rPr>
        <w:t xml:space="preserve"> </w:t>
      </w:r>
      <w:r w:rsidR="006C10AD" w:rsidRPr="00015FA6">
        <w:rPr>
          <w:sz w:val="28"/>
          <w:szCs w:val="28"/>
          <w:lang w:val="sr-Cyrl-CS"/>
        </w:rPr>
        <w:t xml:space="preserve">ради правовременог </w:t>
      </w:r>
      <w:r w:rsidR="004F72E5" w:rsidRPr="00015FA6">
        <w:rPr>
          <w:sz w:val="28"/>
          <w:szCs w:val="28"/>
          <w:lang w:val="sr-Cyrl-CS"/>
        </w:rPr>
        <w:t>реаговања других Служби и адекватније заштите</w:t>
      </w:r>
      <w:r w:rsidR="00305264">
        <w:rPr>
          <w:sz w:val="28"/>
          <w:szCs w:val="28"/>
          <w:lang w:val="sr-Cyrl-CS"/>
        </w:rPr>
        <w:t xml:space="preserve"> најосетљивијих група корисника;</w:t>
      </w:r>
    </w:p>
    <w:p w14:paraId="12773261" w14:textId="77777777" w:rsidR="00B43116" w:rsidRPr="00CD1CB0" w:rsidRDefault="00B43116" w:rsidP="00B43116">
      <w:pPr>
        <w:pStyle w:val="ListParagraph"/>
        <w:numPr>
          <w:ilvl w:val="0"/>
          <w:numId w:val="32"/>
        </w:numPr>
        <w:rPr>
          <w:color w:val="FF0000"/>
          <w:sz w:val="28"/>
          <w:szCs w:val="28"/>
          <w:lang w:val="sr-Cyrl-CS"/>
        </w:rPr>
      </w:pPr>
      <w:r w:rsidRPr="00CD1CB0">
        <w:rPr>
          <w:color w:val="FF0000"/>
          <w:sz w:val="28"/>
          <w:szCs w:val="28"/>
          <w:lang w:val="sr-Cyrl-CS"/>
        </w:rPr>
        <w:t>Помоћ и информисање корисника о начину остваривања права</w:t>
      </w:r>
    </w:p>
    <w:p w14:paraId="54E8E361" w14:textId="3483004B" w:rsidR="004F5185" w:rsidRPr="004F5185" w:rsidRDefault="004F5185" w:rsidP="004F5185">
      <w:pPr>
        <w:rPr>
          <w:sz w:val="28"/>
          <w:szCs w:val="28"/>
          <w:lang w:val="sr-Cyrl-CS"/>
        </w:rPr>
      </w:pPr>
      <w:r w:rsidRPr="004F5185">
        <w:rPr>
          <w:sz w:val="28"/>
          <w:szCs w:val="28"/>
          <w:lang w:val="sr-Cyrl-CS"/>
        </w:rPr>
        <w:t xml:space="preserve">• </w:t>
      </w:r>
      <w:r w:rsidR="00B43116">
        <w:rPr>
          <w:sz w:val="28"/>
          <w:szCs w:val="28"/>
          <w:lang w:val="sr-Cyrl-CS"/>
        </w:rPr>
        <w:t xml:space="preserve">    </w:t>
      </w:r>
      <w:r>
        <w:rPr>
          <w:sz w:val="28"/>
          <w:szCs w:val="28"/>
          <w:lang w:val="sr-Cyrl-CS"/>
        </w:rPr>
        <w:t>редовна годишња ревизија права на НСП</w:t>
      </w:r>
      <w:r w:rsidRPr="004F5185">
        <w:rPr>
          <w:sz w:val="28"/>
          <w:szCs w:val="28"/>
          <w:lang w:val="sr-Cyrl-CS"/>
        </w:rPr>
        <w:t>;</w:t>
      </w:r>
    </w:p>
    <w:p w14:paraId="49743A0F" w14:textId="77777777" w:rsidR="00F6715C" w:rsidRDefault="009C7C34" w:rsidP="00863F27">
      <w:pPr>
        <w:pStyle w:val="ListParagraph"/>
        <w:numPr>
          <w:ilvl w:val="0"/>
          <w:numId w:val="7"/>
        </w:numPr>
        <w:rPr>
          <w:sz w:val="28"/>
          <w:szCs w:val="28"/>
          <w:lang w:val="sr-Cyrl-CS"/>
        </w:rPr>
      </w:pPr>
      <w:r>
        <w:rPr>
          <w:sz w:val="28"/>
          <w:szCs w:val="28"/>
          <w:lang w:val="sr-Cyrl-CS"/>
        </w:rPr>
        <w:t>Потпуна примен</w:t>
      </w:r>
      <w:r w:rsidR="003D56A6">
        <w:rPr>
          <w:sz w:val="28"/>
          <w:szCs w:val="28"/>
          <w:lang w:val="sr-Cyrl-CS"/>
        </w:rPr>
        <w:t>а</w:t>
      </w:r>
      <w:r w:rsidR="0079267E">
        <w:rPr>
          <w:sz w:val="28"/>
          <w:szCs w:val="28"/>
          <w:lang w:val="sr-Cyrl-CS"/>
        </w:rPr>
        <w:t xml:space="preserve"> социјалне карте</w:t>
      </w:r>
      <w:r w:rsidR="00F6715C">
        <w:rPr>
          <w:sz w:val="28"/>
          <w:szCs w:val="28"/>
          <w:lang w:val="sr-Cyrl-CS"/>
        </w:rPr>
        <w:t xml:space="preserve"> у поступцима остваривања пр</w:t>
      </w:r>
      <w:r w:rsidR="003D56A6">
        <w:rPr>
          <w:sz w:val="28"/>
          <w:szCs w:val="28"/>
          <w:lang w:val="sr-Cyrl-CS"/>
        </w:rPr>
        <w:t>а</w:t>
      </w:r>
      <w:r w:rsidR="00F6715C">
        <w:rPr>
          <w:sz w:val="28"/>
          <w:szCs w:val="28"/>
          <w:lang w:val="sr-Cyrl-CS"/>
        </w:rPr>
        <w:t>ва на НСП,</w:t>
      </w:r>
      <w:r w:rsidR="003D56A6">
        <w:rPr>
          <w:sz w:val="28"/>
          <w:szCs w:val="28"/>
          <w:lang w:val="sr-Cyrl-CS"/>
        </w:rPr>
        <w:t xml:space="preserve"> </w:t>
      </w:r>
      <w:r w:rsidR="00F6715C">
        <w:rPr>
          <w:sz w:val="28"/>
          <w:szCs w:val="28"/>
          <w:lang w:val="sr-Cyrl-CS"/>
        </w:rPr>
        <w:t>као и св</w:t>
      </w:r>
      <w:r w:rsidR="007A11E9">
        <w:rPr>
          <w:sz w:val="28"/>
          <w:szCs w:val="28"/>
          <w:lang w:val="sr-Cyrl-CS"/>
        </w:rPr>
        <w:t>их</w:t>
      </w:r>
      <w:r w:rsidR="00F6715C">
        <w:rPr>
          <w:sz w:val="28"/>
          <w:szCs w:val="28"/>
          <w:lang w:val="sr-Cyrl-CS"/>
        </w:rPr>
        <w:t xml:space="preserve"> друг</w:t>
      </w:r>
      <w:r w:rsidR="007A11E9">
        <w:rPr>
          <w:sz w:val="28"/>
          <w:szCs w:val="28"/>
          <w:lang w:val="sr-Cyrl-CS"/>
        </w:rPr>
        <w:t>их</w:t>
      </w:r>
      <w:r w:rsidR="00F6715C">
        <w:rPr>
          <w:sz w:val="28"/>
          <w:szCs w:val="28"/>
          <w:lang w:val="sr-Cyrl-CS"/>
        </w:rPr>
        <w:t xml:space="preserve"> права и услуг</w:t>
      </w:r>
      <w:r w:rsidR="007A11E9">
        <w:rPr>
          <w:sz w:val="28"/>
          <w:szCs w:val="28"/>
          <w:lang w:val="sr-Cyrl-CS"/>
        </w:rPr>
        <w:t>а</w:t>
      </w:r>
      <w:r w:rsidR="00F6715C">
        <w:rPr>
          <w:sz w:val="28"/>
          <w:szCs w:val="28"/>
          <w:lang w:val="sr-Cyrl-CS"/>
        </w:rPr>
        <w:t xml:space="preserve"> о којима одлучује ЦСР</w:t>
      </w:r>
      <w:r w:rsidR="00305264">
        <w:rPr>
          <w:sz w:val="28"/>
          <w:szCs w:val="28"/>
          <w:lang w:val="sr-Cyrl-CS"/>
        </w:rPr>
        <w:t>;</w:t>
      </w:r>
    </w:p>
    <w:p w14:paraId="116F0595" w14:textId="582D9A9C" w:rsidR="004F5185" w:rsidRDefault="004F5185" w:rsidP="00863F27">
      <w:pPr>
        <w:pStyle w:val="ListParagraph"/>
        <w:numPr>
          <w:ilvl w:val="0"/>
          <w:numId w:val="7"/>
        </w:numPr>
        <w:rPr>
          <w:sz w:val="28"/>
          <w:szCs w:val="28"/>
          <w:lang w:val="sr-Cyrl-CS"/>
        </w:rPr>
      </w:pPr>
      <w:r>
        <w:rPr>
          <w:sz w:val="28"/>
          <w:szCs w:val="28"/>
          <w:lang w:val="sr-Cyrl-CS"/>
        </w:rPr>
        <w:t>Правовремено усклађивање права из домена социјалне заштите са пристиглим нотификацијама преко социјалне карте</w:t>
      </w:r>
    </w:p>
    <w:p w14:paraId="2511E781" w14:textId="3C16DB65" w:rsidR="004F5185" w:rsidRDefault="004F5185" w:rsidP="00863F27">
      <w:pPr>
        <w:pStyle w:val="ListParagraph"/>
        <w:numPr>
          <w:ilvl w:val="0"/>
          <w:numId w:val="7"/>
        </w:numPr>
        <w:rPr>
          <w:sz w:val="28"/>
          <w:szCs w:val="28"/>
          <w:lang w:val="sr-Cyrl-CS"/>
        </w:rPr>
      </w:pPr>
      <w:r>
        <w:rPr>
          <w:sz w:val="28"/>
          <w:szCs w:val="28"/>
          <w:lang w:val="sr-Cyrl-CS"/>
        </w:rPr>
        <w:t>Правовремено реаговање на обавештења о дуговањима корисника у различитим правима и сарадња са републичким правобранилаштвом.</w:t>
      </w:r>
    </w:p>
    <w:p w14:paraId="0AE425D2" w14:textId="77777777" w:rsidR="006049C3" w:rsidRPr="006049C3" w:rsidRDefault="006049C3" w:rsidP="006049C3">
      <w:pPr>
        <w:rPr>
          <w:sz w:val="28"/>
          <w:szCs w:val="28"/>
          <w:lang w:val="sr-Cyrl-CS"/>
        </w:rPr>
      </w:pPr>
    </w:p>
    <w:p w14:paraId="6D8BB0FE" w14:textId="77777777" w:rsidR="00932ADD" w:rsidRDefault="00EC058D" w:rsidP="00932ADD">
      <w:pPr>
        <w:ind w:left="360"/>
        <w:rPr>
          <w:b/>
          <w:sz w:val="28"/>
          <w:szCs w:val="28"/>
          <w:lang w:val="sr-Cyrl-CS"/>
        </w:rPr>
      </w:pPr>
      <w:r>
        <w:rPr>
          <w:b/>
          <w:sz w:val="28"/>
          <w:szCs w:val="28"/>
          <w:lang w:val="sr-Cyrl-CS"/>
        </w:rPr>
        <w:t>Служба за финансијске</w:t>
      </w:r>
      <w:r w:rsidR="004F72E5" w:rsidRPr="004F72E5">
        <w:rPr>
          <w:b/>
          <w:sz w:val="28"/>
          <w:szCs w:val="28"/>
          <w:lang w:val="sr-Cyrl-CS"/>
        </w:rPr>
        <w:t xml:space="preserve"> и рачуноводствене послове</w:t>
      </w:r>
      <w:r w:rsidR="00C45A93">
        <w:rPr>
          <w:b/>
          <w:sz w:val="28"/>
          <w:szCs w:val="28"/>
          <w:lang w:val="sr-Cyrl-CS"/>
        </w:rPr>
        <w:t>:</w:t>
      </w:r>
    </w:p>
    <w:p w14:paraId="2311F9F6" w14:textId="77777777" w:rsidR="00C24558" w:rsidRDefault="00C24558" w:rsidP="00F541A6">
      <w:pPr>
        <w:rPr>
          <w:b/>
          <w:sz w:val="28"/>
          <w:szCs w:val="28"/>
          <w:lang w:val="sr-Cyrl-CS"/>
        </w:rPr>
      </w:pPr>
    </w:p>
    <w:p w14:paraId="03AF053F" w14:textId="77777777" w:rsidR="00046FBD" w:rsidRDefault="00015FA6" w:rsidP="00015FA6">
      <w:pPr>
        <w:rPr>
          <w:b/>
          <w:sz w:val="28"/>
          <w:szCs w:val="28"/>
          <w:lang w:val="sr-Cyrl-CS"/>
        </w:rPr>
      </w:pPr>
      <w:r>
        <w:rPr>
          <w:sz w:val="28"/>
          <w:szCs w:val="28"/>
        </w:rPr>
        <w:t xml:space="preserve">• </w:t>
      </w:r>
      <w:r w:rsidR="00C45A93" w:rsidRPr="00015FA6">
        <w:rPr>
          <w:sz w:val="28"/>
          <w:szCs w:val="28"/>
        </w:rPr>
        <w:t>Д</w:t>
      </w:r>
      <w:r w:rsidR="00932ADD" w:rsidRPr="00015FA6">
        <w:rPr>
          <w:sz w:val="28"/>
          <w:szCs w:val="28"/>
        </w:rPr>
        <w:t>оношење</w:t>
      </w:r>
      <w:r w:rsidR="001D5DFE">
        <w:rPr>
          <w:sz w:val="28"/>
          <w:szCs w:val="28"/>
        </w:rPr>
        <w:t xml:space="preserve"> </w:t>
      </w:r>
      <w:r w:rsidR="00932ADD" w:rsidRPr="00015FA6">
        <w:rPr>
          <w:sz w:val="28"/>
          <w:szCs w:val="28"/>
        </w:rPr>
        <w:t>акта о финансијском</w:t>
      </w:r>
      <w:r w:rsidR="001D5DFE">
        <w:rPr>
          <w:sz w:val="28"/>
          <w:szCs w:val="28"/>
        </w:rPr>
        <w:t xml:space="preserve"> </w:t>
      </w:r>
      <w:r w:rsidR="00932ADD" w:rsidRPr="00015FA6">
        <w:rPr>
          <w:sz w:val="28"/>
          <w:szCs w:val="28"/>
        </w:rPr>
        <w:t>управљању и контроли</w:t>
      </w:r>
      <w:r w:rsidR="00C45A93" w:rsidRPr="00015FA6">
        <w:rPr>
          <w:sz w:val="28"/>
          <w:szCs w:val="28"/>
        </w:rPr>
        <w:t>;</w:t>
      </w:r>
    </w:p>
    <w:p w14:paraId="6C69022C" w14:textId="3241FDBF" w:rsidR="00E52DB7" w:rsidRPr="00B12B59" w:rsidRDefault="00550149" w:rsidP="00015FA6">
      <w:pPr>
        <w:rPr>
          <w:sz w:val="28"/>
          <w:szCs w:val="28"/>
        </w:rPr>
      </w:pPr>
      <w:r>
        <w:rPr>
          <w:sz w:val="28"/>
          <w:szCs w:val="28"/>
          <w:lang w:val="sr-Cyrl-CS"/>
        </w:rPr>
        <w:t>Цент</w:t>
      </w:r>
      <w:r w:rsidR="005A5F22">
        <w:rPr>
          <w:sz w:val="28"/>
          <w:szCs w:val="28"/>
          <w:lang w:val="sr-Cyrl-CS"/>
        </w:rPr>
        <w:t>а</w:t>
      </w:r>
      <w:r>
        <w:rPr>
          <w:sz w:val="28"/>
          <w:szCs w:val="28"/>
          <w:lang w:val="sr-Cyrl-CS"/>
        </w:rPr>
        <w:t>р пружа подршку корисницима у складу са потребама које су променљиве и непредвидиве и често је потребно хитно реаговање које захтева одређена средства.</w:t>
      </w:r>
      <w:r w:rsidR="001C5427">
        <w:rPr>
          <w:sz w:val="28"/>
          <w:szCs w:val="28"/>
          <w:lang w:val="sr-Cyrl-CS"/>
        </w:rPr>
        <w:t xml:space="preserve"> </w:t>
      </w:r>
      <w:r w:rsidR="005A5F22">
        <w:rPr>
          <w:sz w:val="28"/>
          <w:szCs w:val="28"/>
          <w:lang w:val="sr-Cyrl-CS"/>
        </w:rPr>
        <w:t>Т</w:t>
      </w:r>
      <w:r>
        <w:rPr>
          <w:sz w:val="28"/>
          <w:szCs w:val="28"/>
          <w:lang w:val="sr-Cyrl-CS"/>
        </w:rPr>
        <w:t>ешкоће проистичу из тога што ИСИБ по начину на који је конципиран није у стању да прати актуелну пр</w:t>
      </w:r>
      <w:r w:rsidR="005A5F22">
        <w:rPr>
          <w:sz w:val="28"/>
          <w:szCs w:val="28"/>
          <w:lang w:val="sr-Cyrl-CS"/>
        </w:rPr>
        <w:t>а</w:t>
      </w:r>
      <w:r>
        <w:rPr>
          <w:sz w:val="28"/>
          <w:szCs w:val="28"/>
          <w:lang w:val="sr-Cyrl-CS"/>
        </w:rPr>
        <w:t>ксу</w:t>
      </w:r>
      <w:r w:rsidR="005A5F22">
        <w:rPr>
          <w:sz w:val="28"/>
          <w:szCs w:val="28"/>
          <w:lang w:val="sr-Cyrl-CS"/>
        </w:rPr>
        <w:t xml:space="preserve"> и потребе корисника,</w:t>
      </w:r>
      <w:r w:rsidR="001C5427">
        <w:rPr>
          <w:sz w:val="28"/>
          <w:szCs w:val="28"/>
          <w:lang w:val="sr-Cyrl-CS"/>
        </w:rPr>
        <w:t xml:space="preserve"> </w:t>
      </w:r>
      <w:r w:rsidR="005A5F22">
        <w:rPr>
          <w:sz w:val="28"/>
          <w:szCs w:val="28"/>
          <w:lang w:val="sr-Cyrl-CS"/>
        </w:rPr>
        <w:t xml:space="preserve">што отежава </w:t>
      </w:r>
      <w:r w:rsidR="007A51E8">
        <w:rPr>
          <w:sz w:val="28"/>
          <w:szCs w:val="28"/>
          <w:lang w:val="sr-Cyrl-CS"/>
        </w:rPr>
        <w:t>рад стручних радника и квалите</w:t>
      </w:r>
      <w:r w:rsidR="005A5F22">
        <w:rPr>
          <w:sz w:val="28"/>
          <w:szCs w:val="28"/>
          <w:lang w:val="sr-Cyrl-CS"/>
        </w:rPr>
        <w:t>т заштите корисника</w:t>
      </w:r>
      <w:r w:rsidR="001821BB">
        <w:rPr>
          <w:sz w:val="28"/>
          <w:szCs w:val="28"/>
          <w:lang w:val="sr-Cyrl-CS"/>
        </w:rPr>
        <w:t xml:space="preserve"> и захтева осим доброг планирања и брзо реаговање ради отварања позиција у ситуацијама када се јаве непредвиђене потребе.</w:t>
      </w:r>
      <w:r w:rsidR="001C5427">
        <w:rPr>
          <w:sz w:val="28"/>
          <w:szCs w:val="28"/>
          <w:lang w:val="sr-Cyrl-CS"/>
        </w:rPr>
        <w:t xml:space="preserve"> </w:t>
      </w:r>
      <w:r w:rsidR="0079267E">
        <w:rPr>
          <w:sz w:val="28"/>
          <w:szCs w:val="28"/>
          <w:lang w:val="sr-Cyrl-CS"/>
        </w:rPr>
        <w:t xml:space="preserve">Уведен је </w:t>
      </w:r>
      <w:r w:rsidR="00D1438E">
        <w:rPr>
          <w:sz w:val="28"/>
          <w:szCs w:val="28"/>
          <w:lang w:val="sr-Cyrl-CS"/>
        </w:rPr>
        <w:t xml:space="preserve">у претходном периоду </w:t>
      </w:r>
      <w:r w:rsidR="0079267E">
        <w:rPr>
          <w:sz w:val="28"/>
          <w:szCs w:val="28"/>
          <w:lang w:val="sr-Cyrl-CS"/>
        </w:rPr>
        <w:t>и програм</w:t>
      </w:r>
      <w:r w:rsidR="001C5427">
        <w:rPr>
          <w:sz w:val="28"/>
          <w:szCs w:val="28"/>
          <w:lang w:val="sr-Cyrl-CS"/>
        </w:rPr>
        <w:t xml:space="preserve"> </w:t>
      </w:r>
      <w:r w:rsidR="00342BD4">
        <w:rPr>
          <w:sz w:val="28"/>
          <w:szCs w:val="28"/>
          <w:lang w:val="sr-Cyrl-CS"/>
        </w:rPr>
        <w:t xml:space="preserve"> Искра који се односи на централизацију </w:t>
      </w:r>
      <w:r w:rsidR="00E52DB7">
        <w:rPr>
          <w:sz w:val="28"/>
          <w:szCs w:val="28"/>
          <w:lang w:val="sr-Cyrl-CS"/>
        </w:rPr>
        <w:t>обрачуна зарада у јавном сектору</w:t>
      </w:r>
      <w:r w:rsidR="00342BD4">
        <w:rPr>
          <w:sz w:val="28"/>
          <w:szCs w:val="28"/>
          <w:lang w:val="sr-Cyrl-CS"/>
        </w:rPr>
        <w:t>,</w:t>
      </w:r>
      <w:r w:rsidR="00B12B59">
        <w:rPr>
          <w:sz w:val="28"/>
          <w:szCs w:val="28"/>
          <w:lang w:val="sr-Cyrl-CS"/>
        </w:rPr>
        <w:t xml:space="preserve"> </w:t>
      </w:r>
      <w:r w:rsidR="00685958">
        <w:rPr>
          <w:sz w:val="28"/>
          <w:szCs w:val="28"/>
          <w:lang w:val="sr-Cyrl-CS"/>
        </w:rPr>
        <w:t>који је</w:t>
      </w:r>
      <w:r w:rsidR="00E52DB7">
        <w:rPr>
          <w:sz w:val="28"/>
          <w:szCs w:val="28"/>
          <w:lang w:val="sr-Cyrl-CS"/>
        </w:rPr>
        <w:t xml:space="preserve"> претрпео измене и запослени су прошли додатну обуку ради адекватне</w:t>
      </w:r>
      <w:r w:rsidR="00685958">
        <w:rPr>
          <w:sz w:val="28"/>
          <w:szCs w:val="28"/>
          <w:lang w:val="sr-Cyrl-CS"/>
        </w:rPr>
        <w:t xml:space="preserve"> примене тј.</w:t>
      </w:r>
      <w:r w:rsidR="00B12B59">
        <w:rPr>
          <w:sz w:val="28"/>
          <w:szCs w:val="28"/>
          <w:lang w:val="sr-Cyrl-CS"/>
        </w:rPr>
        <w:t xml:space="preserve"> </w:t>
      </w:r>
      <w:r w:rsidR="00685958">
        <w:rPr>
          <w:sz w:val="28"/>
          <w:szCs w:val="28"/>
          <w:lang w:val="sr-Cyrl-CS"/>
        </w:rPr>
        <w:t>рад у овом програму.</w:t>
      </w:r>
    </w:p>
    <w:p w14:paraId="13854C58" w14:textId="4F02517B" w:rsidR="00800DBD" w:rsidRDefault="0017377C" w:rsidP="00800DBD">
      <w:pPr>
        <w:rPr>
          <w:sz w:val="28"/>
          <w:szCs w:val="28"/>
          <w:lang w:val="sr-Cyrl-CS"/>
        </w:rPr>
      </w:pPr>
      <w:r w:rsidRPr="00D70C67">
        <w:rPr>
          <w:color w:val="000000"/>
          <w:sz w:val="28"/>
          <w:szCs w:val="28"/>
          <w:lang w:val="sr-Cyrl-CS"/>
        </w:rPr>
        <w:t>Финансијским планом је планирано одржавање и унапређивање квалитета опреме,</w:t>
      </w:r>
      <w:r w:rsidR="00AC0393">
        <w:rPr>
          <w:color w:val="000000"/>
          <w:sz w:val="28"/>
          <w:szCs w:val="28"/>
          <w:lang w:val="sr-Cyrl-CS"/>
        </w:rPr>
        <w:t xml:space="preserve"> </w:t>
      </w:r>
      <w:r w:rsidRPr="00D70C67">
        <w:rPr>
          <w:color w:val="000000"/>
          <w:sz w:val="28"/>
          <w:szCs w:val="28"/>
          <w:lang w:val="sr-Cyrl-CS"/>
        </w:rPr>
        <w:t>као и одржавање и стално унапређивање услова рада</w:t>
      </w:r>
      <w:r w:rsidR="00D1438E">
        <w:rPr>
          <w:color w:val="000000"/>
          <w:sz w:val="28"/>
          <w:szCs w:val="28"/>
          <w:lang w:val="sr-Cyrl-CS"/>
        </w:rPr>
        <w:t>,тако да ће служба перманентно пратити остварење истог</w:t>
      </w:r>
      <w:r w:rsidR="00BF1B0E">
        <w:rPr>
          <w:color w:val="000000"/>
          <w:sz w:val="28"/>
          <w:szCs w:val="28"/>
          <w:lang w:val="sr-Cyrl-CS"/>
        </w:rPr>
        <w:t>.</w:t>
      </w:r>
      <w:r w:rsidR="00AC0393">
        <w:rPr>
          <w:color w:val="000000"/>
          <w:sz w:val="28"/>
          <w:szCs w:val="28"/>
          <w:lang w:val="sr-Cyrl-CS"/>
        </w:rPr>
        <w:t xml:space="preserve"> </w:t>
      </w:r>
    </w:p>
    <w:p w14:paraId="7BCE9745" w14:textId="77777777" w:rsidR="00C45A93" w:rsidRPr="00BF1B0E" w:rsidRDefault="00C45A93" w:rsidP="00800DBD">
      <w:pPr>
        <w:rPr>
          <w:sz w:val="28"/>
          <w:szCs w:val="28"/>
          <w:lang w:val="sr-Cyrl-CS"/>
        </w:rPr>
      </w:pPr>
    </w:p>
    <w:p w14:paraId="5DEA47AF" w14:textId="77777777" w:rsidR="001B4BB2" w:rsidRDefault="001B4BB2" w:rsidP="00D1438E">
      <w:pPr>
        <w:jc w:val="center"/>
        <w:rPr>
          <w:b/>
          <w:color w:val="000000"/>
          <w:sz w:val="28"/>
          <w:szCs w:val="28"/>
          <w:lang w:val="sr-Cyrl-RS"/>
        </w:rPr>
      </w:pPr>
    </w:p>
    <w:p w14:paraId="3F8E20F6" w14:textId="3AEE2ABC" w:rsidR="00851277" w:rsidRPr="00D1438E" w:rsidRDefault="00EE2F9E" w:rsidP="00D1438E">
      <w:pPr>
        <w:jc w:val="center"/>
        <w:rPr>
          <w:b/>
          <w:color w:val="000000"/>
          <w:sz w:val="28"/>
          <w:szCs w:val="28"/>
          <w:lang w:val="sr-Cyrl-RS"/>
        </w:rPr>
      </w:pPr>
      <w:r w:rsidRPr="00D70C67">
        <w:rPr>
          <w:b/>
          <w:color w:val="000000"/>
          <w:sz w:val="28"/>
          <w:szCs w:val="28"/>
        </w:rPr>
        <w:t>К</w:t>
      </w:r>
      <w:r w:rsidR="00D1438E">
        <w:rPr>
          <w:b/>
          <w:color w:val="000000"/>
          <w:sz w:val="28"/>
          <w:szCs w:val="28"/>
          <w:lang w:val="sr-Cyrl-RS"/>
        </w:rPr>
        <w:t>АДРОВСКА СТРУКТУРА</w:t>
      </w:r>
    </w:p>
    <w:p w14:paraId="4A93509D" w14:textId="77777777" w:rsidR="00253E05" w:rsidRPr="00C45A93" w:rsidRDefault="00253E05" w:rsidP="007A51D1">
      <w:pPr>
        <w:jc w:val="center"/>
        <w:rPr>
          <w:color w:val="000000"/>
          <w:sz w:val="28"/>
          <w:szCs w:val="28"/>
        </w:rPr>
      </w:pPr>
    </w:p>
    <w:p w14:paraId="1088694F" w14:textId="77777777" w:rsidR="00253E05" w:rsidRDefault="00EE2F9E" w:rsidP="0017377C">
      <w:pPr>
        <w:rPr>
          <w:color w:val="000000"/>
          <w:sz w:val="28"/>
          <w:szCs w:val="28"/>
          <w:lang w:val="sr-Cyrl-RS"/>
        </w:rPr>
      </w:pPr>
      <w:r w:rsidRPr="00D70C67">
        <w:rPr>
          <w:color w:val="000000"/>
          <w:sz w:val="28"/>
          <w:szCs w:val="28"/>
        </w:rPr>
        <w:t>Број</w:t>
      </w:r>
      <w:r w:rsidR="00413AFD">
        <w:rPr>
          <w:color w:val="000000"/>
          <w:sz w:val="28"/>
          <w:szCs w:val="28"/>
        </w:rPr>
        <w:t xml:space="preserve"> </w:t>
      </w:r>
      <w:r w:rsidRPr="00D70C67">
        <w:rPr>
          <w:color w:val="000000"/>
          <w:sz w:val="28"/>
          <w:szCs w:val="28"/>
        </w:rPr>
        <w:t xml:space="preserve">запослених у </w:t>
      </w:r>
      <w:r w:rsidR="008C1B95">
        <w:rPr>
          <w:color w:val="000000"/>
          <w:sz w:val="28"/>
          <w:szCs w:val="28"/>
        </w:rPr>
        <w:t>Ц</w:t>
      </w:r>
      <w:r w:rsidRPr="00D70C67">
        <w:rPr>
          <w:color w:val="000000"/>
          <w:sz w:val="28"/>
          <w:szCs w:val="28"/>
        </w:rPr>
        <w:t>ентру</w:t>
      </w:r>
      <w:r w:rsidR="00413AFD">
        <w:rPr>
          <w:color w:val="000000"/>
          <w:sz w:val="28"/>
          <w:szCs w:val="28"/>
        </w:rPr>
        <w:t xml:space="preserve"> </w:t>
      </w:r>
      <w:r w:rsidRPr="00D70C67">
        <w:rPr>
          <w:color w:val="000000"/>
          <w:sz w:val="28"/>
          <w:szCs w:val="28"/>
        </w:rPr>
        <w:t>за</w:t>
      </w:r>
      <w:r w:rsidR="00413AFD">
        <w:rPr>
          <w:color w:val="000000"/>
          <w:sz w:val="28"/>
          <w:szCs w:val="28"/>
        </w:rPr>
        <w:t xml:space="preserve"> </w:t>
      </w:r>
      <w:r w:rsidRPr="00D70C67">
        <w:rPr>
          <w:color w:val="000000"/>
          <w:sz w:val="28"/>
          <w:szCs w:val="28"/>
        </w:rPr>
        <w:t>социјални</w:t>
      </w:r>
      <w:r w:rsidR="00413AFD">
        <w:rPr>
          <w:color w:val="000000"/>
          <w:sz w:val="28"/>
          <w:szCs w:val="28"/>
        </w:rPr>
        <w:t xml:space="preserve"> </w:t>
      </w:r>
      <w:r w:rsidRPr="00D70C67">
        <w:rPr>
          <w:color w:val="000000"/>
          <w:sz w:val="28"/>
          <w:szCs w:val="28"/>
        </w:rPr>
        <w:t>рад</w:t>
      </w:r>
      <w:r w:rsidR="00413AFD">
        <w:rPr>
          <w:color w:val="000000"/>
          <w:sz w:val="28"/>
          <w:szCs w:val="28"/>
        </w:rPr>
        <w:t xml:space="preserve"> </w:t>
      </w:r>
      <w:r w:rsidRPr="00D70C67">
        <w:rPr>
          <w:color w:val="000000"/>
          <w:sz w:val="28"/>
          <w:szCs w:val="28"/>
        </w:rPr>
        <w:t>је</w:t>
      </w:r>
      <w:r w:rsidR="00413AFD">
        <w:rPr>
          <w:color w:val="000000"/>
          <w:sz w:val="28"/>
          <w:szCs w:val="28"/>
        </w:rPr>
        <w:t xml:space="preserve"> </w:t>
      </w:r>
      <w:r w:rsidRPr="00D70C67">
        <w:rPr>
          <w:color w:val="000000"/>
          <w:sz w:val="28"/>
          <w:szCs w:val="28"/>
        </w:rPr>
        <w:t>утврђен</w:t>
      </w:r>
      <w:r w:rsidR="00413AFD">
        <w:rPr>
          <w:color w:val="000000"/>
          <w:sz w:val="28"/>
          <w:szCs w:val="28"/>
        </w:rPr>
        <w:t xml:space="preserve"> </w:t>
      </w:r>
      <w:r w:rsidRPr="00D70C67">
        <w:rPr>
          <w:color w:val="000000"/>
          <w:sz w:val="28"/>
          <w:szCs w:val="28"/>
        </w:rPr>
        <w:t>решењем</w:t>
      </w:r>
      <w:r w:rsidR="00413AFD">
        <w:rPr>
          <w:color w:val="000000"/>
          <w:sz w:val="28"/>
          <w:szCs w:val="28"/>
        </w:rPr>
        <w:t xml:space="preserve"> </w:t>
      </w:r>
      <w:r w:rsidRPr="00D70C67">
        <w:rPr>
          <w:color w:val="000000"/>
          <w:sz w:val="28"/>
          <w:szCs w:val="28"/>
        </w:rPr>
        <w:t>Министарства</w:t>
      </w:r>
      <w:r w:rsidR="00413AFD">
        <w:rPr>
          <w:color w:val="000000"/>
          <w:sz w:val="28"/>
          <w:szCs w:val="28"/>
        </w:rPr>
        <w:t xml:space="preserve"> </w:t>
      </w:r>
      <w:r w:rsidRPr="00D70C67">
        <w:rPr>
          <w:color w:val="000000"/>
          <w:sz w:val="28"/>
          <w:szCs w:val="28"/>
        </w:rPr>
        <w:t>за</w:t>
      </w:r>
      <w:r w:rsidR="00413AFD">
        <w:rPr>
          <w:color w:val="000000"/>
          <w:sz w:val="28"/>
          <w:szCs w:val="28"/>
        </w:rPr>
        <w:t xml:space="preserve"> </w:t>
      </w:r>
      <w:r w:rsidRPr="00D70C67">
        <w:rPr>
          <w:color w:val="000000"/>
          <w:sz w:val="28"/>
          <w:szCs w:val="28"/>
        </w:rPr>
        <w:t>рад, запошљавање, борачка и социјална</w:t>
      </w:r>
      <w:r w:rsidR="00413AFD">
        <w:rPr>
          <w:color w:val="000000"/>
          <w:sz w:val="28"/>
          <w:szCs w:val="28"/>
        </w:rPr>
        <w:t xml:space="preserve"> </w:t>
      </w:r>
      <w:r w:rsidRPr="00D70C67">
        <w:rPr>
          <w:color w:val="000000"/>
          <w:sz w:val="28"/>
          <w:szCs w:val="28"/>
        </w:rPr>
        <w:t>питања,</w:t>
      </w:r>
      <w:r w:rsidR="00413AFD">
        <w:rPr>
          <w:color w:val="000000"/>
          <w:sz w:val="28"/>
          <w:szCs w:val="28"/>
        </w:rPr>
        <w:t xml:space="preserve"> </w:t>
      </w:r>
      <w:r w:rsidRPr="00D70C67">
        <w:rPr>
          <w:color w:val="000000"/>
          <w:sz w:val="28"/>
          <w:szCs w:val="28"/>
        </w:rPr>
        <w:t>односно</w:t>
      </w:r>
      <w:r w:rsidR="00413AFD">
        <w:rPr>
          <w:color w:val="000000"/>
          <w:sz w:val="28"/>
          <w:szCs w:val="28"/>
        </w:rPr>
        <w:t xml:space="preserve"> </w:t>
      </w:r>
      <w:r w:rsidRPr="00D70C67">
        <w:rPr>
          <w:color w:val="000000"/>
          <w:sz w:val="28"/>
          <w:szCs w:val="28"/>
        </w:rPr>
        <w:t>решењем</w:t>
      </w:r>
      <w:r w:rsidR="00413AFD">
        <w:rPr>
          <w:color w:val="000000"/>
          <w:sz w:val="28"/>
          <w:szCs w:val="28"/>
        </w:rPr>
        <w:t xml:space="preserve"> </w:t>
      </w:r>
      <w:r w:rsidRPr="00D70C67">
        <w:rPr>
          <w:color w:val="000000"/>
          <w:sz w:val="28"/>
          <w:szCs w:val="28"/>
        </w:rPr>
        <w:t>надлежног</w:t>
      </w:r>
      <w:r w:rsidR="00413AFD">
        <w:rPr>
          <w:color w:val="000000"/>
          <w:sz w:val="28"/>
          <w:szCs w:val="28"/>
        </w:rPr>
        <w:t xml:space="preserve"> </w:t>
      </w:r>
      <w:r w:rsidRPr="00D70C67">
        <w:rPr>
          <w:color w:val="000000"/>
          <w:sz w:val="28"/>
          <w:szCs w:val="28"/>
        </w:rPr>
        <w:t>органа</w:t>
      </w:r>
      <w:r w:rsidR="00413AFD">
        <w:rPr>
          <w:color w:val="000000"/>
          <w:sz w:val="28"/>
          <w:szCs w:val="28"/>
        </w:rPr>
        <w:t xml:space="preserve"> </w:t>
      </w:r>
      <w:r w:rsidR="004A7330">
        <w:rPr>
          <w:color w:val="000000"/>
          <w:sz w:val="28"/>
          <w:szCs w:val="28"/>
        </w:rPr>
        <w:t>г</w:t>
      </w:r>
      <w:r w:rsidRPr="00D70C67">
        <w:rPr>
          <w:color w:val="000000"/>
          <w:sz w:val="28"/>
          <w:szCs w:val="28"/>
        </w:rPr>
        <w:t>рада</w:t>
      </w:r>
      <w:r w:rsidR="00413AFD">
        <w:rPr>
          <w:color w:val="000000"/>
          <w:sz w:val="28"/>
          <w:szCs w:val="28"/>
        </w:rPr>
        <w:t xml:space="preserve"> </w:t>
      </w:r>
      <w:r w:rsidRPr="00D70C67">
        <w:rPr>
          <w:color w:val="000000"/>
          <w:sz w:val="28"/>
          <w:szCs w:val="28"/>
        </w:rPr>
        <w:t>Кра</w:t>
      </w:r>
      <w:r w:rsidR="00851277" w:rsidRPr="00D70C67">
        <w:rPr>
          <w:color w:val="000000"/>
          <w:sz w:val="28"/>
          <w:szCs w:val="28"/>
        </w:rPr>
        <w:t>љева</w:t>
      </w:r>
      <w:r w:rsidRPr="00D70C67">
        <w:rPr>
          <w:color w:val="000000"/>
          <w:sz w:val="28"/>
          <w:szCs w:val="28"/>
        </w:rPr>
        <w:t>.</w:t>
      </w:r>
    </w:p>
    <w:p w14:paraId="178068C5" w14:textId="77777777" w:rsidR="00205B2C" w:rsidRDefault="00205B2C" w:rsidP="0017377C">
      <w:pPr>
        <w:rPr>
          <w:color w:val="000000"/>
          <w:sz w:val="28"/>
          <w:szCs w:val="28"/>
          <w:lang w:val="sr-Cyrl-RS"/>
        </w:rPr>
      </w:pPr>
    </w:p>
    <w:p w14:paraId="15FC1A1A" w14:textId="750A8B39" w:rsidR="00205B2C" w:rsidRDefault="00205B2C" w:rsidP="0017377C">
      <w:pPr>
        <w:rPr>
          <w:color w:val="000000"/>
          <w:sz w:val="28"/>
          <w:szCs w:val="28"/>
          <w:lang w:val="sr-Cyrl-RS"/>
        </w:rPr>
      </w:pPr>
      <w:r w:rsidRPr="00205B2C">
        <w:rPr>
          <w:color w:val="000000"/>
          <w:sz w:val="28"/>
          <w:szCs w:val="28"/>
          <w:lang w:val="sr-Cyrl-RS"/>
        </w:rPr>
        <w:t>Tабела систематизованих радних места, стручна спрема запослених на радним местима, број запослених на радним местима и њихово финансирање</w:t>
      </w:r>
    </w:p>
    <w:p w14:paraId="310745C8" w14:textId="77777777" w:rsidR="00205B2C" w:rsidRDefault="00205B2C" w:rsidP="0017377C">
      <w:pPr>
        <w:rPr>
          <w:color w:val="000000"/>
          <w:sz w:val="28"/>
          <w:szCs w:val="28"/>
          <w:lang w:val="sr-Cyrl-RS"/>
        </w:rPr>
      </w:pPr>
    </w:p>
    <w:tbl>
      <w:tblPr>
        <w:tblStyle w:val="TableGrid1"/>
        <w:tblW w:w="0" w:type="auto"/>
        <w:tblLayout w:type="fixed"/>
        <w:tblLook w:val="04A0" w:firstRow="1" w:lastRow="0" w:firstColumn="1" w:lastColumn="0" w:noHBand="0" w:noVBand="1"/>
      </w:tblPr>
      <w:tblGrid>
        <w:gridCol w:w="580"/>
        <w:gridCol w:w="1508"/>
        <w:gridCol w:w="1591"/>
        <w:gridCol w:w="1379"/>
        <w:gridCol w:w="1053"/>
        <w:gridCol w:w="1395"/>
      </w:tblGrid>
      <w:tr w:rsidR="00205B2C" w:rsidRPr="00205B2C" w14:paraId="37BD45B9" w14:textId="77777777" w:rsidTr="0084738B">
        <w:tc>
          <w:tcPr>
            <w:tcW w:w="580" w:type="dxa"/>
          </w:tcPr>
          <w:p w14:paraId="4FDE53FF" w14:textId="77777777" w:rsidR="00205B2C" w:rsidRPr="00205B2C" w:rsidRDefault="00205B2C" w:rsidP="00205B2C">
            <w:pPr>
              <w:rPr>
                <w:sz w:val="22"/>
                <w:szCs w:val="22"/>
                <w:lang w:val="sr-Cyrl-RS"/>
              </w:rPr>
            </w:pPr>
            <w:r w:rsidRPr="00205B2C">
              <w:rPr>
                <w:sz w:val="22"/>
                <w:szCs w:val="22"/>
                <w:lang w:val="sr-Cyrl-RS"/>
              </w:rPr>
              <w:t>Р.бр</w:t>
            </w:r>
          </w:p>
        </w:tc>
        <w:tc>
          <w:tcPr>
            <w:tcW w:w="1508" w:type="dxa"/>
          </w:tcPr>
          <w:p w14:paraId="1F494078" w14:textId="77777777" w:rsidR="00205B2C" w:rsidRPr="00205B2C" w:rsidRDefault="00205B2C" w:rsidP="00205B2C">
            <w:pPr>
              <w:rPr>
                <w:sz w:val="22"/>
                <w:szCs w:val="22"/>
                <w:lang w:val="sr-Cyrl-RS"/>
              </w:rPr>
            </w:pPr>
            <w:r w:rsidRPr="00205B2C">
              <w:rPr>
                <w:sz w:val="22"/>
                <w:szCs w:val="22"/>
                <w:lang w:val="sr-Cyrl-RS"/>
              </w:rPr>
              <w:t>Назив радног места</w:t>
            </w:r>
          </w:p>
        </w:tc>
        <w:tc>
          <w:tcPr>
            <w:tcW w:w="1591" w:type="dxa"/>
          </w:tcPr>
          <w:p w14:paraId="583B0579" w14:textId="77777777" w:rsidR="00205B2C" w:rsidRPr="00205B2C" w:rsidRDefault="00205B2C" w:rsidP="00205B2C">
            <w:pPr>
              <w:rPr>
                <w:sz w:val="22"/>
                <w:szCs w:val="22"/>
                <w:lang w:val="sr-Cyrl-RS"/>
              </w:rPr>
            </w:pPr>
            <w:r w:rsidRPr="00205B2C">
              <w:rPr>
                <w:sz w:val="22"/>
                <w:szCs w:val="22"/>
                <w:lang w:val="sr-Cyrl-RS"/>
              </w:rPr>
              <w:t>Кадровска сатруктура (стручна спрема запослених)</w:t>
            </w:r>
          </w:p>
        </w:tc>
        <w:tc>
          <w:tcPr>
            <w:tcW w:w="1379" w:type="dxa"/>
          </w:tcPr>
          <w:p w14:paraId="6B4DD08A" w14:textId="77777777" w:rsidR="00205B2C" w:rsidRPr="00205B2C" w:rsidRDefault="00205B2C" w:rsidP="00205B2C">
            <w:pPr>
              <w:rPr>
                <w:sz w:val="22"/>
                <w:szCs w:val="22"/>
                <w:lang w:val="sr-Cyrl-RS"/>
              </w:rPr>
            </w:pPr>
            <w:r w:rsidRPr="00205B2C">
              <w:rPr>
                <w:sz w:val="22"/>
                <w:szCs w:val="22"/>
                <w:lang w:val="sr-Cyrl-RS"/>
              </w:rPr>
              <w:t xml:space="preserve">Број извршилаца </w:t>
            </w:r>
          </w:p>
        </w:tc>
        <w:tc>
          <w:tcPr>
            <w:tcW w:w="1053" w:type="dxa"/>
          </w:tcPr>
          <w:p w14:paraId="23463951" w14:textId="77777777" w:rsidR="00205B2C" w:rsidRPr="00205B2C" w:rsidRDefault="00205B2C" w:rsidP="00205B2C">
            <w:pPr>
              <w:rPr>
                <w:sz w:val="22"/>
                <w:szCs w:val="22"/>
                <w:lang w:val="sr-Cyrl-RS"/>
              </w:rPr>
            </w:pPr>
            <w:r w:rsidRPr="00205B2C">
              <w:rPr>
                <w:sz w:val="22"/>
                <w:szCs w:val="22"/>
                <w:lang w:val="sr-Cyrl-RS"/>
              </w:rPr>
              <w:t>Предвиђено систематизацијом</w:t>
            </w:r>
          </w:p>
        </w:tc>
        <w:tc>
          <w:tcPr>
            <w:tcW w:w="1395" w:type="dxa"/>
          </w:tcPr>
          <w:p w14:paraId="5811A394" w14:textId="77777777" w:rsidR="00205B2C" w:rsidRPr="00205B2C" w:rsidRDefault="00205B2C" w:rsidP="00205B2C">
            <w:pPr>
              <w:rPr>
                <w:sz w:val="22"/>
                <w:szCs w:val="22"/>
              </w:rPr>
            </w:pPr>
            <w:r w:rsidRPr="00205B2C">
              <w:rPr>
                <w:sz w:val="22"/>
                <w:szCs w:val="22"/>
              </w:rPr>
              <w:t>Извор финансирања</w:t>
            </w:r>
          </w:p>
        </w:tc>
      </w:tr>
      <w:tr w:rsidR="00205B2C" w:rsidRPr="00205B2C" w14:paraId="5165A104" w14:textId="77777777" w:rsidTr="0084738B">
        <w:tc>
          <w:tcPr>
            <w:tcW w:w="580" w:type="dxa"/>
          </w:tcPr>
          <w:p w14:paraId="7328A5B1" w14:textId="77777777" w:rsidR="00205B2C" w:rsidRPr="00205B2C" w:rsidRDefault="00205B2C" w:rsidP="00205B2C">
            <w:pPr>
              <w:rPr>
                <w:sz w:val="22"/>
                <w:szCs w:val="22"/>
                <w:lang w:val="sr-Cyrl-RS"/>
              </w:rPr>
            </w:pPr>
            <w:r w:rsidRPr="00205B2C">
              <w:rPr>
                <w:sz w:val="22"/>
                <w:szCs w:val="22"/>
                <w:lang w:val="sr-Cyrl-RS"/>
              </w:rPr>
              <w:t>1</w:t>
            </w:r>
          </w:p>
        </w:tc>
        <w:tc>
          <w:tcPr>
            <w:tcW w:w="1508" w:type="dxa"/>
          </w:tcPr>
          <w:p w14:paraId="79696F2F" w14:textId="77777777" w:rsidR="00205B2C" w:rsidRPr="00205B2C" w:rsidRDefault="00205B2C" w:rsidP="00205B2C">
            <w:pPr>
              <w:rPr>
                <w:sz w:val="22"/>
                <w:szCs w:val="22"/>
                <w:lang w:val="sr-Cyrl-RS"/>
              </w:rPr>
            </w:pPr>
            <w:r w:rsidRPr="00205B2C">
              <w:rPr>
                <w:sz w:val="22"/>
                <w:szCs w:val="22"/>
                <w:lang w:val="sr-Cyrl-RS"/>
              </w:rPr>
              <w:t>Директор</w:t>
            </w:r>
          </w:p>
        </w:tc>
        <w:tc>
          <w:tcPr>
            <w:tcW w:w="1591" w:type="dxa"/>
          </w:tcPr>
          <w:p w14:paraId="5CDB4FE4" w14:textId="77777777" w:rsidR="00205B2C" w:rsidRPr="00205B2C" w:rsidRDefault="00205B2C" w:rsidP="00205B2C">
            <w:pPr>
              <w:rPr>
                <w:sz w:val="22"/>
                <w:szCs w:val="22"/>
                <w:lang w:val="sr-Cyrl-RS"/>
              </w:rPr>
            </w:pPr>
            <w:r w:rsidRPr="00205B2C">
              <w:rPr>
                <w:sz w:val="22"/>
                <w:szCs w:val="22"/>
                <w:lang w:val="sr-Cyrl-RS"/>
              </w:rPr>
              <w:t>ВСС-дипломирани правник</w:t>
            </w:r>
          </w:p>
        </w:tc>
        <w:tc>
          <w:tcPr>
            <w:tcW w:w="1379" w:type="dxa"/>
          </w:tcPr>
          <w:p w14:paraId="6494B45E" w14:textId="77777777" w:rsidR="00205B2C" w:rsidRPr="00205B2C" w:rsidRDefault="00205B2C" w:rsidP="00205B2C">
            <w:pPr>
              <w:rPr>
                <w:sz w:val="22"/>
                <w:szCs w:val="22"/>
                <w:lang w:val="sr-Cyrl-RS"/>
              </w:rPr>
            </w:pPr>
            <w:r w:rsidRPr="00205B2C">
              <w:rPr>
                <w:sz w:val="22"/>
                <w:szCs w:val="22"/>
                <w:lang w:val="sr-Cyrl-RS"/>
              </w:rPr>
              <w:t>1</w:t>
            </w:r>
          </w:p>
        </w:tc>
        <w:tc>
          <w:tcPr>
            <w:tcW w:w="1053" w:type="dxa"/>
          </w:tcPr>
          <w:p w14:paraId="37D8727C" w14:textId="77777777" w:rsidR="00205B2C" w:rsidRPr="00205B2C" w:rsidRDefault="00205B2C" w:rsidP="00205B2C">
            <w:pPr>
              <w:rPr>
                <w:sz w:val="22"/>
                <w:szCs w:val="22"/>
                <w:lang w:val="sr-Cyrl-RS"/>
              </w:rPr>
            </w:pPr>
            <w:r w:rsidRPr="00205B2C">
              <w:rPr>
                <w:sz w:val="22"/>
                <w:szCs w:val="22"/>
                <w:lang w:val="sr-Cyrl-RS"/>
              </w:rPr>
              <w:t>1</w:t>
            </w:r>
          </w:p>
        </w:tc>
        <w:tc>
          <w:tcPr>
            <w:tcW w:w="1395" w:type="dxa"/>
          </w:tcPr>
          <w:p w14:paraId="05ACCDF3" w14:textId="77777777" w:rsidR="00205B2C" w:rsidRPr="00205B2C" w:rsidRDefault="00205B2C" w:rsidP="00205B2C">
            <w:pPr>
              <w:rPr>
                <w:sz w:val="22"/>
                <w:szCs w:val="22"/>
              </w:rPr>
            </w:pPr>
            <w:r w:rsidRPr="00205B2C">
              <w:rPr>
                <w:sz w:val="22"/>
                <w:szCs w:val="22"/>
              </w:rPr>
              <w:t>Буџет РС</w:t>
            </w:r>
          </w:p>
        </w:tc>
      </w:tr>
      <w:tr w:rsidR="00205B2C" w:rsidRPr="00205B2C" w14:paraId="3DC3EDFA" w14:textId="77777777" w:rsidTr="0084738B">
        <w:tc>
          <w:tcPr>
            <w:tcW w:w="580" w:type="dxa"/>
          </w:tcPr>
          <w:p w14:paraId="42DF0A11" w14:textId="77777777" w:rsidR="00205B2C" w:rsidRPr="00205B2C" w:rsidRDefault="00205B2C" w:rsidP="00205B2C">
            <w:pPr>
              <w:rPr>
                <w:sz w:val="22"/>
                <w:szCs w:val="22"/>
                <w:lang w:val="sr-Cyrl-RS"/>
              </w:rPr>
            </w:pPr>
            <w:r w:rsidRPr="00205B2C">
              <w:rPr>
                <w:sz w:val="22"/>
                <w:szCs w:val="22"/>
                <w:lang w:val="sr-Cyrl-RS"/>
              </w:rPr>
              <w:t>2</w:t>
            </w:r>
          </w:p>
        </w:tc>
        <w:tc>
          <w:tcPr>
            <w:tcW w:w="1508" w:type="dxa"/>
          </w:tcPr>
          <w:p w14:paraId="0192126F" w14:textId="77777777" w:rsidR="00205B2C" w:rsidRPr="00205B2C" w:rsidRDefault="00205B2C" w:rsidP="00205B2C">
            <w:pPr>
              <w:rPr>
                <w:sz w:val="22"/>
                <w:szCs w:val="22"/>
                <w:lang w:val="sr-Cyrl-RS"/>
              </w:rPr>
            </w:pPr>
            <w:r w:rsidRPr="00205B2C">
              <w:rPr>
                <w:sz w:val="22"/>
                <w:szCs w:val="22"/>
                <w:lang w:val="sr-Cyrl-RS"/>
              </w:rPr>
              <w:t>Стручни радник за управно правне послове –руководилац службе</w:t>
            </w:r>
          </w:p>
        </w:tc>
        <w:tc>
          <w:tcPr>
            <w:tcW w:w="1591" w:type="dxa"/>
          </w:tcPr>
          <w:p w14:paraId="5BD9E126" w14:textId="77777777" w:rsidR="00205B2C" w:rsidRPr="00205B2C" w:rsidRDefault="00205B2C" w:rsidP="00205B2C">
            <w:pPr>
              <w:rPr>
                <w:sz w:val="22"/>
                <w:szCs w:val="22"/>
              </w:rPr>
            </w:pPr>
            <w:r w:rsidRPr="00205B2C">
              <w:rPr>
                <w:sz w:val="22"/>
                <w:szCs w:val="22"/>
                <w:lang w:val="sr-Cyrl-RS"/>
              </w:rPr>
              <w:t>ВСС</w:t>
            </w:r>
            <w:r w:rsidRPr="00205B2C">
              <w:rPr>
                <w:sz w:val="22"/>
                <w:szCs w:val="22"/>
              </w:rPr>
              <w:t>-дипломирани правник</w:t>
            </w:r>
          </w:p>
        </w:tc>
        <w:tc>
          <w:tcPr>
            <w:tcW w:w="1379" w:type="dxa"/>
          </w:tcPr>
          <w:p w14:paraId="509F4AD1" w14:textId="77777777" w:rsidR="00205B2C" w:rsidRPr="00205B2C" w:rsidRDefault="00205B2C" w:rsidP="00205B2C">
            <w:pPr>
              <w:rPr>
                <w:sz w:val="22"/>
                <w:szCs w:val="22"/>
                <w:lang w:val="sr-Cyrl-RS"/>
              </w:rPr>
            </w:pPr>
            <w:r w:rsidRPr="00205B2C">
              <w:rPr>
                <w:sz w:val="22"/>
                <w:szCs w:val="22"/>
                <w:lang w:val="sr-Cyrl-RS"/>
              </w:rPr>
              <w:t>1</w:t>
            </w:r>
          </w:p>
        </w:tc>
        <w:tc>
          <w:tcPr>
            <w:tcW w:w="1053" w:type="dxa"/>
          </w:tcPr>
          <w:p w14:paraId="0A061B55" w14:textId="77777777" w:rsidR="00205B2C" w:rsidRPr="00205B2C" w:rsidRDefault="00205B2C" w:rsidP="00205B2C">
            <w:pPr>
              <w:rPr>
                <w:sz w:val="22"/>
                <w:szCs w:val="22"/>
                <w:lang w:val="sr-Cyrl-RS"/>
              </w:rPr>
            </w:pPr>
            <w:r w:rsidRPr="00205B2C">
              <w:rPr>
                <w:sz w:val="22"/>
                <w:szCs w:val="22"/>
                <w:lang w:val="sr-Cyrl-RS"/>
              </w:rPr>
              <w:t>1</w:t>
            </w:r>
          </w:p>
        </w:tc>
        <w:tc>
          <w:tcPr>
            <w:tcW w:w="1395" w:type="dxa"/>
          </w:tcPr>
          <w:p w14:paraId="27533278" w14:textId="77777777" w:rsidR="00205B2C" w:rsidRPr="00205B2C" w:rsidRDefault="00205B2C" w:rsidP="00205B2C">
            <w:pPr>
              <w:rPr>
                <w:sz w:val="22"/>
                <w:szCs w:val="22"/>
              </w:rPr>
            </w:pPr>
            <w:r w:rsidRPr="00205B2C">
              <w:rPr>
                <w:sz w:val="22"/>
                <w:szCs w:val="22"/>
              </w:rPr>
              <w:t>Буџет РС</w:t>
            </w:r>
          </w:p>
        </w:tc>
      </w:tr>
      <w:tr w:rsidR="00205B2C" w:rsidRPr="00205B2C" w14:paraId="1415DF4D" w14:textId="77777777" w:rsidTr="0084738B">
        <w:tc>
          <w:tcPr>
            <w:tcW w:w="580" w:type="dxa"/>
          </w:tcPr>
          <w:p w14:paraId="208D5522" w14:textId="77777777" w:rsidR="00205B2C" w:rsidRPr="00205B2C" w:rsidRDefault="00205B2C" w:rsidP="00205B2C">
            <w:pPr>
              <w:rPr>
                <w:sz w:val="22"/>
                <w:szCs w:val="22"/>
                <w:lang w:val="sr-Cyrl-RS"/>
              </w:rPr>
            </w:pPr>
            <w:r w:rsidRPr="00205B2C">
              <w:rPr>
                <w:sz w:val="22"/>
                <w:szCs w:val="22"/>
                <w:lang w:val="sr-Cyrl-RS"/>
              </w:rPr>
              <w:t>3</w:t>
            </w:r>
          </w:p>
        </w:tc>
        <w:tc>
          <w:tcPr>
            <w:tcW w:w="1508" w:type="dxa"/>
          </w:tcPr>
          <w:p w14:paraId="6907AD80" w14:textId="77777777" w:rsidR="00205B2C" w:rsidRPr="00205B2C" w:rsidRDefault="00205B2C" w:rsidP="00205B2C">
            <w:pPr>
              <w:rPr>
                <w:sz w:val="22"/>
                <w:szCs w:val="22"/>
              </w:rPr>
            </w:pPr>
            <w:r w:rsidRPr="00205B2C">
              <w:rPr>
                <w:sz w:val="22"/>
                <w:szCs w:val="22"/>
              </w:rPr>
              <w:t>Водитељ случаја – руководилац службе</w:t>
            </w:r>
          </w:p>
        </w:tc>
        <w:tc>
          <w:tcPr>
            <w:tcW w:w="1591" w:type="dxa"/>
          </w:tcPr>
          <w:p w14:paraId="6697F186" w14:textId="77777777" w:rsidR="00205B2C" w:rsidRPr="00205B2C" w:rsidRDefault="00205B2C" w:rsidP="00205B2C">
            <w:pPr>
              <w:rPr>
                <w:sz w:val="22"/>
                <w:szCs w:val="22"/>
                <w:lang w:val="sr-Cyrl-RS"/>
              </w:rPr>
            </w:pPr>
            <w:r w:rsidRPr="00205B2C">
              <w:rPr>
                <w:sz w:val="22"/>
                <w:szCs w:val="22"/>
                <w:lang w:val="sr-Cyrl-RS"/>
              </w:rPr>
              <w:t>1 ВСС-дипломирани педагог и 1 ВСС-дипломирани психолог</w:t>
            </w:r>
          </w:p>
        </w:tc>
        <w:tc>
          <w:tcPr>
            <w:tcW w:w="1379" w:type="dxa"/>
          </w:tcPr>
          <w:p w14:paraId="6E197C57" w14:textId="77777777" w:rsidR="00205B2C" w:rsidRPr="00205B2C" w:rsidRDefault="00205B2C" w:rsidP="00205B2C">
            <w:pPr>
              <w:rPr>
                <w:sz w:val="22"/>
                <w:szCs w:val="22"/>
                <w:lang w:val="sr-Cyrl-RS"/>
              </w:rPr>
            </w:pPr>
            <w:r w:rsidRPr="00205B2C">
              <w:rPr>
                <w:sz w:val="22"/>
                <w:szCs w:val="22"/>
                <w:lang w:val="sr-Cyrl-RS"/>
              </w:rPr>
              <w:t>2</w:t>
            </w:r>
          </w:p>
        </w:tc>
        <w:tc>
          <w:tcPr>
            <w:tcW w:w="1053" w:type="dxa"/>
          </w:tcPr>
          <w:p w14:paraId="62C40D90" w14:textId="77777777" w:rsidR="00205B2C" w:rsidRPr="00205B2C" w:rsidRDefault="00205B2C" w:rsidP="00205B2C">
            <w:pPr>
              <w:rPr>
                <w:sz w:val="22"/>
                <w:szCs w:val="22"/>
                <w:lang w:val="sr-Cyrl-RS"/>
              </w:rPr>
            </w:pPr>
            <w:r w:rsidRPr="00205B2C">
              <w:rPr>
                <w:sz w:val="22"/>
                <w:szCs w:val="22"/>
                <w:lang w:val="sr-Cyrl-RS"/>
              </w:rPr>
              <w:t>2</w:t>
            </w:r>
          </w:p>
        </w:tc>
        <w:tc>
          <w:tcPr>
            <w:tcW w:w="1395" w:type="dxa"/>
          </w:tcPr>
          <w:p w14:paraId="1649462D" w14:textId="77777777" w:rsidR="00205B2C" w:rsidRPr="00205B2C" w:rsidRDefault="00205B2C" w:rsidP="00205B2C">
            <w:pPr>
              <w:rPr>
                <w:sz w:val="22"/>
                <w:szCs w:val="22"/>
              </w:rPr>
            </w:pPr>
            <w:r w:rsidRPr="00205B2C">
              <w:rPr>
                <w:sz w:val="22"/>
                <w:szCs w:val="22"/>
              </w:rPr>
              <w:t>Буџет РС</w:t>
            </w:r>
          </w:p>
        </w:tc>
      </w:tr>
      <w:tr w:rsidR="00205B2C" w:rsidRPr="00205B2C" w14:paraId="66DFEC40" w14:textId="77777777" w:rsidTr="0084738B">
        <w:tc>
          <w:tcPr>
            <w:tcW w:w="580" w:type="dxa"/>
          </w:tcPr>
          <w:p w14:paraId="2624543B" w14:textId="77777777" w:rsidR="00205B2C" w:rsidRPr="00205B2C" w:rsidRDefault="00205B2C" w:rsidP="00205B2C">
            <w:pPr>
              <w:rPr>
                <w:sz w:val="22"/>
                <w:szCs w:val="22"/>
                <w:lang w:val="sr-Cyrl-RS"/>
              </w:rPr>
            </w:pPr>
            <w:r w:rsidRPr="00205B2C">
              <w:rPr>
                <w:sz w:val="22"/>
                <w:szCs w:val="22"/>
                <w:lang w:val="sr-Cyrl-RS"/>
              </w:rPr>
              <w:lastRenderedPageBreak/>
              <w:t>4</w:t>
            </w:r>
          </w:p>
        </w:tc>
        <w:tc>
          <w:tcPr>
            <w:tcW w:w="1508" w:type="dxa"/>
          </w:tcPr>
          <w:p w14:paraId="5AC02B4E" w14:textId="77777777" w:rsidR="00205B2C" w:rsidRPr="00205B2C" w:rsidRDefault="00205B2C" w:rsidP="00205B2C">
            <w:pPr>
              <w:rPr>
                <w:sz w:val="22"/>
                <w:szCs w:val="22"/>
                <w:lang w:val="sr-Cyrl-RS"/>
              </w:rPr>
            </w:pPr>
            <w:r w:rsidRPr="00205B2C">
              <w:rPr>
                <w:sz w:val="22"/>
                <w:szCs w:val="22"/>
                <w:lang w:val="sr-Cyrl-RS"/>
              </w:rPr>
              <w:t>Стручни радник на пословима социјалног рада</w:t>
            </w:r>
          </w:p>
        </w:tc>
        <w:tc>
          <w:tcPr>
            <w:tcW w:w="1591" w:type="dxa"/>
          </w:tcPr>
          <w:p w14:paraId="194A414E" w14:textId="77777777" w:rsidR="00205B2C" w:rsidRPr="00205B2C" w:rsidRDefault="00205B2C" w:rsidP="00205B2C">
            <w:pPr>
              <w:rPr>
                <w:sz w:val="22"/>
                <w:szCs w:val="22"/>
                <w:lang w:val="sr-Cyrl-RS"/>
              </w:rPr>
            </w:pPr>
            <w:r w:rsidRPr="00205B2C">
              <w:rPr>
                <w:sz w:val="22"/>
                <w:szCs w:val="22"/>
                <w:lang w:val="sr-Cyrl-RS"/>
              </w:rPr>
              <w:t>Виша СС – социјални радник</w:t>
            </w:r>
          </w:p>
        </w:tc>
        <w:tc>
          <w:tcPr>
            <w:tcW w:w="1379" w:type="dxa"/>
          </w:tcPr>
          <w:p w14:paraId="50B80B60" w14:textId="77777777" w:rsidR="00205B2C" w:rsidRPr="00205B2C" w:rsidRDefault="00205B2C" w:rsidP="00205B2C">
            <w:pPr>
              <w:rPr>
                <w:sz w:val="22"/>
                <w:szCs w:val="22"/>
                <w:lang w:val="sr-Cyrl-RS"/>
              </w:rPr>
            </w:pPr>
            <w:r w:rsidRPr="00205B2C">
              <w:rPr>
                <w:sz w:val="22"/>
                <w:szCs w:val="22"/>
                <w:lang w:val="sr-Cyrl-RS"/>
              </w:rPr>
              <w:t>1</w:t>
            </w:r>
          </w:p>
        </w:tc>
        <w:tc>
          <w:tcPr>
            <w:tcW w:w="1053" w:type="dxa"/>
          </w:tcPr>
          <w:p w14:paraId="3F994B00" w14:textId="77777777" w:rsidR="00205B2C" w:rsidRPr="00205B2C" w:rsidRDefault="00205B2C" w:rsidP="00205B2C">
            <w:pPr>
              <w:rPr>
                <w:sz w:val="22"/>
                <w:szCs w:val="22"/>
                <w:lang w:val="sr-Cyrl-RS"/>
              </w:rPr>
            </w:pPr>
            <w:r w:rsidRPr="00205B2C">
              <w:rPr>
                <w:sz w:val="22"/>
                <w:szCs w:val="22"/>
                <w:lang w:val="sr-Cyrl-RS"/>
              </w:rPr>
              <w:t>1</w:t>
            </w:r>
          </w:p>
        </w:tc>
        <w:tc>
          <w:tcPr>
            <w:tcW w:w="1395" w:type="dxa"/>
          </w:tcPr>
          <w:p w14:paraId="76DF12C4" w14:textId="77777777" w:rsidR="00205B2C" w:rsidRPr="00205B2C" w:rsidRDefault="00205B2C" w:rsidP="00205B2C">
            <w:pPr>
              <w:rPr>
                <w:sz w:val="22"/>
                <w:szCs w:val="22"/>
              </w:rPr>
            </w:pPr>
            <w:r w:rsidRPr="00205B2C">
              <w:rPr>
                <w:sz w:val="22"/>
                <w:szCs w:val="22"/>
              </w:rPr>
              <w:t>Буџет РС</w:t>
            </w:r>
          </w:p>
        </w:tc>
      </w:tr>
      <w:tr w:rsidR="00205B2C" w:rsidRPr="00205B2C" w14:paraId="50509043" w14:textId="77777777" w:rsidTr="0084738B">
        <w:tc>
          <w:tcPr>
            <w:tcW w:w="580" w:type="dxa"/>
          </w:tcPr>
          <w:p w14:paraId="3777479D" w14:textId="77777777" w:rsidR="00205B2C" w:rsidRPr="00205B2C" w:rsidRDefault="00205B2C" w:rsidP="00205B2C">
            <w:pPr>
              <w:rPr>
                <w:sz w:val="22"/>
                <w:szCs w:val="22"/>
                <w:lang w:val="sr-Cyrl-RS"/>
              </w:rPr>
            </w:pPr>
            <w:r w:rsidRPr="00205B2C">
              <w:rPr>
                <w:sz w:val="22"/>
                <w:szCs w:val="22"/>
                <w:lang w:val="sr-Cyrl-RS"/>
              </w:rPr>
              <w:t>5</w:t>
            </w:r>
          </w:p>
        </w:tc>
        <w:tc>
          <w:tcPr>
            <w:tcW w:w="1508" w:type="dxa"/>
          </w:tcPr>
          <w:p w14:paraId="76032F3E" w14:textId="77777777" w:rsidR="00205B2C" w:rsidRPr="00205B2C" w:rsidRDefault="00205B2C" w:rsidP="00205B2C">
            <w:pPr>
              <w:rPr>
                <w:sz w:val="22"/>
                <w:szCs w:val="22"/>
                <w:lang w:val="sr-Cyrl-RS"/>
              </w:rPr>
            </w:pPr>
            <w:r w:rsidRPr="00205B2C">
              <w:rPr>
                <w:sz w:val="22"/>
                <w:szCs w:val="22"/>
                <w:lang w:val="sr-Cyrl-RS"/>
              </w:rPr>
              <w:t>Супервизор</w:t>
            </w:r>
          </w:p>
        </w:tc>
        <w:tc>
          <w:tcPr>
            <w:tcW w:w="1591" w:type="dxa"/>
          </w:tcPr>
          <w:p w14:paraId="73385C39" w14:textId="77777777" w:rsidR="00205B2C" w:rsidRPr="00205B2C" w:rsidRDefault="00205B2C" w:rsidP="00205B2C">
            <w:pPr>
              <w:rPr>
                <w:sz w:val="22"/>
                <w:szCs w:val="22"/>
                <w:lang w:val="sr-Cyrl-RS"/>
              </w:rPr>
            </w:pPr>
            <w:r w:rsidRPr="00205B2C">
              <w:rPr>
                <w:sz w:val="22"/>
                <w:szCs w:val="22"/>
              </w:rPr>
              <w:t>2</w:t>
            </w:r>
            <w:r w:rsidRPr="00205B2C">
              <w:rPr>
                <w:sz w:val="22"/>
                <w:szCs w:val="22"/>
                <w:lang w:val="sr-Cyrl-RS"/>
              </w:rPr>
              <w:t xml:space="preserve"> ВСС</w:t>
            </w:r>
            <w:r w:rsidRPr="00205B2C">
              <w:rPr>
                <w:sz w:val="22"/>
                <w:szCs w:val="22"/>
              </w:rPr>
              <w:t>-дипломирани психолог</w:t>
            </w:r>
            <w:r w:rsidRPr="00205B2C">
              <w:rPr>
                <w:sz w:val="22"/>
                <w:szCs w:val="22"/>
                <w:lang w:val="sr-Cyrl-RS"/>
              </w:rPr>
              <w:t xml:space="preserve"> </w:t>
            </w:r>
            <w:r w:rsidRPr="00205B2C">
              <w:rPr>
                <w:sz w:val="22"/>
                <w:szCs w:val="22"/>
              </w:rPr>
              <w:t xml:space="preserve"> </w:t>
            </w:r>
            <w:r w:rsidRPr="00205B2C">
              <w:rPr>
                <w:sz w:val="22"/>
                <w:szCs w:val="22"/>
                <w:lang w:val="sr-Cyrl-RS"/>
              </w:rPr>
              <w:t xml:space="preserve">, </w:t>
            </w:r>
            <w:r w:rsidRPr="00205B2C">
              <w:rPr>
                <w:sz w:val="22"/>
                <w:szCs w:val="22"/>
              </w:rPr>
              <w:t>1</w:t>
            </w:r>
            <w:r w:rsidRPr="00205B2C">
              <w:rPr>
                <w:sz w:val="22"/>
                <w:szCs w:val="22"/>
                <w:lang w:val="sr-Cyrl-RS"/>
              </w:rPr>
              <w:t xml:space="preserve">  ВСС дипломирани социјални радник и 1 ВСС дипломирани педагог</w:t>
            </w:r>
          </w:p>
        </w:tc>
        <w:tc>
          <w:tcPr>
            <w:tcW w:w="1379" w:type="dxa"/>
          </w:tcPr>
          <w:p w14:paraId="5436FCE7" w14:textId="77777777" w:rsidR="00205B2C" w:rsidRPr="00205B2C" w:rsidRDefault="00205B2C" w:rsidP="00205B2C">
            <w:pPr>
              <w:rPr>
                <w:sz w:val="22"/>
                <w:szCs w:val="22"/>
              </w:rPr>
            </w:pPr>
            <w:r w:rsidRPr="00205B2C">
              <w:rPr>
                <w:sz w:val="22"/>
                <w:szCs w:val="22"/>
              </w:rPr>
              <w:t>4</w:t>
            </w:r>
          </w:p>
        </w:tc>
        <w:tc>
          <w:tcPr>
            <w:tcW w:w="1053" w:type="dxa"/>
          </w:tcPr>
          <w:p w14:paraId="5C91100B" w14:textId="77777777" w:rsidR="00205B2C" w:rsidRPr="00205B2C" w:rsidRDefault="00205B2C" w:rsidP="00205B2C">
            <w:pPr>
              <w:rPr>
                <w:sz w:val="22"/>
                <w:szCs w:val="22"/>
                <w:lang w:val="sr-Cyrl-RS"/>
              </w:rPr>
            </w:pPr>
            <w:r w:rsidRPr="00205B2C">
              <w:rPr>
                <w:sz w:val="22"/>
                <w:szCs w:val="22"/>
                <w:lang w:val="sr-Cyrl-RS"/>
              </w:rPr>
              <w:t>4</w:t>
            </w:r>
          </w:p>
        </w:tc>
        <w:tc>
          <w:tcPr>
            <w:tcW w:w="1395" w:type="dxa"/>
          </w:tcPr>
          <w:p w14:paraId="442165F0" w14:textId="77777777" w:rsidR="00205B2C" w:rsidRPr="00205B2C" w:rsidRDefault="00205B2C" w:rsidP="00205B2C">
            <w:pPr>
              <w:rPr>
                <w:sz w:val="22"/>
                <w:szCs w:val="22"/>
              </w:rPr>
            </w:pPr>
            <w:r w:rsidRPr="00205B2C">
              <w:rPr>
                <w:sz w:val="22"/>
                <w:szCs w:val="22"/>
              </w:rPr>
              <w:t>Буџет РС</w:t>
            </w:r>
          </w:p>
        </w:tc>
      </w:tr>
      <w:tr w:rsidR="00205B2C" w:rsidRPr="00205B2C" w14:paraId="20CD585F" w14:textId="77777777" w:rsidTr="0084738B">
        <w:tc>
          <w:tcPr>
            <w:tcW w:w="580" w:type="dxa"/>
          </w:tcPr>
          <w:p w14:paraId="3DBB3FA5" w14:textId="77777777" w:rsidR="00205B2C" w:rsidRPr="00205B2C" w:rsidRDefault="00205B2C" w:rsidP="00205B2C">
            <w:pPr>
              <w:rPr>
                <w:sz w:val="22"/>
                <w:szCs w:val="22"/>
                <w:lang w:val="sr-Cyrl-RS"/>
              </w:rPr>
            </w:pPr>
            <w:r w:rsidRPr="00205B2C">
              <w:rPr>
                <w:sz w:val="22"/>
                <w:szCs w:val="22"/>
                <w:lang w:val="sr-Cyrl-RS"/>
              </w:rPr>
              <w:t>6</w:t>
            </w:r>
          </w:p>
        </w:tc>
        <w:tc>
          <w:tcPr>
            <w:tcW w:w="1508" w:type="dxa"/>
          </w:tcPr>
          <w:p w14:paraId="53856698" w14:textId="77777777" w:rsidR="00205B2C" w:rsidRPr="00205B2C" w:rsidRDefault="00205B2C" w:rsidP="00205B2C">
            <w:pPr>
              <w:rPr>
                <w:sz w:val="22"/>
                <w:szCs w:val="22"/>
                <w:lang w:val="sr-Cyrl-RS"/>
              </w:rPr>
            </w:pPr>
            <w:r w:rsidRPr="00205B2C">
              <w:rPr>
                <w:sz w:val="22"/>
                <w:szCs w:val="22"/>
                <w:lang w:val="sr-Cyrl-RS"/>
              </w:rPr>
              <w:t>Водитељ случаја</w:t>
            </w:r>
          </w:p>
        </w:tc>
        <w:tc>
          <w:tcPr>
            <w:tcW w:w="1591" w:type="dxa"/>
          </w:tcPr>
          <w:p w14:paraId="3FBDC443" w14:textId="77777777" w:rsidR="00205B2C" w:rsidRPr="00205B2C" w:rsidRDefault="00205B2C" w:rsidP="00205B2C">
            <w:pPr>
              <w:rPr>
                <w:sz w:val="22"/>
                <w:szCs w:val="22"/>
                <w:lang w:val="sr-Cyrl-RS"/>
              </w:rPr>
            </w:pPr>
            <w:r w:rsidRPr="00205B2C">
              <w:rPr>
                <w:sz w:val="22"/>
                <w:szCs w:val="22"/>
                <w:lang w:val="sr-Cyrl-RS"/>
              </w:rPr>
              <w:t>12 ВСС</w:t>
            </w:r>
            <w:r w:rsidRPr="00205B2C">
              <w:rPr>
                <w:sz w:val="22"/>
                <w:szCs w:val="22"/>
              </w:rPr>
              <w:t xml:space="preserve">  </w:t>
            </w:r>
            <w:r w:rsidRPr="00205B2C">
              <w:rPr>
                <w:sz w:val="22"/>
                <w:szCs w:val="22"/>
                <w:lang w:val="sr-Cyrl-RS"/>
              </w:rPr>
              <w:t>Д</w:t>
            </w:r>
            <w:r w:rsidRPr="00205B2C">
              <w:rPr>
                <w:sz w:val="22"/>
                <w:szCs w:val="22"/>
              </w:rPr>
              <w:t>ипломирани социјални радник</w:t>
            </w:r>
            <w:r w:rsidRPr="00205B2C">
              <w:rPr>
                <w:sz w:val="22"/>
                <w:szCs w:val="22"/>
                <w:lang w:val="sr-Cyrl-RS"/>
              </w:rPr>
              <w:t>, 2 Виша СС – Социјални радник, 2</w:t>
            </w:r>
            <w:r w:rsidRPr="00205B2C">
              <w:rPr>
                <w:sz w:val="22"/>
                <w:szCs w:val="22"/>
              </w:rPr>
              <w:t xml:space="preserve"> </w:t>
            </w:r>
            <w:r w:rsidRPr="00205B2C">
              <w:rPr>
                <w:sz w:val="22"/>
                <w:szCs w:val="22"/>
                <w:lang w:val="sr-Cyrl-RS"/>
              </w:rPr>
              <w:t>ВСС-Дипломирани психолог и 2</w:t>
            </w:r>
            <w:r w:rsidRPr="00205B2C">
              <w:rPr>
                <w:sz w:val="22"/>
                <w:szCs w:val="22"/>
              </w:rPr>
              <w:t xml:space="preserve"> </w:t>
            </w:r>
            <w:r w:rsidRPr="00205B2C">
              <w:rPr>
                <w:sz w:val="22"/>
                <w:szCs w:val="22"/>
                <w:lang w:val="sr-Cyrl-RS"/>
              </w:rPr>
              <w:t xml:space="preserve">ВСС-Дипломирани специјални педагог </w:t>
            </w:r>
          </w:p>
        </w:tc>
        <w:tc>
          <w:tcPr>
            <w:tcW w:w="1379" w:type="dxa"/>
          </w:tcPr>
          <w:p w14:paraId="6E1F1F85" w14:textId="77777777" w:rsidR="00205B2C" w:rsidRPr="00205B2C" w:rsidRDefault="00205B2C" w:rsidP="00205B2C">
            <w:pPr>
              <w:rPr>
                <w:sz w:val="22"/>
                <w:szCs w:val="22"/>
                <w:lang w:val="sr-Cyrl-RS"/>
              </w:rPr>
            </w:pPr>
            <w:r w:rsidRPr="00205B2C">
              <w:rPr>
                <w:sz w:val="22"/>
                <w:szCs w:val="22"/>
                <w:lang w:val="sr-Cyrl-RS"/>
              </w:rPr>
              <w:t>18</w:t>
            </w:r>
          </w:p>
        </w:tc>
        <w:tc>
          <w:tcPr>
            <w:tcW w:w="1053" w:type="dxa"/>
          </w:tcPr>
          <w:p w14:paraId="3B0921B6" w14:textId="77777777" w:rsidR="00205B2C" w:rsidRPr="00205B2C" w:rsidRDefault="00205B2C" w:rsidP="00205B2C">
            <w:pPr>
              <w:rPr>
                <w:sz w:val="22"/>
                <w:szCs w:val="22"/>
                <w:lang w:val="sr-Cyrl-RS"/>
              </w:rPr>
            </w:pPr>
            <w:r w:rsidRPr="00205B2C">
              <w:rPr>
                <w:sz w:val="22"/>
                <w:szCs w:val="22"/>
                <w:lang w:val="sr-Cyrl-RS"/>
              </w:rPr>
              <w:t>19</w:t>
            </w:r>
          </w:p>
        </w:tc>
        <w:tc>
          <w:tcPr>
            <w:tcW w:w="1395" w:type="dxa"/>
          </w:tcPr>
          <w:p w14:paraId="685F0846" w14:textId="77777777" w:rsidR="00205B2C" w:rsidRPr="00205B2C" w:rsidRDefault="00205B2C" w:rsidP="00205B2C">
            <w:pPr>
              <w:rPr>
                <w:sz w:val="22"/>
                <w:szCs w:val="22"/>
              </w:rPr>
            </w:pPr>
            <w:r w:rsidRPr="00205B2C">
              <w:rPr>
                <w:sz w:val="22"/>
                <w:szCs w:val="22"/>
              </w:rPr>
              <w:t>Буџет РС</w:t>
            </w:r>
          </w:p>
        </w:tc>
      </w:tr>
      <w:tr w:rsidR="00205B2C" w:rsidRPr="00205B2C" w14:paraId="498481BC" w14:textId="77777777" w:rsidTr="0084738B">
        <w:tc>
          <w:tcPr>
            <w:tcW w:w="580" w:type="dxa"/>
          </w:tcPr>
          <w:p w14:paraId="00C4006B" w14:textId="77777777" w:rsidR="00205B2C" w:rsidRPr="00205B2C" w:rsidRDefault="00205B2C" w:rsidP="00205B2C">
            <w:pPr>
              <w:rPr>
                <w:sz w:val="22"/>
                <w:szCs w:val="22"/>
                <w:lang w:val="sr-Cyrl-RS"/>
              </w:rPr>
            </w:pPr>
            <w:r w:rsidRPr="00205B2C">
              <w:rPr>
                <w:sz w:val="22"/>
                <w:szCs w:val="22"/>
                <w:lang w:val="sr-Cyrl-RS"/>
              </w:rPr>
              <w:t>7</w:t>
            </w:r>
          </w:p>
        </w:tc>
        <w:tc>
          <w:tcPr>
            <w:tcW w:w="1508" w:type="dxa"/>
          </w:tcPr>
          <w:p w14:paraId="7A50BC6B" w14:textId="77777777" w:rsidR="00205B2C" w:rsidRPr="00205B2C" w:rsidRDefault="00205B2C" w:rsidP="00205B2C">
            <w:pPr>
              <w:rPr>
                <w:sz w:val="22"/>
                <w:szCs w:val="22"/>
                <w:lang w:val="sr-Cyrl-RS"/>
              </w:rPr>
            </w:pPr>
            <w:r w:rsidRPr="00205B2C">
              <w:rPr>
                <w:sz w:val="22"/>
                <w:szCs w:val="22"/>
                <w:lang w:val="sr-Cyrl-RS"/>
              </w:rPr>
              <w:t>Стручни радник за управно правне послове</w:t>
            </w:r>
          </w:p>
        </w:tc>
        <w:tc>
          <w:tcPr>
            <w:tcW w:w="1591" w:type="dxa"/>
          </w:tcPr>
          <w:p w14:paraId="065953E1" w14:textId="77777777" w:rsidR="00205B2C" w:rsidRPr="00205B2C" w:rsidRDefault="00205B2C" w:rsidP="00205B2C">
            <w:pPr>
              <w:rPr>
                <w:sz w:val="22"/>
                <w:szCs w:val="22"/>
                <w:lang w:val="sr-Cyrl-RS"/>
              </w:rPr>
            </w:pPr>
            <w:r w:rsidRPr="00205B2C">
              <w:rPr>
                <w:sz w:val="22"/>
                <w:szCs w:val="22"/>
                <w:lang w:val="sr-Cyrl-RS"/>
              </w:rPr>
              <w:t>ВСС- Дупломирани правник</w:t>
            </w:r>
          </w:p>
        </w:tc>
        <w:tc>
          <w:tcPr>
            <w:tcW w:w="1379" w:type="dxa"/>
          </w:tcPr>
          <w:p w14:paraId="2BF39942" w14:textId="77777777" w:rsidR="00205B2C" w:rsidRPr="00205B2C" w:rsidRDefault="00205B2C" w:rsidP="00205B2C">
            <w:pPr>
              <w:rPr>
                <w:sz w:val="22"/>
                <w:szCs w:val="22"/>
                <w:lang w:val="sr-Cyrl-RS"/>
              </w:rPr>
            </w:pPr>
            <w:r w:rsidRPr="00205B2C">
              <w:rPr>
                <w:sz w:val="22"/>
                <w:szCs w:val="22"/>
                <w:lang w:val="sr-Cyrl-RS"/>
              </w:rPr>
              <w:t>3</w:t>
            </w:r>
          </w:p>
        </w:tc>
        <w:tc>
          <w:tcPr>
            <w:tcW w:w="1053" w:type="dxa"/>
          </w:tcPr>
          <w:p w14:paraId="3B4B4D7F" w14:textId="77777777" w:rsidR="00205B2C" w:rsidRPr="00205B2C" w:rsidRDefault="00205B2C" w:rsidP="00205B2C">
            <w:pPr>
              <w:rPr>
                <w:sz w:val="22"/>
                <w:szCs w:val="22"/>
                <w:lang w:val="sr-Cyrl-RS"/>
              </w:rPr>
            </w:pPr>
            <w:r w:rsidRPr="00205B2C">
              <w:rPr>
                <w:sz w:val="22"/>
                <w:szCs w:val="22"/>
                <w:lang w:val="sr-Cyrl-RS"/>
              </w:rPr>
              <w:t>3</w:t>
            </w:r>
          </w:p>
        </w:tc>
        <w:tc>
          <w:tcPr>
            <w:tcW w:w="1395" w:type="dxa"/>
          </w:tcPr>
          <w:p w14:paraId="52E8D6C7" w14:textId="77777777" w:rsidR="00205B2C" w:rsidRPr="00205B2C" w:rsidRDefault="00205B2C" w:rsidP="00205B2C">
            <w:pPr>
              <w:rPr>
                <w:sz w:val="22"/>
                <w:szCs w:val="22"/>
              </w:rPr>
            </w:pPr>
            <w:r w:rsidRPr="00205B2C">
              <w:rPr>
                <w:sz w:val="22"/>
                <w:szCs w:val="22"/>
              </w:rPr>
              <w:t>Буџет РС</w:t>
            </w:r>
          </w:p>
        </w:tc>
      </w:tr>
      <w:tr w:rsidR="00205B2C" w:rsidRPr="00205B2C" w14:paraId="1DD726FA" w14:textId="77777777" w:rsidTr="0084738B">
        <w:tc>
          <w:tcPr>
            <w:tcW w:w="580" w:type="dxa"/>
          </w:tcPr>
          <w:p w14:paraId="7B71E348" w14:textId="77777777" w:rsidR="00205B2C" w:rsidRPr="00205B2C" w:rsidRDefault="00205B2C" w:rsidP="00205B2C">
            <w:pPr>
              <w:rPr>
                <w:sz w:val="22"/>
                <w:szCs w:val="22"/>
                <w:lang w:val="sr-Cyrl-RS"/>
              </w:rPr>
            </w:pPr>
            <w:r w:rsidRPr="00205B2C">
              <w:rPr>
                <w:sz w:val="22"/>
                <w:szCs w:val="22"/>
                <w:lang w:val="sr-Cyrl-RS"/>
              </w:rPr>
              <w:lastRenderedPageBreak/>
              <w:t>8</w:t>
            </w:r>
          </w:p>
        </w:tc>
        <w:tc>
          <w:tcPr>
            <w:tcW w:w="1508" w:type="dxa"/>
          </w:tcPr>
          <w:p w14:paraId="5B294720" w14:textId="77777777" w:rsidR="00205B2C" w:rsidRPr="00205B2C" w:rsidRDefault="00205B2C" w:rsidP="00205B2C">
            <w:pPr>
              <w:rPr>
                <w:sz w:val="22"/>
                <w:szCs w:val="22"/>
                <w:lang w:val="sr-Cyrl-RS"/>
              </w:rPr>
            </w:pPr>
            <w:r w:rsidRPr="00205B2C">
              <w:rPr>
                <w:sz w:val="22"/>
                <w:szCs w:val="22"/>
              </w:rPr>
              <w:t xml:space="preserve">Стручни радник </w:t>
            </w:r>
            <w:r w:rsidRPr="00205B2C">
              <w:rPr>
                <w:sz w:val="22"/>
                <w:szCs w:val="22"/>
                <w:lang w:val="sr-Cyrl-RS"/>
              </w:rPr>
              <w:t>на пословима планирања, развоја и извештавања</w:t>
            </w:r>
          </w:p>
        </w:tc>
        <w:tc>
          <w:tcPr>
            <w:tcW w:w="1591" w:type="dxa"/>
          </w:tcPr>
          <w:p w14:paraId="599A8E22" w14:textId="77777777" w:rsidR="00205B2C" w:rsidRPr="00205B2C" w:rsidRDefault="00205B2C" w:rsidP="00205B2C">
            <w:pPr>
              <w:rPr>
                <w:sz w:val="22"/>
                <w:szCs w:val="22"/>
                <w:lang w:val="sr-Cyrl-RS"/>
              </w:rPr>
            </w:pPr>
            <w:r w:rsidRPr="00205B2C">
              <w:rPr>
                <w:sz w:val="22"/>
                <w:szCs w:val="22"/>
                <w:lang w:val="sr-Cyrl-RS"/>
              </w:rPr>
              <w:t>-</w:t>
            </w:r>
          </w:p>
        </w:tc>
        <w:tc>
          <w:tcPr>
            <w:tcW w:w="1379" w:type="dxa"/>
          </w:tcPr>
          <w:p w14:paraId="194BA3B1" w14:textId="77777777" w:rsidR="00205B2C" w:rsidRPr="00205B2C" w:rsidRDefault="00205B2C" w:rsidP="00205B2C">
            <w:pPr>
              <w:rPr>
                <w:sz w:val="22"/>
                <w:szCs w:val="22"/>
                <w:lang w:val="sr-Cyrl-RS"/>
              </w:rPr>
            </w:pPr>
            <w:r w:rsidRPr="00205B2C">
              <w:rPr>
                <w:sz w:val="22"/>
                <w:szCs w:val="22"/>
                <w:lang w:val="sr-Cyrl-RS"/>
              </w:rPr>
              <w:t>0</w:t>
            </w:r>
          </w:p>
        </w:tc>
        <w:tc>
          <w:tcPr>
            <w:tcW w:w="1053" w:type="dxa"/>
          </w:tcPr>
          <w:p w14:paraId="05D38204" w14:textId="77777777" w:rsidR="00205B2C" w:rsidRPr="00205B2C" w:rsidRDefault="00205B2C" w:rsidP="00205B2C">
            <w:pPr>
              <w:rPr>
                <w:sz w:val="22"/>
                <w:szCs w:val="22"/>
                <w:lang w:val="sr-Cyrl-RS"/>
              </w:rPr>
            </w:pPr>
            <w:r w:rsidRPr="00205B2C">
              <w:rPr>
                <w:sz w:val="22"/>
                <w:szCs w:val="22"/>
                <w:lang w:val="sr-Cyrl-RS"/>
              </w:rPr>
              <w:t>1</w:t>
            </w:r>
          </w:p>
        </w:tc>
        <w:tc>
          <w:tcPr>
            <w:tcW w:w="1395" w:type="dxa"/>
          </w:tcPr>
          <w:p w14:paraId="1E2F7639" w14:textId="77777777" w:rsidR="00205B2C" w:rsidRPr="00205B2C" w:rsidRDefault="00205B2C" w:rsidP="00205B2C">
            <w:pPr>
              <w:rPr>
                <w:sz w:val="22"/>
                <w:szCs w:val="22"/>
              </w:rPr>
            </w:pPr>
            <w:r w:rsidRPr="00205B2C">
              <w:rPr>
                <w:sz w:val="22"/>
                <w:szCs w:val="22"/>
              </w:rPr>
              <w:t>Буџет РС</w:t>
            </w:r>
          </w:p>
        </w:tc>
      </w:tr>
      <w:tr w:rsidR="00205B2C" w:rsidRPr="00205B2C" w14:paraId="05994331" w14:textId="77777777" w:rsidTr="0084738B">
        <w:tc>
          <w:tcPr>
            <w:tcW w:w="580" w:type="dxa"/>
          </w:tcPr>
          <w:p w14:paraId="61FEF61F" w14:textId="77777777" w:rsidR="00205B2C" w:rsidRPr="00205B2C" w:rsidRDefault="00205B2C" w:rsidP="00205B2C">
            <w:pPr>
              <w:rPr>
                <w:sz w:val="22"/>
                <w:szCs w:val="22"/>
                <w:lang w:val="sr-Cyrl-RS"/>
              </w:rPr>
            </w:pPr>
            <w:r w:rsidRPr="00205B2C">
              <w:rPr>
                <w:sz w:val="22"/>
                <w:szCs w:val="22"/>
                <w:lang w:val="sr-Cyrl-RS"/>
              </w:rPr>
              <w:t>9</w:t>
            </w:r>
          </w:p>
        </w:tc>
        <w:tc>
          <w:tcPr>
            <w:tcW w:w="1508" w:type="dxa"/>
          </w:tcPr>
          <w:p w14:paraId="0D34F109" w14:textId="77777777" w:rsidR="00205B2C" w:rsidRPr="00205B2C" w:rsidRDefault="00205B2C" w:rsidP="00205B2C">
            <w:pPr>
              <w:rPr>
                <w:sz w:val="22"/>
                <w:szCs w:val="22"/>
                <w:lang w:val="sr-Cyrl-RS"/>
              </w:rPr>
            </w:pPr>
            <w:r w:rsidRPr="00205B2C">
              <w:rPr>
                <w:sz w:val="22"/>
                <w:szCs w:val="22"/>
                <w:lang w:val="sr-Cyrl-RS"/>
              </w:rPr>
              <w:t>Дипломирани економиста за финансијско рачуноводствене послове</w:t>
            </w:r>
          </w:p>
        </w:tc>
        <w:tc>
          <w:tcPr>
            <w:tcW w:w="1591" w:type="dxa"/>
          </w:tcPr>
          <w:p w14:paraId="430F9DB7" w14:textId="77777777" w:rsidR="00205B2C" w:rsidRPr="00205B2C" w:rsidRDefault="00205B2C" w:rsidP="00205B2C">
            <w:pPr>
              <w:rPr>
                <w:sz w:val="22"/>
                <w:szCs w:val="22"/>
                <w:lang w:val="sr-Cyrl-RS"/>
              </w:rPr>
            </w:pPr>
            <w:r w:rsidRPr="00205B2C">
              <w:rPr>
                <w:sz w:val="22"/>
                <w:szCs w:val="22"/>
                <w:lang w:val="sr-Cyrl-RS"/>
              </w:rPr>
              <w:t>ВСС</w:t>
            </w:r>
            <w:r w:rsidRPr="00205B2C">
              <w:rPr>
                <w:sz w:val="22"/>
                <w:szCs w:val="22"/>
              </w:rPr>
              <w:t xml:space="preserve"> Дипломирани</w:t>
            </w:r>
            <w:r w:rsidRPr="00205B2C">
              <w:rPr>
                <w:sz w:val="22"/>
                <w:szCs w:val="22"/>
                <w:lang w:val="sr-Cyrl-RS"/>
              </w:rPr>
              <w:t xml:space="preserve"> економиста</w:t>
            </w:r>
          </w:p>
        </w:tc>
        <w:tc>
          <w:tcPr>
            <w:tcW w:w="1379" w:type="dxa"/>
          </w:tcPr>
          <w:p w14:paraId="49225F34" w14:textId="77777777" w:rsidR="00205B2C" w:rsidRPr="00205B2C" w:rsidRDefault="00205B2C" w:rsidP="00205B2C">
            <w:pPr>
              <w:rPr>
                <w:sz w:val="22"/>
                <w:szCs w:val="22"/>
                <w:lang w:val="sr-Cyrl-RS"/>
              </w:rPr>
            </w:pPr>
            <w:r w:rsidRPr="00205B2C">
              <w:rPr>
                <w:sz w:val="22"/>
                <w:szCs w:val="22"/>
                <w:lang w:val="sr-Cyrl-RS"/>
              </w:rPr>
              <w:t>1</w:t>
            </w:r>
          </w:p>
        </w:tc>
        <w:tc>
          <w:tcPr>
            <w:tcW w:w="1053" w:type="dxa"/>
          </w:tcPr>
          <w:p w14:paraId="46AB330B" w14:textId="77777777" w:rsidR="00205B2C" w:rsidRPr="00205B2C" w:rsidRDefault="00205B2C" w:rsidP="00205B2C">
            <w:pPr>
              <w:rPr>
                <w:sz w:val="22"/>
                <w:szCs w:val="22"/>
                <w:lang w:val="sr-Cyrl-RS"/>
              </w:rPr>
            </w:pPr>
            <w:r w:rsidRPr="00205B2C">
              <w:rPr>
                <w:sz w:val="22"/>
                <w:szCs w:val="22"/>
                <w:lang w:val="sr-Cyrl-RS"/>
              </w:rPr>
              <w:t>1</w:t>
            </w:r>
          </w:p>
        </w:tc>
        <w:tc>
          <w:tcPr>
            <w:tcW w:w="1395" w:type="dxa"/>
          </w:tcPr>
          <w:p w14:paraId="30D20F14" w14:textId="77777777" w:rsidR="00205B2C" w:rsidRPr="00205B2C" w:rsidRDefault="00205B2C" w:rsidP="00205B2C">
            <w:pPr>
              <w:rPr>
                <w:sz w:val="22"/>
                <w:szCs w:val="22"/>
              </w:rPr>
            </w:pPr>
            <w:r w:rsidRPr="00205B2C">
              <w:rPr>
                <w:sz w:val="22"/>
                <w:szCs w:val="22"/>
              </w:rPr>
              <w:t>Буџет РС</w:t>
            </w:r>
          </w:p>
        </w:tc>
      </w:tr>
      <w:tr w:rsidR="00205B2C" w:rsidRPr="00205B2C" w14:paraId="1D82AEFA" w14:textId="77777777" w:rsidTr="0084738B">
        <w:tc>
          <w:tcPr>
            <w:tcW w:w="580" w:type="dxa"/>
          </w:tcPr>
          <w:p w14:paraId="63B368DE" w14:textId="77777777" w:rsidR="00205B2C" w:rsidRPr="00205B2C" w:rsidRDefault="00205B2C" w:rsidP="00205B2C">
            <w:pPr>
              <w:rPr>
                <w:sz w:val="22"/>
                <w:szCs w:val="22"/>
                <w:lang w:val="sr-Cyrl-RS"/>
              </w:rPr>
            </w:pPr>
            <w:r w:rsidRPr="00205B2C">
              <w:rPr>
                <w:sz w:val="22"/>
                <w:szCs w:val="22"/>
                <w:lang w:val="sr-Cyrl-RS"/>
              </w:rPr>
              <w:t>10</w:t>
            </w:r>
          </w:p>
        </w:tc>
        <w:tc>
          <w:tcPr>
            <w:tcW w:w="1508" w:type="dxa"/>
          </w:tcPr>
          <w:p w14:paraId="74CB0415" w14:textId="77777777" w:rsidR="00205B2C" w:rsidRPr="00205B2C" w:rsidRDefault="00205B2C" w:rsidP="00205B2C">
            <w:pPr>
              <w:rPr>
                <w:sz w:val="22"/>
                <w:szCs w:val="22"/>
                <w:lang w:val="sr-Cyrl-RS"/>
              </w:rPr>
            </w:pPr>
            <w:r w:rsidRPr="00205B2C">
              <w:rPr>
                <w:sz w:val="22"/>
                <w:szCs w:val="22"/>
                <w:lang w:val="sr-Cyrl-RS"/>
              </w:rPr>
              <w:t xml:space="preserve">Референт за финансијско рачуноводствене послове </w:t>
            </w:r>
          </w:p>
        </w:tc>
        <w:tc>
          <w:tcPr>
            <w:tcW w:w="1591" w:type="dxa"/>
          </w:tcPr>
          <w:p w14:paraId="2B688800" w14:textId="77777777" w:rsidR="00205B2C" w:rsidRPr="00205B2C" w:rsidRDefault="00205B2C" w:rsidP="00205B2C">
            <w:pPr>
              <w:rPr>
                <w:sz w:val="22"/>
                <w:szCs w:val="22"/>
                <w:lang w:val="sr-Cyrl-RS"/>
              </w:rPr>
            </w:pPr>
            <w:r w:rsidRPr="00205B2C">
              <w:rPr>
                <w:sz w:val="22"/>
                <w:szCs w:val="22"/>
                <w:lang w:val="sr-Cyrl-RS"/>
              </w:rPr>
              <w:t>ССС-средња школа</w:t>
            </w:r>
          </w:p>
        </w:tc>
        <w:tc>
          <w:tcPr>
            <w:tcW w:w="1379" w:type="dxa"/>
          </w:tcPr>
          <w:p w14:paraId="643630E7" w14:textId="77777777" w:rsidR="00205B2C" w:rsidRPr="00205B2C" w:rsidRDefault="00205B2C" w:rsidP="00205B2C">
            <w:pPr>
              <w:rPr>
                <w:sz w:val="22"/>
                <w:szCs w:val="22"/>
                <w:lang w:val="sr-Cyrl-RS"/>
              </w:rPr>
            </w:pPr>
            <w:r w:rsidRPr="00205B2C">
              <w:rPr>
                <w:sz w:val="22"/>
                <w:szCs w:val="22"/>
                <w:lang w:val="sr-Cyrl-RS"/>
              </w:rPr>
              <w:t>2</w:t>
            </w:r>
          </w:p>
        </w:tc>
        <w:tc>
          <w:tcPr>
            <w:tcW w:w="1053" w:type="dxa"/>
          </w:tcPr>
          <w:p w14:paraId="0DFF0402" w14:textId="77777777" w:rsidR="00205B2C" w:rsidRPr="00205B2C" w:rsidRDefault="00205B2C" w:rsidP="00205B2C">
            <w:pPr>
              <w:rPr>
                <w:sz w:val="22"/>
                <w:szCs w:val="22"/>
                <w:lang w:val="sr-Cyrl-RS"/>
              </w:rPr>
            </w:pPr>
            <w:r w:rsidRPr="00205B2C">
              <w:rPr>
                <w:sz w:val="22"/>
                <w:szCs w:val="22"/>
                <w:lang w:val="sr-Cyrl-RS"/>
              </w:rPr>
              <w:t>2</w:t>
            </w:r>
          </w:p>
        </w:tc>
        <w:tc>
          <w:tcPr>
            <w:tcW w:w="1395" w:type="dxa"/>
          </w:tcPr>
          <w:p w14:paraId="0B497E65" w14:textId="77777777" w:rsidR="00205B2C" w:rsidRPr="00205B2C" w:rsidRDefault="00205B2C" w:rsidP="00205B2C">
            <w:pPr>
              <w:rPr>
                <w:sz w:val="22"/>
                <w:szCs w:val="22"/>
              </w:rPr>
            </w:pPr>
            <w:r w:rsidRPr="00205B2C">
              <w:rPr>
                <w:sz w:val="22"/>
                <w:szCs w:val="22"/>
              </w:rPr>
              <w:t>Буџет РС</w:t>
            </w:r>
          </w:p>
        </w:tc>
      </w:tr>
      <w:tr w:rsidR="00205B2C" w:rsidRPr="00205B2C" w14:paraId="0143A16B" w14:textId="77777777" w:rsidTr="0084738B">
        <w:tc>
          <w:tcPr>
            <w:tcW w:w="580" w:type="dxa"/>
          </w:tcPr>
          <w:p w14:paraId="397F6ED5" w14:textId="77777777" w:rsidR="00205B2C" w:rsidRPr="00205B2C" w:rsidRDefault="00205B2C" w:rsidP="00205B2C">
            <w:pPr>
              <w:rPr>
                <w:sz w:val="22"/>
                <w:szCs w:val="22"/>
                <w:lang w:val="sr-Cyrl-RS"/>
              </w:rPr>
            </w:pPr>
            <w:r w:rsidRPr="00205B2C">
              <w:rPr>
                <w:sz w:val="22"/>
                <w:szCs w:val="22"/>
                <w:lang w:val="sr-Cyrl-RS"/>
              </w:rPr>
              <w:t>11</w:t>
            </w:r>
          </w:p>
        </w:tc>
        <w:tc>
          <w:tcPr>
            <w:tcW w:w="1508" w:type="dxa"/>
          </w:tcPr>
          <w:p w14:paraId="68CBBC31" w14:textId="77777777" w:rsidR="00205B2C" w:rsidRPr="00205B2C" w:rsidRDefault="00205B2C" w:rsidP="00205B2C">
            <w:pPr>
              <w:rPr>
                <w:sz w:val="22"/>
                <w:szCs w:val="22"/>
                <w:lang w:val="sr-Cyrl-RS"/>
              </w:rPr>
            </w:pPr>
            <w:r w:rsidRPr="00205B2C">
              <w:rPr>
                <w:sz w:val="22"/>
                <w:szCs w:val="22"/>
                <w:lang w:val="sr-Cyrl-RS"/>
              </w:rPr>
              <w:t>Благајник</w:t>
            </w:r>
          </w:p>
        </w:tc>
        <w:tc>
          <w:tcPr>
            <w:tcW w:w="1591" w:type="dxa"/>
          </w:tcPr>
          <w:p w14:paraId="6AFF8355" w14:textId="77777777" w:rsidR="00205B2C" w:rsidRPr="00205B2C" w:rsidRDefault="00205B2C" w:rsidP="00205B2C">
            <w:pPr>
              <w:rPr>
                <w:sz w:val="22"/>
                <w:szCs w:val="22"/>
                <w:lang w:val="sr-Cyrl-RS"/>
              </w:rPr>
            </w:pPr>
            <w:r w:rsidRPr="00205B2C">
              <w:rPr>
                <w:sz w:val="22"/>
                <w:szCs w:val="22"/>
                <w:lang w:val="sr-Cyrl-RS"/>
              </w:rPr>
              <w:t>ССС-средња школа</w:t>
            </w:r>
          </w:p>
        </w:tc>
        <w:tc>
          <w:tcPr>
            <w:tcW w:w="1379" w:type="dxa"/>
          </w:tcPr>
          <w:p w14:paraId="675E446B" w14:textId="77777777" w:rsidR="00205B2C" w:rsidRPr="00205B2C" w:rsidRDefault="00205B2C" w:rsidP="00205B2C">
            <w:pPr>
              <w:rPr>
                <w:sz w:val="22"/>
                <w:szCs w:val="22"/>
                <w:lang w:val="sr-Cyrl-RS"/>
              </w:rPr>
            </w:pPr>
            <w:r w:rsidRPr="00205B2C">
              <w:rPr>
                <w:sz w:val="22"/>
                <w:szCs w:val="22"/>
                <w:lang w:val="sr-Cyrl-RS"/>
              </w:rPr>
              <w:t>1</w:t>
            </w:r>
          </w:p>
        </w:tc>
        <w:tc>
          <w:tcPr>
            <w:tcW w:w="1053" w:type="dxa"/>
          </w:tcPr>
          <w:p w14:paraId="2673B67B" w14:textId="77777777" w:rsidR="00205B2C" w:rsidRPr="00205B2C" w:rsidRDefault="00205B2C" w:rsidP="00205B2C">
            <w:pPr>
              <w:rPr>
                <w:sz w:val="22"/>
                <w:szCs w:val="22"/>
                <w:lang w:val="sr-Cyrl-RS"/>
              </w:rPr>
            </w:pPr>
            <w:r w:rsidRPr="00205B2C">
              <w:rPr>
                <w:sz w:val="22"/>
                <w:szCs w:val="22"/>
                <w:lang w:val="sr-Cyrl-RS"/>
              </w:rPr>
              <w:t>1</w:t>
            </w:r>
          </w:p>
        </w:tc>
        <w:tc>
          <w:tcPr>
            <w:tcW w:w="1395" w:type="dxa"/>
          </w:tcPr>
          <w:p w14:paraId="402C5EF5" w14:textId="77777777" w:rsidR="00205B2C" w:rsidRPr="00205B2C" w:rsidRDefault="00205B2C" w:rsidP="00205B2C">
            <w:pPr>
              <w:rPr>
                <w:sz w:val="22"/>
                <w:szCs w:val="22"/>
              </w:rPr>
            </w:pPr>
            <w:r w:rsidRPr="00205B2C">
              <w:rPr>
                <w:sz w:val="22"/>
                <w:szCs w:val="22"/>
              </w:rPr>
              <w:t>Буџет РС</w:t>
            </w:r>
          </w:p>
        </w:tc>
      </w:tr>
      <w:tr w:rsidR="00205B2C" w:rsidRPr="00205B2C" w14:paraId="3A32A028" w14:textId="77777777" w:rsidTr="0084738B">
        <w:tc>
          <w:tcPr>
            <w:tcW w:w="580" w:type="dxa"/>
          </w:tcPr>
          <w:p w14:paraId="1A943321" w14:textId="77777777" w:rsidR="00205B2C" w:rsidRPr="00205B2C" w:rsidRDefault="00205B2C" w:rsidP="00205B2C">
            <w:pPr>
              <w:rPr>
                <w:sz w:val="22"/>
                <w:szCs w:val="22"/>
                <w:lang w:val="sr-Cyrl-RS"/>
              </w:rPr>
            </w:pPr>
            <w:r w:rsidRPr="00205B2C">
              <w:rPr>
                <w:sz w:val="22"/>
                <w:szCs w:val="22"/>
                <w:lang w:val="sr-Cyrl-RS"/>
              </w:rPr>
              <w:t>12</w:t>
            </w:r>
          </w:p>
        </w:tc>
        <w:tc>
          <w:tcPr>
            <w:tcW w:w="1508" w:type="dxa"/>
          </w:tcPr>
          <w:p w14:paraId="427A47BD" w14:textId="77777777" w:rsidR="00205B2C" w:rsidRPr="00205B2C" w:rsidRDefault="00205B2C" w:rsidP="00205B2C">
            <w:pPr>
              <w:rPr>
                <w:sz w:val="22"/>
                <w:szCs w:val="22"/>
                <w:lang w:val="sr-Cyrl-RS"/>
              </w:rPr>
            </w:pPr>
            <w:r w:rsidRPr="00205B2C">
              <w:rPr>
                <w:sz w:val="22"/>
                <w:szCs w:val="22"/>
                <w:lang w:val="sr-Cyrl-RS"/>
              </w:rPr>
              <w:t>Технички секретар</w:t>
            </w:r>
          </w:p>
        </w:tc>
        <w:tc>
          <w:tcPr>
            <w:tcW w:w="1591" w:type="dxa"/>
          </w:tcPr>
          <w:p w14:paraId="681EFF54" w14:textId="77777777" w:rsidR="00205B2C" w:rsidRPr="00205B2C" w:rsidRDefault="00205B2C" w:rsidP="00205B2C">
            <w:pPr>
              <w:rPr>
                <w:sz w:val="22"/>
                <w:szCs w:val="22"/>
                <w:lang w:val="sr-Cyrl-RS"/>
              </w:rPr>
            </w:pPr>
            <w:r w:rsidRPr="00205B2C">
              <w:rPr>
                <w:sz w:val="22"/>
                <w:szCs w:val="22"/>
                <w:lang w:val="sr-Cyrl-RS"/>
              </w:rPr>
              <w:t>ССС-средња школа</w:t>
            </w:r>
          </w:p>
        </w:tc>
        <w:tc>
          <w:tcPr>
            <w:tcW w:w="1379" w:type="dxa"/>
          </w:tcPr>
          <w:p w14:paraId="08361DA0" w14:textId="77777777" w:rsidR="00205B2C" w:rsidRPr="00205B2C" w:rsidRDefault="00205B2C" w:rsidP="00205B2C">
            <w:pPr>
              <w:rPr>
                <w:sz w:val="22"/>
                <w:szCs w:val="22"/>
                <w:lang w:val="sr-Cyrl-RS"/>
              </w:rPr>
            </w:pPr>
            <w:r w:rsidRPr="00205B2C">
              <w:rPr>
                <w:sz w:val="22"/>
                <w:szCs w:val="22"/>
                <w:lang w:val="sr-Cyrl-RS"/>
              </w:rPr>
              <w:t>1</w:t>
            </w:r>
          </w:p>
        </w:tc>
        <w:tc>
          <w:tcPr>
            <w:tcW w:w="1053" w:type="dxa"/>
          </w:tcPr>
          <w:p w14:paraId="1F1B2A04" w14:textId="77777777" w:rsidR="00205B2C" w:rsidRPr="00205B2C" w:rsidRDefault="00205B2C" w:rsidP="00205B2C">
            <w:pPr>
              <w:rPr>
                <w:sz w:val="22"/>
                <w:szCs w:val="22"/>
                <w:lang w:val="sr-Cyrl-RS"/>
              </w:rPr>
            </w:pPr>
            <w:r w:rsidRPr="00205B2C">
              <w:rPr>
                <w:sz w:val="22"/>
                <w:szCs w:val="22"/>
                <w:lang w:val="sr-Cyrl-RS"/>
              </w:rPr>
              <w:t>1</w:t>
            </w:r>
          </w:p>
        </w:tc>
        <w:tc>
          <w:tcPr>
            <w:tcW w:w="1395" w:type="dxa"/>
          </w:tcPr>
          <w:p w14:paraId="70279957" w14:textId="77777777" w:rsidR="00205B2C" w:rsidRPr="00205B2C" w:rsidRDefault="00205B2C" w:rsidP="00205B2C">
            <w:pPr>
              <w:rPr>
                <w:sz w:val="22"/>
                <w:szCs w:val="22"/>
              </w:rPr>
            </w:pPr>
            <w:r w:rsidRPr="00205B2C">
              <w:rPr>
                <w:sz w:val="22"/>
                <w:szCs w:val="22"/>
              </w:rPr>
              <w:t>Буџет РС</w:t>
            </w:r>
          </w:p>
        </w:tc>
      </w:tr>
      <w:tr w:rsidR="00205B2C" w:rsidRPr="00205B2C" w14:paraId="0FC7FE29" w14:textId="77777777" w:rsidTr="0084738B">
        <w:tc>
          <w:tcPr>
            <w:tcW w:w="580" w:type="dxa"/>
          </w:tcPr>
          <w:p w14:paraId="4336FA9E" w14:textId="77777777" w:rsidR="00205B2C" w:rsidRPr="00205B2C" w:rsidRDefault="00205B2C" w:rsidP="00205B2C">
            <w:pPr>
              <w:rPr>
                <w:sz w:val="22"/>
                <w:szCs w:val="22"/>
                <w:lang w:val="sr-Cyrl-RS"/>
              </w:rPr>
            </w:pPr>
            <w:r w:rsidRPr="00205B2C">
              <w:rPr>
                <w:sz w:val="22"/>
                <w:szCs w:val="22"/>
                <w:lang w:val="sr-Cyrl-RS"/>
              </w:rPr>
              <w:t>13</w:t>
            </w:r>
          </w:p>
        </w:tc>
        <w:tc>
          <w:tcPr>
            <w:tcW w:w="1508" w:type="dxa"/>
          </w:tcPr>
          <w:p w14:paraId="2F39624E" w14:textId="77777777" w:rsidR="00205B2C" w:rsidRPr="00205B2C" w:rsidRDefault="00205B2C" w:rsidP="00205B2C">
            <w:pPr>
              <w:rPr>
                <w:sz w:val="22"/>
                <w:szCs w:val="22"/>
                <w:lang w:val="sr-Cyrl-RS"/>
              </w:rPr>
            </w:pPr>
            <w:r w:rsidRPr="00205B2C">
              <w:rPr>
                <w:sz w:val="22"/>
                <w:szCs w:val="22"/>
                <w:lang w:val="sr-Cyrl-RS"/>
              </w:rPr>
              <w:t>Портир</w:t>
            </w:r>
          </w:p>
        </w:tc>
        <w:tc>
          <w:tcPr>
            <w:tcW w:w="1591" w:type="dxa"/>
          </w:tcPr>
          <w:p w14:paraId="477D1B2F" w14:textId="77777777" w:rsidR="00205B2C" w:rsidRPr="00205B2C" w:rsidRDefault="00205B2C" w:rsidP="00205B2C">
            <w:pPr>
              <w:rPr>
                <w:sz w:val="22"/>
                <w:szCs w:val="22"/>
                <w:lang w:val="sr-Cyrl-RS"/>
              </w:rPr>
            </w:pPr>
            <w:r w:rsidRPr="00205B2C">
              <w:rPr>
                <w:sz w:val="22"/>
                <w:szCs w:val="22"/>
                <w:lang w:val="sr-Cyrl-RS"/>
              </w:rPr>
              <w:t>ССС-средња школа</w:t>
            </w:r>
          </w:p>
        </w:tc>
        <w:tc>
          <w:tcPr>
            <w:tcW w:w="1379" w:type="dxa"/>
          </w:tcPr>
          <w:p w14:paraId="2588B38A" w14:textId="77777777" w:rsidR="00205B2C" w:rsidRPr="00205B2C" w:rsidRDefault="00205B2C" w:rsidP="00205B2C">
            <w:pPr>
              <w:rPr>
                <w:sz w:val="22"/>
                <w:szCs w:val="22"/>
                <w:lang w:val="sr-Cyrl-RS"/>
              </w:rPr>
            </w:pPr>
            <w:r w:rsidRPr="00205B2C">
              <w:rPr>
                <w:sz w:val="22"/>
                <w:szCs w:val="22"/>
                <w:lang w:val="sr-Cyrl-RS"/>
              </w:rPr>
              <w:t>1</w:t>
            </w:r>
          </w:p>
        </w:tc>
        <w:tc>
          <w:tcPr>
            <w:tcW w:w="1053" w:type="dxa"/>
          </w:tcPr>
          <w:p w14:paraId="085C8A54" w14:textId="77777777" w:rsidR="00205B2C" w:rsidRPr="00205B2C" w:rsidRDefault="00205B2C" w:rsidP="00205B2C">
            <w:pPr>
              <w:rPr>
                <w:sz w:val="22"/>
                <w:szCs w:val="22"/>
                <w:lang w:val="sr-Cyrl-RS"/>
              </w:rPr>
            </w:pPr>
            <w:r w:rsidRPr="00205B2C">
              <w:rPr>
                <w:sz w:val="22"/>
                <w:szCs w:val="22"/>
                <w:lang w:val="sr-Cyrl-RS"/>
              </w:rPr>
              <w:t>1</w:t>
            </w:r>
          </w:p>
        </w:tc>
        <w:tc>
          <w:tcPr>
            <w:tcW w:w="1395" w:type="dxa"/>
          </w:tcPr>
          <w:p w14:paraId="61338025" w14:textId="77777777" w:rsidR="00205B2C" w:rsidRPr="00205B2C" w:rsidRDefault="00205B2C" w:rsidP="00205B2C">
            <w:pPr>
              <w:rPr>
                <w:sz w:val="22"/>
                <w:szCs w:val="22"/>
              </w:rPr>
            </w:pPr>
            <w:r w:rsidRPr="00205B2C">
              <w:rPr>
                <w:sz w:val="22"/>
                <w:szCs w:val="22"/>
              </w:rPr>
              <w:t>Буџет РС</w:t>
            </w:r>
          </w:p>
        </w:tc>
      </w:tr>
      <w:tr w:rsidR="00205B2C" w:rsidRPr="00205B2C" w14:paraId="47B1E0AC" w14:textId="77777777" w:rsidTr="0084738B">
        <w:tc>
          <w:tcPr>
            <w:tcW w:w="580" w:type="dxa"/>
          </w:tcPr>
          <w:p w14:paraId="066E21E5" w14:textId="77777777" w:rsidR="00205B2C" w:rsidRPr="00205B2C" w:rsidRDefault="00205B2C" w:rsidP="00205B2C">
            <w:pPr>
              <w:rPr>
                <w:sz w:val="22"/>
                <w:szCs w:val="22"/>
                <w:lang w:val="sr-Cyrl-RS"/>
              </w:rPr>
            </w:pPr>
            <w:r w:rsidRPr="00205B2C">
              <w:rPr>
                <w:sz w:val="22"/>
                <w:szCs w:val="22"/>
                <w:lang w:val="sr-Cyrl-RS"/>
              </w:rPr>
              <w:t>14</w:t>
            </w:r>
          </w:p>
        </w:tc>
        <w:tc>
          <w:tcPr>
            <w:tcW w:w="1508" w:type="dxa"/>
          </w:tcPr>
          <w:p w14:paraId="4A170E1B" w14:textId="77777777" w:rsidR="00205B2C" w:rsidRPr="00205B2C" w:rsidRDefault="00205B2C" w:rsidP="00205B2C">
            <w:pPr>
              <w:rPr>
                <w:sz w:val="22"/>
                <w:szCs w:val="22"/>
                <w:lang w:val="sr-Cyrl-RS"/>
              </w:rPr>
            </w:pPr>
            <w:r w:rsidRPr="00205B2C">
              <w:rPr>
                <w:sz w:val="22"/>
                <w:szCs w:val="22"/>
                <w:lang w:val="sr-Cyrl-RS"/>
              </w:rPr>
              <w:t>Возач Б категорије</w:t>
            </w:r>
          </w:p>
        </w:tc>
        <w:tc>
          <w:tcPr>
            <w:tcW w:w="1591" w:type="dxa"/>
          </w:tcPr>
          <w:p w14:paraId="7184F952" w14:textId="77777777" w:rsidR="00205B2C" w:rsidRPr="00205B2C" w:rsidRDefault="00205B2C" w:rsidP="00205B2C">
            <w:pPr>
              <w:rPr>
                <w:sz w:val="22"/>
                <w:szCs w:val="22"/>
                <w:lang w:val="sr-Cyrl-RS"/>
              </w:rPr>
            </w:pPr>
            <w:r w:rsidRPr="00205B2C">
              <w:rPr>
                <w:sz w:val="22"/>
                <w:szCs w:val="22"/>
                <w:lang w:val="sr-Cyrl-RS"/>
              </w:rPr>
              <w:t>ССС-средња школа</w:t>
            </w:r>
          </w:p>
        </w:tc>
        <w:tc>
          <w:tcPr>
            <w:tcW w:w="1379" w:type="dxa"/>
          </w:tcPr>
          <w:p w14:paraId="155DC4FD" w14:textId="77777777" w:rsidR="00205B2C" w:rsidRPr="00205B2C" w:rsidRDefault="00205B2C" w:rsidP="00205B2C">
            <w:pPr>
              <w:rPr>
                <w:sz w:val="22"/>
                <w:szCs w:val="22"/>
                <w:lang w:val="sr-Cyrl-RS"/>
              </w:rPr>
            </w:pPr>
            <w:r w:rsidRPr="00205B2C">
              <w:rPr>
                <w:sz w:val="22"/>
                <w:szCs w:val="22"/>
                <w:lang w:val="sr-Cyrl-RS"/>
              </w:rPr>
              <w:t>1</w:t>
            </w:r>
          </w:p>
        </w:tc>
        <w:tc>
          <w:tcPr>
            <w:tcW w:w="1053" w:type="dxa"/>
          </w:tcPr>
          <w:p w14:paraId="495ADDAD" w14:textId="77777777" w:rsidR="00205B2C" w:rsidRPr="00205B2C" w:rsidRDefault="00205B2C" w:rsidP="00205B2C">
            <w:pPr>
              <w:rPr>
                <w:sz w:val="22"/>
                <w:szCs w:val="22"/>
                <w:lang w:val="sr-Cyrl-RS"/>
              </w:rPr>
            </w:pPr>
            <w:r w:rsidRPr="00205B2C">
              <w:rPr>
                <w:sz w:val="22"/>
                <w:szCs w:val="22"/>
                <w:lang w:val="sr-Cyrl-RS"/>
              </w:rPr>
              <w:t>1</w:t>
            </w:r>
          </w:p>
        </w:tc>
        <w:tc>
          <w:tcPr>
            <w:tcW w:w="1395" w:type="dxa"/>
          </w:tcPr>
          <w:p w14:paraId="3DF6FF6D" w14:textId="77777777" w:rsidR="00205B2C" w:rsidRPr="00205B2C" w:rsidRDefault="00205B2C" w:rsidP="00205B2C">
            <w:pPr>
              <w:rPr>
                <w:sz w:val="22"/>
                <w:szCs w:val="22"/>
              </w:rPr>
            </w:pPr>
            <w:r w:rsidRPr="00205B2C">
              <w:rPr>
                <w:sz w:val="22"/>
                <w:szCs w:val="22"/>
              </w:rPr>
              <w:t>Буџет РС</w:t>
            </w:r>
          </w:p>
        </w:tc>
      </w:tr>
      <w:tr w:rsidR="00205B2C" w:rsidRPr="00205B2C" w14:paraId="7FB1F863" w14:textId="77777777" w:rsidTr="0084738B">
        <w:tc>
          <w:tcPr>
            <w:tcW w:w="580" w:type="dxa"/>
          </w:tcPr>
          <w:p w14:paraId="0E050BCA" w14:textId="77777777" w:rsidR="00205B2C" w:rsidRPr="00205B2C" w:rsidRDefault="00205B2C" w:rsidP="00205B2C">
            <w:pPr>
              <w:rPr>
                <w:sz w:val="22"/>
                <w:szCs w:val="22"/>
                <w:lang w:val="sr-Cyrl-RS"/>
              </w:rPr>
            </w:pPr>
            <w:r w:rsidRPr="00205B2C">
              <w:rPr>
                <w:sz w:val="22"/>
                <w:szCs w:val="22"/>
                <w:lang w:val="sr-Cyrl-RS"/>
              </w:rPr>
              <w:t>15</w:t>
            </w:r>
          </w:p>
        </w:tc>
        <w:tc>
          <w:tcPr>
            <w:tcW w:w="1508" w:type="dxa"/>
          </w:tcPr>
          <w:p w14:paraId="72A20E09" w14:textId="77777777" w:rsidR="00205B2C" w:rsidRPr="00205B2C" w:rsidRDefault="00205B2C" w:rsidP="00205B2C">
            <w:pPr>
              <w:rPr>
                <w:sz w:val="22"/>
                <w:szCs w:val="22"/>
                <w:lang w:val="sr-Cyrl-RS"/>
              </w:rPr>
            </w:pPr>
            <w:r w:rsidRPr="00205B2C">
              <w:rPr>
                <w:sz w:val="22"/>
                <w:szCs w:val="22"/>
                <w:lang w:val="sr-Cyrl-RS"/>
              </w:rPr>
              <w:t>Помоћник директора</w:t>
            </w:r>
          </w:p>
        </w:tc>
        <w:tc>
          <w:tcPr>
            <w:tcW w:w="1591" w:type="dxa"/>
          </w:tcPr>
          <w:p w14:paraId="4E015E50" w14:textId="77777777" w:rsidR="00205B2C" w:rsidRPr="00205B2C" w:rsidRDefault="00205B2C" w:rsidP="00205B2C">
            <w:pPr>
              <w:rPr>
                <w:sz w:val="22"/>
                <w:szCs w:val="22"/>
                <w:lang w:val="sr-Cyrl-RS"/>
              </w:rPr>
            </w:pPr>
            <w:r w:rsidRPr="00205B2C">
              <w:rPr>
                <w:sz w:val="22"/>
                <w:szCs w:val="22"/>
                <w:lang w:val="sr-Cyrl-RS"/>
              </w:rPr>
              <w:t>ВСС-дипломирани психолог</w:t>
            </w:r>
          </w:p>
        </w:tc>
        <w:tc>
          <w:tcPr>
            <w:tcW w:w="1379" w:type="dxa"/>
          </w:tcPr>
          <w:p w14:paraId="258C0465" w14:textId="617CF1ED" w:rsidR="00205B2C" w:rsidRPr="003C1232" w:rsidRDefault="003C1232" w:rsidP="00205B2C">
            <w:pPr>
              <w:rPr>
                <w:sz w:val="22"/>
                <w:szCs w:val="22"/>
              </w:rPr>
            </w:pPr>
            <w:r>
              <w:rPr>
                <w:sz w:val="22"/>
                <w:szCs w:val="22"/>
              </w:rPr>
              <w:t>0</w:t>
            </w:r>
          </w:p>
        </w:tc>
        <w:tc>
          <w:tcPr>
            <w:tcW w:w="1053" w:type="dxa"/>
          </w:tcPr>
          <w:p w14:paraId="07916EA9" w14:textId="77777777" w:rsidR="00205B2C" w:rsidRPr="00205B2C" w:rsidRDefault="00205B2C" w:rsidP="00205B2C">
            <w:pPr>
              <w:rPr>
                <w:sz w:val="22"/>
                <w:szCs w:val="22"/>
                <w:lang w:val="sr-Cyrl-RS"/>
              </w:rPr>
            </w:pPr>
            <w:r w:rsidRPr="00205B2C">
              <w:rPr>
                <w:sz w:val="22"/>
                <w:szCs w:val="22"/>
                <w:lang w:val="sr-Cyrl-RS"/>
              </w:rPr>
              <w:t>1</w:t>
            </w:r>
          </w:p>
        </w:tc>
        <w:tc>
          <w:tcPr>
            <w:tcW w:w="1395" w:type="dxa"/>
          </w:tcPr>
          <w:p w14:paraId="714F064F" w14:textId="77777777" w:rsidR="00205B2C" w:rsidRPr="00205B2C" w:rsidRDefault="00205B2C" w:rsidP="00205B2C">
            <w:pPr>
              <w:rPr>
                <w:sz w:val="22"/>
                <w:szCs w:val="22"/>
              </w:rPr>
            </w:pPr>
            <w:r w:rsidRPr="00205B2C">
              <w:rPr>
                <w:sz w:val="22"/>
                <w:szCs w:val="22"/>
              </w:rPr>
              <w:t>Буџет града Краљева</w:t>
            </w:r>
          </w:p>
        </w:tc>
      </w:tr>
      <w:tr w:rsidR="00205B2C" w:rsidRPr="00205B2C" w14:paraId="06BA521B" w14:textId="77777777" w:rsidTr="0084738B">
        <w:tc>
          <w:tcPr>
            <w:tcW w:w="580" w:type="dxa"/>
          </w:tcPr>
          <w:p w14:paraId="6992D92F" w14:textId="77777777" w:rsidR="00205B2C" w:rsidRPr="00205B2C" w:rsidRDefault="00205B2C" w:rsidP="00205B2C">
            <w:pPr>
              <w:rPr>
                <w:sz w:val="22"/>
                <w:szCs w:val="22"/>
                <w:lang w:val="sr-Cyrl-RS"/>
              </w:rPr>
            </w:pPr>
            <w:r w:rsidRPr="00205B2C">
              <w:rPr>
                <w:sz w:val="22"/>
                <w:szCs w:val="22"/>
                <w:lang w:val="sr-Cyrl-RS"/>
              </w:rPr>
              <w:t>16</w:t>
            </w:r>
          </w:p>
        </w:tc>
        <w:tc>
          <w:tcPr>
            <w:tcW w:w="1508" w:type="dxa"/>
          </w:tcPr>
          <w:p w14:paraId="41A2DD94" w14:textId="77777777" w:rsidR="00205B2C" w:rsidRPr="00205B2C" w:rsidRDefault="00205B2C" w:rsidP="00205B2C">
            <w:pPr>
              <w:rPr>
                <w:sz w:val="22"/>
                <w:szCs w:val="22"/>
                <w:lang w:val="sr-Cyrl-RS"/>
              </w:rPr>
            </w:pPr>
            <w:r w:rsidRPr="00205B2C">
              <w:rPr>
                <w:sz w:val="22"/>
                <w:szCs w:val="22"/>
                <w:lang w:val="sr-Cyrl-RS"/>
              </w:rPr>
              <w:t>Стручни радник на услугама у заједници</w:t>
            </w:r>
          </w:p>
        </w:tc>
        <w:tc>
          <w:tcPr>
            <w:tcW w:w="1591" w:type="dxa"/>
          </w:tcPr>
          <w:p w14:paraId="201B5A1F" w14:textId="77777777" w:rsidR="00205B2C" w:rsidRPr="00205B2C" w:rsidRDefault="00205B2C" w:rsidP="00205B2C">
            <w:pPr>
              <w:rPr>
                <w:sz w:val="22"/>
                <w:szCs w:val="22"/>
                <w:lang w:val="sr-Cyrl-RS"/>
              </w:rPr>
            </w:pPr>
            <w:r w:rsidRPr="00205B2C">
              <w:rPr>
                <w:sz w:val="22"/>
                <w:szCs w:val="22"/>
                <w:lang w:val="sr-Cyrl-RS"/>
              </w:rPr>
              <w:t>ВСС –Дипломирани дефектолог</w:t>
            </w:r>
          </w:p>
        </w:tc>
        <w:tc>
          <w:tcPr>
            <w:tcW w:w="1379" w:type="dxa"/>
          </w:tcPr>
          <w:p w14:paraId="545D2B8E" w14:textId="77777777" w:rsidR="00205B2C" w:rsidRPr="00205B2C" w:rsidRDefault="00205B2C" w:rsidP="00205B2C">
            <w:pPr>
              <w:rPr>
                <w:sz w:val="22"/>
                <w:szCs w:val="22"/>
                <w:lang w:val="sr-Cyrl-RS"/>
              </w:rPr>
            </w:pPr>
            <w:r w:rsidRPr="00205B2C">
              <w:rPr>
                <w:sz w:val="22"/>
                <w:szCs w:val="22"/>
                <w:lang w:val="sr-Cyrl-RS"/>
              </w:rPr>
              <w:t>1</w:t>
            </w:r>
          </w:p>
        </w:tc>
        <w:tc>
          <w:tcPr>
            <w:tcW w:w="1053" w:type="dxa"/>
          </w:tcPr>
          <w:p w14:paraId="155CCDB1" w14:textId="77777777" w:rsidR="00205B2C" w:rsidRPr="00205B2C" w:rsidRDefault="00205B2C" w:rsidP="00205B2C">
            <w:pPr>
              <w:rPr>
                <w:sz w:val="22"/>
                <w:szCs w:val="22"/>
                <w:lang w:val="sr-Cyrl-RS"/>
              </w:rPr>
            </w:pPr>
            <w:r w:rsidRPr="00205B2C">
              <w:rPr>
                <w:sz w:val="22"/>
                <w:szCs w:val="22"/>
                <w:lang w:val="sr-Cyrl-RS"/>
              </w:rPr>
              <w:t>1</w:t>
            </w:r>
          </w:p>
        </w:tc>
        <w:tc>
          <w:tcPr>
            <w:tcW w:w="1395" w:type="dxa"/>
          </w:tcPr>
          <w:p w14:paraId="244BB061" w14:textId="77777777" w:rsidR="00205B2C" w:rsidRPr="00205B2C" w:rsidRDefault="00205B2C" w:rsidP="00205B2C">
            <w:pPr>
              <w:rPr>
                <w:sz w:val="22"/>
                <w:szCs w:val="22"/>
                <w:lang w:val="sr-Cyrl-RS"/>
              </w:rPr>
            </w:pPr>
            <w:r w:rsidRPr="00205B2C">
              <w:rPr>
                <w:sz w:val="22"/>
                <w:szCs w:val="22"/>
              </w:rPr>
              <w:t xml:space="preserve">Буџет </w:t>
            </w:r>
            <w:r w:rsidRPr="00205B2C">
              <w:rPr>
                <w:sz w:val="22"/>
                <w:szCs w:val="22"/>
                <w:lang w:val="sr-Cyrl-RS"/>
              </w:rPr>
              <w:t>града Краљева</w:t>
            </w:r>
          </w:p>
        </w:tc>
      </w:tr>
      <w:tr w:rsidR="00205B2C" w:rsidRPr="00205B2C" w14:paraId="585CB23F" w14:textId="77777777" w:rsidTr="0084738B">
        <w:tc>
          <w:tcPr>
            <w:tcW w:w="580" w:type="dxa"/>
          </w:tcPr>
          <w:p w14:paraId="34EC999F" w14:textId="77777777" w:rsidR="00205B2C" w:rsidRPr="00205B2C" w:rsidRDefault="00205B2C" w:rsidP="00205B2C">
            <w:pPr>
              <w:rPr>
                <w:sz w:val="22"/>
                <w:szCs w:val="22"/>
                <w:lang w:val="sr-Cyrl-RS"/>
              </w:rPr>
            </w:pPr>
            <w:r w:rsidRPr="00205B2C">
              <w:rPr>
                <w:sz w:val="22"/>
                <w:szCs w:val="22"/>
                <w:lang w:val="sr-Cyrl-RS"/>
              </w:rPr>
              <w:lastRenderedPageBreak/>
              <w:t>17</w:t>
            </w:r>
          </w:p>
        </w:tc>
        <w:tc>
          <w:tcPr>
            <w:tcW w:w="1508" w:type="dxa"/>
          </w:tcPr>
          <w:p w14:paraId="73CE2AFF" w14:textId="77777777" w:rsidR="00205B2C" w:rsidRPr="00205B2C" w:rsidRDefault="00205B2C" w:rsidP="00205B2C">
            <w:pPr>
              <w:rPr>
                <w:sz w:val="22"/>
                <w:szCs w:val="22"/>
                <w:lang w:val="sr-Cyrl-RS"/>
              </w:rPr>
            </w:pPr>
            <w:r w:rsidRPr="00205B2C">
              <w:rPr>
                <w:sz w:val="22"/>
                <w:szCs w:val="22"/>
                <w:lang w:val="sr-Cyrl-RS"/>
              </w:rPr>
              <w:t>Правник-секретар</w:t>
            </w:r>
          </w:p>
        </w:tc>
        <w:tc>
          <w:tcPr>
            <w:tcW w:w="1591" w:type="dxa"/>
          </w:tcPr>
          <w:p w14:paraId="4754685B" w14:textId="77777777" w:rsidR="00205B2C" w:rsidRPr="00205B2C" w:rsidRDefault="00205B2C" w:rsidP="00205B2C">
            <w:pPr>
              <w:rPr>
                <w:sz w:val="22"/>
                <w:szCs w:val="22"/>
              </w:rPr>
            </w:pPr>
            <w:r w:rsidRPr="00205B2C">
              <w:rPr>
                <w:sz w:val="22"/>
                <w:szCs w:val="22"/>
                <w:lang w:val="sr-Cyrl-RS"/>
              </w:rPr>
              <w:t>ВСС</w:t>
            </w:r>
            <w:r w:rsidRPr="00205B2C">
              <w:rPr>
                <w:sz w:val="22"/>
                <w:szCs w:val="22"/>
              </w:rPr>
              <w:t>- Дупломирани правник</w:t>
            </w:r>
          </w:p>
        </w:tc>
        <w:tc>
          <w:tcPr>
            <w:tcW w:w="1379" w:type="dxa"/>
          </w:tcPr>
          <w:p w14:paraId="0C343E4F" w14:textId="77777777" w:rsidR="00205B2C" w:rsidRPr="00205B2C" w:rsidRDefault="00205B2C" w:rsidP="00205B2C">
            <w:pPr>
              <w:rPr>
                <w:sz w:val="22"/>
                <w:szCs w:val="22"/>
                <w:lang w:val="sr-Cyrl-RS"/>
              </w:rPr>
            </w:pPr>
            <w:r w:rsidRPr="00205B2C">
              <w:rPr>
                <w:sz w:val="22"/>
                <w:szCs w:val="22"/>
                <w:lang w:val="sr-Cyrl-RS"/>
              </w:rPr>
              <w:t>1</w:t>
            </w:r>
          </w:p>
        </w:tc>
        <w:tc>
          <w:tcPr>
            <w:tcW w:w="1053" w:type="dxa"/>
          </w:tcPr>
          <w:p w14:paraId="4B47089B" w14:textId="77777777" w:rsidR="00205B2C" w:rsidRPr="00205B2C" w:rsidRDefault="00205B2C" w:rsidP="00205B2C">
            <w:pPr>
              <w:rPr>
                <w:sz w:val="22"/>
                <w:szCs w:val="22"/>
                <w:lang w:val="sr-Cyrl-RS"/>
              </w:rPr>
            </w:pPr>
            <w:r w:rsidRPr="00205B2C">
              <w:rPr>
                <w:sz w:val="22"/>
                <w:szCs w:val="22"/>
                <w:lang w:val="sr-Cyrl-RS"/>
              </w:rPr>
              <w:t>1</w:t>
            </w:r>
          </w:p>
        </w:tc>
        <w:tc>
          <w:tcPr>
            <w:tcW w:w="1395" w:type="dxa"/>
          </w:tcPr>
          <w:p w14:paraId="7F220D14" w14:textId="77777777" w:rsidR="00205B2C" w:rsidRPr="00205B2C" w:rsidRDefault="00205B2C" w:rsidP="00205B2C">
            <w:pPr>
              <w:rPr>
                <w:sz w:val="22"/>
                <w:szCs w:val="22"/>
              </w:rPr>
            </w:pPr>
            <w:r w:rsidRPr="00205B2C">
              <w:rPr>
                <w:sz w:val="22"/>
                <w:szCs w:val="22"/>
              </w:rPr>
              <w:t>Буџет града Краљева</w:t>
            </w:r>
          </w:p>
        </w:tc>
      </w:tr>
      <w:tr w:rsidR="00205B2C" w:rsidRPr="00205B2C" w14:paraId="61A7D550" w14:textId="77777777" w:rsidTr="0084738B">
        <w:tc>
          <w:tcPr>
            <w:tcW w:w="580" w:type="dxa"/>
          </w:tcPr>
          <w:p w14:paraId="772F0FFF" w14:textId="77777777" w:rsidR="00205B2C" w:rsidRPr="00205B2C" w:rsidRDefault="00205B2C" w:rsidP="00205B2C">
            <w:pPr>
              <w:rPr>
                <w:sz w:val="22"/>
                <w:szCs w:val="22"/>
                <w:lang w:val="sr-Cyrl-RS"/>
              </w:rPr>
            </w:pPr>
            <w:r w:rsidRPr="00205B2C">
              <w:rPr>
                <w:sz w:val="22"/>
                <w:szCs w:val="22"/>
                <w:lang w:val="sr-Cyrl-RS"/>
              </w:rPr>
              <w:t>18</w:t>
            </w:r>
          </w:p>
        </w:tc>
        <w:tc>
          <w:tcPr>
            <w:tcW w:w="1508" w:type="dxa"/>
          </w:tcPr>
          <w:p w14:paraId="6385A62A" w14:textId="77777777" w:rsidR="00205B2C" w:rsidRPr="00205B2C" w:rsidRDefault="00205B2C" w:rsidP="00205B2C">
            <w:pPr>
              <w:rPr>
                <w:sz w:val="22"/>
                <w:szCs w:val="22"/>
                <w:lang w:val="sr-Cyrl-RS"/>
              </w:rPr>
            </w:pPr>
            <w:r w:rsidRPr="00205B2C">
              <w:rPr>
                <w:sz w:val="22"/>
                <w:szCs w:val="22"/>
                <w:lang w:val="sr-Cyrl-RS"/>
              </w:rPr>
              <w:t>Стручни радник на пословима социјалног рада</w:t>
            </w:r>
          </w:p>
        </w:tc>
        <w:tc>
          <w:tcPr>
            <w:tcW w:w="1591" w:type="dxa"/>
          </w:tcPr>
          <w:p w14:paraId="19449544" w14:textId="77777777" w:rsidR="00205B2C" w:rsidRPr="00205B2C" w:rsidRDefault="00205B2C" w:rsidP="00205B2C">
            <w:pPr>
              <w:rPr>
                <w:sz w:val="22"/>
                <w:szCs w:val="22"/>
                <w:lang w:val="sr-Cyrl-RS"/>
              </w:rPr>
            </w:pPr>
            <w:r w:rsidRPr="00205B2C">
              <w:rPr>
                <w:sz w:val="22"/>
                <w:szCs w:val="22"/>
                <w:lang w:val="sr-Cyrl-RS"/>
              </w:rPr>
              <w:t xml:space="preserve">1 </w:t>
            </w:r>
            <w:r w:rsidRPr="00205B2C">
              <w:rPr>
                <w:sz w:val="22"/>
                <w:szCs w:val="22"/>
              </w:rPr>
              <w:t xml:space="preserve">Виша </w:t>
            </w:r>
            <w:r w:rsidRPr="00205B2C">
              <w:rPr>
                <w:sz w:val="22"/>
                <w:szCs w:val="22"/>
                <w:lang w:val="sr-Cyrl-RS"/>
              </w:rPr>
              <w:t>СС</w:t>
            </w:r>
            <w:r w:rsidRPr="00205B2C">
              <w:rPr>
                <w:sz w:val="22"/>
                <w:szCs w:val="22"/>
              </w:rPr>
              <w:t xml:space="preserve"> – </w:t>
            </w:r>
            <w:r w:rsidRPr="00205B2C">
              <w:rPr>
                <w:sz w:val="22"/>
                <w:szCs w:val="22"/>
                <w:lang w:val="sr-Cyrl-RS"/>
              </w:rPr>
              <w:t>С</w:t>
            </w:r>
            <w:r w:rsidRPr="00205B2C">
              <w:rPr>
                <w:sz w:val="22"/>
                <w:szCs w:val="22"/>
              </w:rPr>
              <w:t>оцијални радник</w:t>
            </w:r>
            <w:r w:rsidRPr="00205B2C">
              <w:rPr>
                <w:sz w:val="22"/>
                <w:szCs w:val="22"/>
                <w:lang w:val="sr-Cyrl-RS"/>
              </w:rPr>
              <w:t xml:space="preserve"> и 4</w:t>
            </w:r>
            <w:r w:rsidRPr="00205B2C">
              <w:rPr>
                <w:sz w:val="22"/>
                <w:szCs w:val="22"/>
              </w:rPr>
              <w:t xml:space="preserve"> </w:t>
            </w:r>
            <w:r w:rsidRPr="00205B2C">
              <w:rPr>
                <w:sz w:val="22"/>
                <w:szCs w:val="22"/>
                <w:lang w:val="sr-Cyrl-RS"/>
              </w:rPr>
              <w:t>ВСС- Дипломирани социјални радник</w:t>
            </w:r>
          </w:p>
        </w:tc>
        <w:tc>
          <w:tcPr>
            <w:tcW w:w="1379" w:type="dxa"/>
          </w:tcPr>
          <w:p w14:paraId="771F1CC7" w14:textId="77777777" w:rsidR="00205B2C" w:rsidRPr="00205B2C" w:rsidRDefault="00205B2C" w:rsidP="00205B2C">
            <w:pPr>
              <w:rPr>
                <w:sz w:val="22"/>
                <w:szCs w:val="22"/>
                <w:lang w:val="sr-Cyrl-RS"/>
              </w:rPr>
            </w:pPr>
            <w:r w:rsidRPr="00205B2C">
              <w:rPr>
                <w:sz w:val="22"/>
                <w:szCs w:val="22"/>
                <w:lang w:val="sr-Cyrl-RS"/>
              </w:rPr>
              <w:t>5</w:t>
            </w:r>
          </w:p>
        </w:tc>
        <w:tc>
          <w:tcPr>
            <w:tcW w:w="1053" w:type="dxa"/>
          </w:tcPr>
          <w:p w14:paraId="7F9FFEA4" w14:textId="77777777" w:rsidR="00205B2C" w:rsidRPr="00205B2C" w:rsidRDefault="00205B2C" w:rsidP="00205B2C">
            <w:pPr>
              <w:rPr>
                <w:sz w:val="22"/>
                <w:szCs w:val="22"/>
                <w:lang w:val="sr-Cyrl-RS"/>
              </w:rPr>
            </w:pPr>
            <w:r w:rsidRPr="00205B2C">
              <w:rPr>
                <w:sz w:val="22"/>
                <w:szCs w:val="22"/>
                <w:lang w:val="sr-Cyrl-RS"/>
              </w:rPr>
              <w:t>5</w:t>
            </w:r>
          </w:p>
        </w:tc>
        <w:tc>
          <w:tcPr>
            <w:tcW w:w="1395" w:type="dxa"/>
          </w:tcPr>
          <w:p w14:paraId="37F8DFA0" w14:textId="77777777" w:rsidR="00205B2C" w:rsidRPr="00205B2C" w:rsidRDefault="00205B2C" w:rsidP="00205B2C">
            <w:pPr>
              <w:rPr>
                <w:sz w:val="22"/>
                <w:szCs w:val="22"/>
              </w:rPr>
            </w:pPr>
            <w:r w:rsidRPr="00205B2C">
              <w:rPr>
                <w:sz w:val="22"/>
                <w:szCs w:val="22"/>
              </w:rPr>
              <w:t>Буџет града Краљева</w:t>
            </w:r>
          </w:p>
        </w:tc>
      </w:tr>
      <w:tr w:rsidR="00205B2C" w:rsidRPr="00205B2C" w14:paraId="45D303BA" w14:textId="77777777" w:rsidTr="0084738B">
        <w:tc>
          <w:tcPr>
            <w:tcW w:w="580" w:type="dxa"/>
          </w:tcPr>
          <w:p w14:paraId="7EAF563E" w14:textId="77777777" w:rsidR="00205B2C" w:rsidRPr="00205B2C" w:rsidRDefault="00205B2C" w:rsidP="00205B2C">
            <w:pPr>
              <w:rPr>
                <w:sz w:val="22"/>
                <w:szCs w:val="22"/>
                <w:lang w:val="sr-Cyrl-RS"/>
              </w:rPr>
            </w:pPr>
            <w:r w:rsidRPr="00205B2C">
              <w:rPr>
                <w:sz w:val="22"/>
                <w:szCs w:val="22"/>
                <w:lang w:val="sr-Cyrl-RS"/>
              </w:rPr>
              <w:t>19</w:t>
            </w:r>
          </w:p>
        </w:tc>
        <w:tc>
          <w:tcPr>
            <w:tcW w:w="1508" w:type="dxa"/>
          </w:tcPr>
          <w:p w14:paraId="278C9637" w14:textId="77777777" w:rsidR="00205B2C" w:rsidRPr="00205B2C" w:rsidRDefault="00205B2C" w:rsidP="00205B2C">
            <w:pPr>
              <w:rPr>
                <w:sz w:val="22"/>
                <w:szCs w:val="22"/>
              </w:rPr>
            </w:pPr>
            <w:r w:rsidRPr="00205B2C">
              <w:rPr>
                <w:sz w:val="22"/>
                <w:szCs w:val="22"/>
              </w:rPr>
              <w:t>Стручни радник за управно правне послове</w:t>
            </w:r>
          </w:p>
        </w:tc>
        <w:tc>
          <w:tcPr>
            <w:tcW w:w="1591" w:type="dxa"/>
          </w:tcPr>
          <w:p w14:paraId="576B820A" w14:textId="77777777" w:rsidR="00205B2C" w:rsidRPr="00205B2C" w:rsidRDefault="00205B2C" w:rsidP="00205B2C">
            <w:pPr>
              <w:rPr>
                <w:sz w:val="22"/>
                <w:szCs w:val="22"/>
                <w:lang w:val="sr-Cyrl-RS"/>
              </w:rPr>
            </w:pPr>
            <w:r w:rsidRPr="00205B2C">
              <w:rPr>
                <w:sz w:val="22"/>
                <w:szCs w:val="22"/>
                <w:lang w:val="sr-Cyrl-RS"/>
              </w:rPr>
              <w:t>1 Виша СС – правник и 1 ВСС – Дипломирани правник</w:t>
            </w:r>
          </w:p>
        </w:tc>
        <w:tc>
          <w:tcPr>
            <w:tcW w:w="1379" w:type="dxa"/>
          </w:tcPr>
          <w:p w14:paraId="52688D1A" w14:textId="77777777" w:rsidR="00205B2C" w:rsidRPr="00205B2C" w:rsidRDefault="00205B2C" w:rsidP="00205B2C">
            <w:pPr>
              <w:rPr>
                <w:sz w:val="22"/>
                <w:szCs w:val="22"/>
                <w:lang w:val="sr-Cyrl-RS"/>
              </w:rPr>
            </w:pPr>
            <w:r w:rsidRPr="00205B2C">
              <w:rPr>
                <w:sz w:val="22"/>
                <w:szCs w:val="22"/>
                <w:lang w:val="sr-Cyrl-RS"/>
              </w:rPr>
              <w:t>2</w:t>
            </w:r>
          </w:p>
        </w:tc>
        <w:tc>
          <w:tcPr>
            <w:tcW w:w="1053" w:type="dxa"/>
          </w:tcPr>
          <w:p w14:paraId="0FFA05A0" w14:textId="77777777" w:rsidR="00205B2C" w:rsidRPr="00205B2C" w:rsidRDefault="00205B2C" w:rsidP="00205B2C">
            <w:pPr>
              <w:rPr>
                <w:sz w:val="22"/>
                <w:szCs w:val="22"/>
                <w:lang w:val="sr-Cyrl-RS"/>
              </w:rPr>
            </w:pPr>
            <w:r w:rsidRPr="00205B2C">
              <w:rPr>
                <w:sz w:val="22"/>
                <w:szCs w:val="22"/>
                <w:lang w:val="sr-Cyrl-RS"/>
              </w:rPr>
              <w:t>4</w:t>
            </w:r>
          </w:p>
        </w:tc>
        <w:tc>
          <w:tcPr>
            <w:tcW w:w="1395" w:type="dxa"/>
          </w:tcPr>
          <w:p w14:paraId="05B6832D" w14:textId="77777777" w:rsidR="00205B2C" w:rsidRPr="00205B2C" w:rsidRDefault="00205B2C" w:rsidP="00205B2C">
            <w:pPr>
              <w:rPr>
                <w:sz w:val="22"/>
                <w:szCs w:val="22"/>
              </w:rPr>
            </w:pPr>
            <w:r w:rsidRPr="00205B2C">
              <w:rPr>
                <w:sz w:val="22"/>
                <w:szCs w:val="22"/>
              </w:rPr>
              <w:t>Буџет града Краљева</w:t>
            </w:r>
          </w:p>
        </w:tc>
      </w:tr>
      <w:tr w:rsidR="00205B2C" w:rsidRPr="00205B2C" w14:paraId="784F14F1" w14:textId="77777777" w:rsidTr="0084738B">
        <w:tc>
          <w:tcPr>
            <w:tcW w:w="580" w:type="dxa"/>
          </w:tcPr>
          <w:p w14:paraId="4B42E11E" w14:textId="77777777" w:rsidR="00205B2C" w:rsidRPr="00205B2C" w:rsidRDefault="00205B2C" w:rsidP="00205B2C">
            <w:pPr>
              <w:rPr>
                <w:sz w:val="22"/>
                <w:szCs w:val="22"/>
                <w:lang w:val="sr-Cyrl-RS"/>
              </w:rPr>
            </w:pPr>
            <w:r w:rsidRPr="00205B2C">
              <w:rPr>
                <w:sz w:val="22"/>
                <w:szCs w:val="22"/>
                <w:lang w:val="sr-Cyrl-RS"/>
              </w:rPr>
              <w:t>20</w:t>
            </w:r>
          </w:p>
        </w:tc>
        <w:tc>
          <w:tcPr>
            <w:tcW w:w="1508" w:type="dxa"/>
          </w:tcPr>
          <w:p w14:paraId="5FC320FA" w14:textId="77777777" w:rsidR="00205B2C" w:rsidRPr="00205B2C" w:rsidRDefault="00205B2C" w:rsidP="00205B2C">
            <w:pPr>
              <w:rPr>
                <w:sz w:val="22"/>
                <w:szCs w:val="22"/>
                <w:lang w:val="sr-Cyrl-RS"/>
              </w:rPr>
            </w:pPr>
            <w:r w:rsidRPr="00205B2C">
              <w:rPr>
                <w:sz w:val="22"/>
                <w:szCs w:val="22"/>
                <w:lang w:val="sr-Cyrl-RS"/>
              </w:rPr>
              <w:t>Технички секретар</w:t>
            </w:r>
          </w:p>
        </w:tc>
        <w:tc>
          <w:tcPr>
            <w:tcW w:w="1591" w:type="dxa"/>
          </w:tcPr>
          <w:p w14:paraId="5BD4F1EF" w14:textId="77777777" w:rsidR="00205B2C" w:rsidRPr="00205B2C" w:rsidRDefault="00205B2C" w:rsidP="00205B2C">
            <w:pPr>
              <w:rPr>
                <w:sz w:val="22"/>
                <w:szCs w:val="22"/>
                <w:lang w:val="sr-Cyrl-RS"/>
              </w:rPr>
            </w:pPr>
            <w:r w:rsidRPr="00205B2C">
              <w:rPr>
                <w:sz w:val="22"/>
                <w:szCs w:val="22"/>
                <w:lang w:val="sr-Cyrl-RS"/>
              </w:rPr>
              <w:t>ССС-средња школа</w:t>
            </w:r>
          </w:p>
        </w:tc>
        <w:tc>
          <w:tcPr>
            <w:tcW w:w="1379" w:type="dxa"/>
          </w:tcPr>
          <w:p w14:paraId="135232DF" w14:textId="77777777" w:rsidR="00205B2C" w:rsidRPr="00205B2C" w:rsidRDefault="00205B2C" w:rsidP="00205B2C">
            <w:pPr>
              <w:rPr>
                <w:sz w:val="22"/>
                <w:szCs w:val="22"/>
                <w:lang w:val="sr-Cyrl-RS"/>
              </w:rPr>
            </w:pPr>
            <w:r w:rsidRPr="00205B2C">
              <w:rPr>
                <w:sz w:val="22"/>
                <w:szCs w:val="22"/>
                <w:lang w:val="sr-Cyrl-RS"/>
              </w:rPr>
              <w:t>1</w:t>
            </w:r>
          </w:p>
        </w:tc>
        <w:tc>
          <w:tcPr>
            <w:tcW w:w="1053" w:type="dxa"/>
          </w:tcPr>
          <w:p w14:paraId="53764EB5" w14:textId="77777777" w:rsidR="00205B2C" w:rsidRPr="00205B2C" w:rsidRDefault="00205B2C" w:rsidP="00205B2C">
            <w:pPr>
              <w:rPr>
                <w:sz w:val="22"/>
                <w:szCs w:val="22"/>
                <w:lang w:val="sr-Cyrl-RS"/>
              </w:rPr>
            </w:pPr>
            <w:r w:rsidRPr="00205B2C">
              <w:rPr>
                <w:sz w:val="22"/>
                <w:szCs w:val="22"/>
                <w:lang w:val="sr-Cyrl-RS"/>
              </w:rPr>
              <w:t>1</w:t>
            </w:r>
          </w:p>
        </w:tc>
        <w:tc>
          <w:tcPr>
            <w:tcW w:w="1395" w:type="dxa"/>
          </w:tcPr>
          <w:p w14:paraId="7CB64A58" w14:textId="77777777" w:rsidR="00205B2C" w:rsidRPr="00205B2C" w:rsidRDefault="00205B2C" w:rsidP="00205B2C">
            <w:pPr>
              <w:rPr>
                <w:sz w:val="22"/>
                <w:szCs w:val="22"/>
              </w:rPr>
            </w:pPr>
            <w:r w:rsidRPr="00205B2C">
              <w:rPr>
                <w:sz w:val="22"/>
                <w:szCs w:val="22"/>
              </w:rPr>
              <w:t>Буџет града Краљева</w:t>
            </w:r>
          </w:p>
        </w:tc>
      </w:tr>
      <w:tr w:rsidR="00205B2C" w:rsidRPr="00205B2C" w14:paraId="50F8E9F7" w14:textId="77777777" w:rsidTr="0084738B">
        <w:tc>
          <w:tcPr>
            <w:tcW w:w="580" w:type="dxa"/>
          </w:tcPr>
          <w:p w14:paraId="0CE34EE0" w14:textId="77777777" w:rsidR="00205B2C" w:rsidRPr="00205B2C" w:rsidRDefault="00205B2C" w:rsidP="00205B2C">
            <w:pPr>
              <w:rPr>
                <w:sz w:val="22"/>
                <w:szCs w:val="22"/>
                <w:lang w:val="sr-Cyrl-RS"/>
              </w:rPr>
            </w:pPr>
            <w:r w:rsidRPr="00205B2C">
              <w:rPr>
                <w:sz w:val="22"/>
                <w:szCs w:val="22"/>
                <w:lang w:val="sr-Cyrl-RS"/>
              </w:rPr>
              <w:t>21</w:t>
            </w:r>
          </w:p>
        </w:tc>
        <w:tc>
          <w:tcPr>
            <w:tcW w:w="1508" w:type="dxa"/>
          </w:tcPr>
          <w:p w14:paraId="07559B74" w14:textId="77777777" w:rsidR="00205B2C" w:rsidRPr="00205B2C" w:rsidRDefault="00205B2C" w:rsidP="00205B2C">
            <w:pPr>
              <w:rPr>
                <w:sz w:val="22"/>
                <w:szCs w:val="22"/>
                <w:lang w:val="sr-Cyrl-RS"/>
              </w:rPr>
            </w:pPr>
            <w:r w:rsidRPr="00205B2C">
              <w:rPr>
                <w:sz w:val="22"/>
                <w:szCs w:val="22"/>
                <w:lang w:val="sr-Cyrl-RS"/>
              </w:rPr>
              <w:t xml:space="preserve">Домар, мајстор за одржавање </w:t>
            </w:r>
          </w:p>
        </w:tc>
        <w:tc>
          <w:tcPr>
            <w:tcW w:w="1591" w:type="dxa"/>
          </w:tcPr>
          <w:p w14:paraId="7A396DD4" w14:textId="77777777" w:rsidR="00205B2C" w:rsidRPr="00205B2C" w:rsidRDefault="00205B2C" w:rsidP="00205B2C">
            <w:pPr>
              <w:rPr>
                <w:sz w:val="22"/>
                <w:szCs w:val="22"/>
                <w:lang w:val="sr-Cyrl-RS"/>
              </w:rPr>
            </w:pPr>
            <w:r w:rsidRPr="00205B2C">
              <w:rPr>
                <w:sz w:val="22"/>
                <w:szCs w:val="22"/>
                <w:lang w:val="sr-Cyrl-RS"/>
              </w:rPr>
              <w:t>ССС-средња школа</w:t>
            </w:r>
          </w:p>
        </w:tc>
        <w:tc>
          <w:tcPr>
            <w:tcW w:w="1379" w:type="dxa"/>
          </w:tcPr>
          <w:p w14:paraId="0837632B" w14:textId="77777777" w:rsidR="00205B2C" w:rsidRPr="00205B2C" w:rsidRDefault="00205B2C" w:rsidP="00205B2C">
            <w:pPr>
              <w:rPr>
                <w:sz w:val="22"/>
                <w:szCs w:val="22"/>
                <w:lang w:val="sr-Cyrl-RS"/>
              </w:rPr>
            </w:pPr>
            <w:r w:rsidRPr="00205B2C">
              <w:rPr>
                <w:sz w:val="22"/>
                <w:szCs w:val="22"/>
                <w:lang w:val="sr-Cyrl-RS"/>
              </w:rPr>
              <w:t>1</w:t>
            </w:r>
          </w:p>
        </w:tc>
        <w:tc>
          <w:tcPr>
            <w:tcW w:w="1053" w:type="dxa"/>
          </w:tcPr>
          <w:p w14:paraId="4FE4138E" w14:textId="77777777" w:rsidR="00205B2C" w:rsidRPr="00205B2C" w:rsidRDefault="00205B2C" w:rsidP="00205B2C">
            <w:pPr>
              <w:rPr>
                <w:sz w:val="22"/>
                <w:szCs w:val="22"/>
                <w:lang w:val="sr-Cyrl-RS"/>
              </w:rPr>
            </w:pPr>
            <w:r w:rsidRPr="00205B2C">
              <w:rPr>
                <w:sz w:val="22"/>
                <w:szCs w:val="22"/>
                <w:lang w:val="sr-Cyrl-RS"/>
              </w:rPr>
              <w:t>1</w:t>
            </w:r>
          </w:p>
        </w:tc>
        <w:tc>
          <w:tcPr>
            <w:tcW w:w="1395" w:type="dxa"/>
          </w:tcPr>
          <w:p w14:paraId="7BCF0B7E" w14:textId="77777777" w:rsidR="00205B2C" w:rsidRPr="00205B2C" w:rsidRDefault="00205B2C" w:rsidP="00205B2C">
            <w:pPr>
              <w:rPr>
                <w:sz w:val="22"/>
                <w:szCs w:val="22"/>
              </w:rPr>
            </w:pPr>
            <w:r w:rsidRPr="00205B2C">
              <w:rPr>
                <w:sz w:val="22"/>
                <w:szCs w:val="22"/>
              </w:rPr>
              <w:t>Буџет града Краљева</w:t>
            </w:r>
          </w:p>
        </w:tc>
      </w:tr>
      <w:tr w:rsidR="00205B2C" w:rsidRPr="00205B2C" w14:paraId="6704195C" w14:textId="77777777" w:rsidTr="0084738B">
        <w:tc>
          <w:tcPr>
            <w:tcW w:w="580" w:type="dxa"/>
          </w:tcPr>
          <w:p w14:paraId="7834990B" w14:textId="77777777" w:rsidR="00205B2C" w:rsidRPr="00205B2C" w:rsidRDefault="00205B2C" w:rsidP="00205B2C">
            <w:pPr>
              <w:rPr>
                <w:sz w:val="22"/>
                <w:szCs w:val="22"/>
                <w:lang w:val="sr-Cyrl-RS"/>
              </w:rPr>
            </w:pPr>
            <w:r w:rsidRPr="00205B2C">
              <w:rPr>
                <w:sz w:val="22"/>
                <w:szCs w:val="22"/>
                <w:lang w:val="sr-Cyrl-RS"/>
              </w:rPr>
              <w:t>22</w:t>
            </w:r>
          </w:p>
        </w:tc>
        <w:tc>
          <w:tcPr>
            <w:tcW w:w="1508" w:type="dxa"/>
          </w:tcPr>
          <w:p w14:paraId="14E045EB" w14:textId="77777777" w:rsidR="00205B2C" w:rsidRPr="00205B2C" w:rsidRDefault="00205B2C" w:rsidP="00205B2C">
            <w:pPr>
              <w:rPr>
                <w:sz w:val="22"/>
                <w:szCs w:val="22"/>
                <w:lang w:val="sr-Cyrl-RS"/>
              </w:rPr>
            </w:pPr>
            <w:r w:rsidRPr="00205B2C">
              <w:rPr>
                <w:sz w:val="22"/>
                <w:szCs w:val="22"/>
                <w:lang w:val="sr-Cyrl-RS"/>
              </w:rPr>
              <w:t>Возач возила Б категорије</w:t>
            </w:r>
          </w:p>
        </w:tc>
        <w:tc>
          <w:tcPr>
            <w:tcW w:w="1591" w:type="dxa"/>
          </w:tcPr>
          <w:p w14:paraId="7AE6F2DA" w14:textId="77777777" w:rsidR="00205B2C" w:rsidRPr="00205B2C" w:rsidRDefault="00205B2C" w:rsidP="00205B2C">
            <w:pPr>
              <w:rPr>
                <w:sz w:val="22"/>
                <w:szCs w:val="22"/>
                <w:lang w:val="sr-Cyrl-RS"/>
              </w:rPr>
            </w:pPr>
            <w:r w:rsidRPr="00205B2C">
              <w:rPr>
                <w:sz w:val="22"/>
                <w:szCs w:val="22"/>
                <w:lang w:val="sr-Cyrl-RS"/>
              </w:rPr>
              <w:t>ССС-средња школа</w:t>
            </w:r>
          </w:p>
        </w:tc>
        <w:tc>
          <w:tcPr>
            <w:tcW w:w="1379" w:type="dxa"/>
          </w:tcPr>
          <w:p w14:paraId="08FF9507" w14:textId="77777777" w:rsidR="00205B2C" w:rsidRPr="00205B2C" w:rsidRDefault="00205B2C" w:rsidP="00205B2C">
            <w:pPr>
              <w:rPr>
                <w:sz w:val="22"/>
                <w:szCs w:val="22"/>
                <w:lang w:val="sr-Cyrl-RS"/>
              </w:rPr>
            </w:pPr>
            <w:r w:rsidRPr="00205B2C">
              <w:rPr>
                <w:sz w:val="22"/>
                <w:szCs w:val="22"/>
                <w:lang w:val="sr-Cyrl-RS"/>
              </w:rPr>
              <w:t>1</w:t>
            </w:r>
          </w:p>
        </w:tc>
        <w:tc>
          <w:tcPr>
            <w:tcW w:w="1053" w:type="dxa"/>
          </w:tcPr>
          <w:p w14:paraId="5004DC86" w14:textId="77777777" w:rsidR="00205B2C" w:rsidRPr="00205B2C" w:rsidRDefault="00205B2C" w:rsidP="00205B2C">
            <w:pPr>
              <w:rPr>
                <w:sz w:val="22"/>
                <w:szCs w:val="22"/>
                <w:lang w:val="sr-Cyrl-RS"/>
              </w:rPr>
            </w:pPr>
            <w:r w:rsidRPr="00205B2C">
              <w:rPr>
                <w:sz w:val="22"/>
                <w:szCs w:val="22"/>
                <w:lang w:val="sr-Cyrl-RS"/>
              </w:rPr>
              <w:t>1</w:t>
            </w:r>
          </w:p>
        </w:tc>
        <w:tc>
          <w:tcPr>
            <w:tcW w:w="1395" w:type="dxa"/>
          </w:tcPr>
          <w:p w14:paraId="658CD63F" w14:textId="77777777" w:rsidR="00205B2C" w:rsidRPr="00205B2C" w:rsidRDefault="00205B2C" w:rsidP="00205B2C">
            <w:pPr>
              <w:rPr>
                <w:sz w:val="22"/>
                <w:szCs w:val="22"/>
              </w:rPr>
            </w:pPr>
            <w:r w:rsidRPr="00205B2C">
              <w:rPr>
                <w:sz w:val="22"/>
                <w:szCs w:val="22"/>
              </w:rPr>
              <w:t>Буџет града Краљева</w:t>
            </w:r>
          </w:p>
        </w:tc>
      </w:tr>
      <w:tr w:rsidR="00205B2C" w:rsidRPr="00205B2C" w14:paraId="512C9FBD" w14:textId="77777777" w:rsidTr="0084738B">
        <w:tc>
          <w:tcPr>
            <w:tcW w:w="580" w:type="dxa"/>
          </w:tcPr>
          <w:p w14:paraId="234DBC89" w14:textId="77777777" w:rsidR="00205B2C" w:rsidRPr="00205B2C" w:rsidRDefault="00205B2C" w:rsidP="00205B2C">
            <w:pPr>
              <w:rPr>
                <w:sz w:val="22"/>
                <w:szCs w:val="22"/>
                <w:lang w:val="sr-Cyrl-RS"/>
              </w:rPr>
            </w:pPr>
          </w:p>
        </w:tc>
        <w:tc>
          <w:tcPr>
            <w:tcW w:w="1508" w:type="dxa"/>
          </w:tcPr>
          <w:p w14:paraId="78468CA3" w14:textId="77777777" w:rsidR="00205B2C" w:rsidRPr="003C1232" w:rsidRDefault="00205B2C" w:rsidP="00205B2C">
            <w:pPr>
              <w:rPr>
                <w:sz w:val="22"/>
                <w:szCs w:val="22"/>
                <w:lang w:val="sr-Cyrl-RS"/>
              </w:rPr>
            </w:pPr>
            <w:r w:rsidRPr="003C1232">
              <w:rPr>
                <w:sz w:val="22"/>
                <w:szCs w:val="22"/>
                <w:lang w:val="sr-Cyrl-RS"/>
              </w:rPr>
              <w:t>укупно</w:t>
            </w:r>
          </w:p>
        </w:tc>
        <w:tc>
          <w:tcPr>
            <w:tcW w:w="1591" w:type="dxa"/>
          </w:tcPr>
          <w:p w14:paraId="458E443F" w14:textId="77777777" w:rsidR="00205B2C" w:rsidRPr="003C1232" w:rsidRDefault="00205B2C" w:rsidP="00205B2C">
            <w:pPr>
              <w:rPr>
                <w:sz w:val="22"/>
                <w:szCs w:val="22"/>
                <w:lang w:val="sr-Cyrl-RS"/>
              </w:rPr>
            </w:pPr>
            <w:r w:rsidRPr="003C1232">
              <w:rPr>
                <w:sz w:val="22"/>
                <w:szCs w:val="22"/>
                <w:lang w:val="sr-Cyrl-RS"/>
              </w:rPr>
              <w:t>-</w:t>
            </w:r>
          </w:p>
        </w:tc>
        <w:tc>
          <w:tcPr>
            <w:tcW w:w="1379" w:type="dxa"/>
          </w:tcPr>
          <w:p w14:paraId="7DDD089D" w14:textId="2F3124E8" w:rsidR="00205B2C" w:rsidRPr="003C1232" w:rsidRDefault="003C1232" w:rsidP="00205B2C">
            <w:pPr>
              <w:rPr>
                <w:sz w:val="22"/>
                <w:szCs w:val="22"/>
                <w:lang w:val="sr-Cyrl-RS"/>
              </w:rPr>
            </w:pPr>
            <w:r w:rsidRPr="003C1232">
              <w:rPr>
                <w:sz w:val="22"/>
                <w:szCs w:val="22"/>
                <w:lang w:val="sr-Cyrl-RS"/>
              </w:rPr>
              <w:t>49</w:t>
            </w:r>
          </w:p>
        </w:tc>
        <w:tc>
          <w:tcPr>
            <w:tcW w:w="1053" w:type="dxa"/>
          </w:tcPr>
          <w:p w14:paraId="23A0662C" w14:textId="77777777" w:rsidR="00205B2C" w:rsidRPr="003C1232" w:rsidRDefault="00205B2C" w:rsidP="00205B2C">
            <w:pPr>
              <w:rPr>
                <w:sz w:val="22"/>
                <w:szCs w:val="22"/>
                <w:lang w:val="sr-Cyrl-RS"/>
              </w:rPr>
            </w:pPr>
            <w:r w:rsidRPr="003C1232">
              <w:rPr>
                <w:sz w:val="22"/>
                <w:szCs w:val="22"/>
                <w:lang w:val="sr-Cyrl-RS"/>
              </w:rPr>
              <w:t>54</w:t>
            </w:r>
          </w:p>
        </w:tc>
        <w:tc>
          <w:tcPr>
            <w:tcW w:w="1395" w:type="dxa"/>
          </w:tcPr>
          <w:p w14:paraId="5B7C78A1" w14:textId="77777777" w:rsidR="00205B2C" w:rsidRPr="00205B2C" w:rsidRDefault="00205B2C" w:rsidP="00205B2C">
            <w:pPr>
              <w:rPr>
                <w:sz w:val="22"/>
                <w:szCs w:val="22"/>
              </w:rPr>
            </w:pPr>
          </w:p>
        </w:tc>
      </w:tr>
    </w:tbl>
    <w:p w14:paraId="2364C25B" w14:textId="77777777" w:rsidR="00205B2C" w:rsidRDefault="00205B2C" w:rsidP="0017377C">
      <w:pPr>
        <w:rPr>
          <w:color w:val="000000"/>
          <w:sz w:val="28"/>
          <w:szCs w:val="28"/>
          <w:lang w:val="sr-Cyrl-RS"/>
        </w:rPr>
      </w:pPr>
    </w:p>
    <w:p w14:paraId="654962C4" w14:textId="77777777" w:rsidR="00E04593" w:rsidRDefault="00E04593" w:rsidP="00B63F7C">
      <w:pPr>
        <w:rPr>
          <w:color w:val="000000"/>
          <w:sz w:val="28"/>
          <w:szCs w:val="28"/>
          <w:lang w:val="sr-Cyrl-RS"/>
        </w:rPr>
      </w:pPr>
    </w:p>
    <w:p w14:paraId="41B352F5" w14:textId="602E9713" w:rsidR="00B63F7C" w:rsidRPr="00B63F7C" w:rsidRDefault="00B63F7C" w:rsidP="00B63F7C">
      <w:pPr>
        <w:rPr>
          <w:color w:val="000000"/>
          <w:sz w:val="28"/>
          <w:szCs w:val="28"/>
          <w:lang w:val="sr-Cyrl-RS"/>
        </w:rPr>
      </w:pPr>
      <w:r w:rsidRPr="00B63F7C">
        <w:rPr>
          <w:color w:val="000000"/>
          <w:sz w:val="28"/>
          <w:szCs w:val="28"/>
          <w:lang w:val="sr-Cyrl-RS"/>
        </w:rPr>
        <w:t xml:space="preserve">На основу Правилника о организацији и систематизацији послова у Центру за социјални рад Краљево бр 826/2018 од 08.03.2018.год, Правилника о изменама и допунама правилника о организацији и систематизацији послова у Центру за социјални рад Краљево бр 1705/2020 од 19.10.2020.год и Правилника о изменама и допунама правилника о организацији и систематизацији послова у Центру за социјални рад Краљево бр 1164/2022 од 06.06.2022.год у Центру за социлани рад Краљево је утврђено 54 радних места, од којих се 39 радних места финансира из буџета Министарства, а 15 из буџета града Краљева. </w:t>
      </w:r>
    </w:p>
    <w:p w14:paraId="5B9FB26C" w14:textId="77777777" w:rsidR="00DB4663" w:rsidRDefault="00DB4663" w:rsidP="00253E05">
      <w:pPr>
        <w:rPr>
          <w:color w:val="000000"/>
          <w:sz w:val="28"/>
          <w:szCs w:val="28"/>
          <w:lang w:val="sr-Cyrl-CS"/>
        </w:rPr>
      </w:pPr>
    </w:p>
    <w:p w14:paraId="691AAD6F" w14:textId="77777777" w:rsidR="00DB4663" w:rsidRDefault="00DB4663" w:rsidP="00253E05">
      <w:pPr>
        <w:rPr>
          <w:color w:val="000000"/>
          <w:sz w:val="28"/>
          <w:szCs w:val="28"/>
          <w:lang w:val="sr-Cyrl-CS"/>
        </w:rPr>
      </w:pPr>
    </w:p>
    <w:p w14:paraId="7C8ACB7E" w14:textId="07929B35" w:rsidR="00253E05" w:rsidRPr="00D634FF" w:rsidRDefault="00623386" w:rsidP="0017377C">
      <w:pPr>
        <w:rPr>
          <w:color w:val="000000"/>
          <w:sz w:val="28"/>
          <w:szCs w:val="28"/>
        </w:rPr>
      </w:pPr>
      <w:r>
        <w:rPr>
          <w:color w:val="000000"/>
          <w:sz w:val="28"/>
          <w:szCs w:val="28"/>
          <w:lang w:val="sr-Cyrl-CS"/>
        </w:rPr>
        <w:t>Табела бр.</w:t>
      </w:r>
      <w:r w:rsidR="00FF1094">
        <w:rPr>
          <w:color w:val="000000"/>
          <w:sz w:val="28"/>
          <w:szCs w:val="28"/>
          <w:lang w:val="sr-Cyrl-CS"/>
        </w:rPr>
        <w:t xml:space="preserve"> </w:t>
      </w:r>
      <w:r w:rsidR="00253E05">
        <w:rPr>
          <w:color w:val="000000"/>
          <w:sz w:val="28"/>
          <w:szCs w:val="28"/>
          <w:lang w:val="sr-Cyrl-CS"/>
        </w:rPr>
        <w:t>1</w:t>
      </w:r>
      <w:r w:rsidR="00AE53CB">
        <w:rPr>
          <w:color w:val="000000"/>
          <w:sz w:val="28"/>
          <w:szCs w:val="28"/>
          <w:lang w:val="sr-Cyrl-CS"/>
        </w:rPr>
        <w:t>.</w:t>
      </w:r>
      <w:r w:rsidR="00253E05">
        <w:rPr>
          <w:color w:val="000000"/>
          <w:sz w:val="28"/>
          <w:szCs w:val="28"/>
          <w:lang w:val="sr-Cyrl-CS"/>
        </w:rPr>
        <w:t xml:space="preserve"> Укупан број запослених према статус</w:t>
      </w:r>
      <w:r w:rsidR="00253E05" w:rsidRPr="00253E05">
        <w:rPr>
          <w:color w:val="000000"/>
          <w:sz w:val="28"/>
          <w:szCs w:val="28"/>
          <w:lang w:val="sr-Cyrl-CS"/>
        </w:rPr>
        <w:t>у</w:t>
      </w:r>
      <w:r w:rsidR="00253E05">
        <w:rPr>
          <w:color w:val="000000"/>
          <w:sz w:val="28"/>
          <w:szCs w:val="28"/>
          <w:lang w:val="sr-Cyrl-CS"/>
        </w:rPr>
        <w:t xml:space="preserve"> </w:t>
      </w:r>
      <w:r w:rsidR="00205B2C">
        <w:rPr>
          <w:color w:val="000000"/>
          <w:sz w:val="28"/>
          <w:szCs w:val="28"/>
          <w:lang w:val="sr-Cyrl-CS"/>
        </w:rPr>
        <w:t>на дан 2</w:t>
      </w:r>
      <w:r w:rsidR="0084738B">
        <w:rPr>
          <w:color w:val="000000"/>
          <w:sz w:val="28"/>
          <w:szCs w:val="28"/>
          <w:lang w:val="sr-Cyrl-CS"/>
        </w:rPr>
        <w:t>5</w:t>
      </w:r>
      <w:r w:rsidR="00205B2C">
        <w:rPr>
          <w:color w:val="000000"/>
          <w:sz w:val="28"/>
          <w:szCs w:val="28"/>
          <w:lang w:val="sr-Cyrl-CS"/>
        </w:rPr>
        <w:t>.11.</w:t>
      </w:r>
      <w:r w:rsidR="00FF1094">
        <w:rPr>
          <w:color w:val="000000"/>
          <w:sz w:val="28"/>
          <w:szCs w:val="28"/>
          <w:lang w:val="sr-Cyrl-CS"/>
        </w:rPr>
        <w:t xml:space="preserve"> </w:t>
      </w:r>
      <w:r w:rsidR="00253E05" w:rsidRPr="00253E05">
        <w:rPr>
          <w:color w:val="000000"/>
          <w:sz w:val="28"/>
          <w:szCs w:val="28"/>
          <w:lang w:val="sr-Cyrl-CS"/>
        </w:rPr>
        <w:t>20</w:t>
      </w:r>
      <w:r w:rsidR="009C7C34">
        <w:rPr>
          <w:color w:val="000000"/>
          <w:sz w:val="28"/>
          <w:szCs w:val="28"/>
          <w:lang w:val="sr-Cyrl-CS"/>
        </w:rPr>
        <w:t>2</w:t>
      </w:r>
      <w:r w:rsidR="00205B2C">
        <w:rPr>
          <w:color w:val="000000"/>
          <w:sz w:val="28"/>
          <w:szCs w:val="28"/>
          <w:lang w:val="sr-Cyrl-CS"/>
        </w:rPr>
        <w:t>4</w:t>
      </w:r>
      <w:r w:rsidR="00253E05" w:rsidRPr="00253E05">
        <w:rPr>
          <w:color w:val="000000"/>
          <w:sz w:val="28"/>
          <w:szCs w:val="28"/>
          <w:lang w:val="sr-Cyrl-CS"/>
        </w:rPr>
        <w:t>.</w:t>
      </w:r>
      <w:r w:rsidR="00FF1094">
        <w:rPr>
          <w:color w:val="000000"/>
          <w:sz w:val="28"/>
          <w:szCs w:val="28"/>
          <w:lang w:val="sr-Cyrl-CS"/>
        </w:rPr>
        <w:t xml:space="preserve"> године</w:t>
      </w:r>
      <w:r w:rsidR="00253E05">
        <w:rPr>
          <w:color w:val="000000"/>
          <w:sz w:val="28"/>
          <w:szCs w:val="28"/>
          <w:lang w:val="sr-Cyrl-CS"/>
        </w:rPr>
        <w:t xml:space="preserve"> и извору финансирања</w:t>
      </w:r>
      <w:r w:rsidR="004A7330">
        <w:rPr>
          <w:color w:val="000000"/>
          <w:sz w:val="28"/>
          <w:szCs w:val="28"/>
          <w:lang w:val="sr-Cyrl-CS"/>
        </w:rPr>
        <w:t>:</w:t>
      </w:r>
    </w:p>
    <w:tbl>
      <w:tblPr>
        <w:tblW w:w="9923"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92"/>
        <w:gridCol w:w="1619"/>
        <w:gridCol w:w="1417"/>
        <w:gridCol w:w="1495"/>
      </w:tblGrid>
      <w:tr w:rsidR="00253E05" w:rsidRPr="003C1232" w14:paraId="66788EFA" w14:textId="77777777" w:rsidTr="00185AD0">
        <w:trPr>
          <w:trHeight w:val="674"/>
        </w:trPr>
        <w:tc>
          <w:tcPr>
            <w:tcW w:w="9923" w:type="dxa"/>
            <w:gridSpan w:val="4"/>
            <w:shd w:val="clear" w:color="auto" w:fill="auto"/>
            <w:vAlign w:val="center"/>
          </w:tcPr>
          <w:p w14:paraId="73AD9D4D" w14:textId="77777777" w:rsidR="00253E05" w:rsidRPr="003C1232" w:rsidRDefault="00253E05" w:rsidP="00253E05">
            <w:pPr>
              <w:rPr>
                <w:bCs/>
                <w:color w:val="000000"/>
                <w:sz w:val="28"/>
                <w:szCs w:val="28"/>
              </w:rPr>
            </w:pPr>
            <w:r w:rsidRPr="003C1232">
              <w:rPr>
                <w:bCs/>
                <w:color w:val="000000"/>
                <w:sz w:val="28"/>
                <w:szCs w:val="28"/>
                <w:lang w:val="ru-RU"/>
              </w:rPr>
              <w:t>Укупан број запослених радника према статусу запослених и извору финансирања</w:t>
            </w:r>
            <w:r w:rsidR="00CC2F4B" w:rsidRPr="003C1232">
              <w:rPr>
                <w:bCs/>
                <w:color w:val="000000"/>
                <w:sz w:val="28"/>
                <w:szCs w:val="28"/>
                <w:lang w:val="ru-RU"/>
              </w:rPr>
              <w:t>:</w:t>
            </w:r>
          </w:p>
        </w:tc>
      </w:tr>
      <w:tr w:rsidR="00253E05" w:rsidRPr="003C1232" w14:paraId="1038C4FA" w14:textId="77777777" w:rsidTr="00185AD0">
        <w:trPr>
          <w:trHeight w:val="325"/>
        </w:trPr>
        <w:tc>
          <w:tcPr>
            <w:tcW w:w="5392" w:type="dxa"/>
            <w:vMerge w:val="restart"/>
            <w:shd w:val="clear" w:color="auto" w:fill="auto"/>
            <w:vAlign w:val="center"/>
          </w:tcPr>
          <w:p w14:paraId="3A11FE56" w14:textId="77777777" w:rsidR="00253E05" w:rsidRPr="003C1232" w:rsidRDefault="00253E05" w:rsidP="00253E05">
            <w:pPr>
              <w:rPr>
                <w:bCs/>
                <w:color w:val="000000"/>
                <w:sz w:val="28"/>
                <w:szCs w:val="28"/>
              </w:rPr>
            </w:pPr>
            <w:r w:rsidRPr="003C1232">
              <w:rPr>
                <w:bCs/>
                <w:color w:val="000000"/>
                <w:sz w:val="28"/>
                <w:szCs w:val="28"/>
              </w:rPr>
              <w:t>Статус</w:t>
            </w:r>
            <w:r w:rsidR="00FF1094" w:rsidRPr="003C1232">
              <w:rPr>
                <w:bCs/>
                <w:color w:val="000000"/>
                <w:sz w:val="28"/>
                <w:szCs w:val="28"/>
              </w:rPr>
              <w:t xml:space="preserve"> </w:t>
            </w:r>
            <w:r w:rsidRPr="003C1232">
              <w:rPr>
                <w:bCs/>
                <w:color w:val="000000"/>
                <w:sz w:val="28"/>
                <w:szCs w:val="28"/>
              </w:rPr>
              <w:t>запосленог</w:t>
            </w:r>
          </w:p>
        </w:tc>
        <w:tc>
          <w:tcPr>
            <w:tcW w:w="3036" w:type="dxa"/>
            <w:gridSpan w:val="2"/>
            <w:shd w:val="clear" w:color="auto" w:fill="auto"/>
            <w:vAlign w:val="center"/>
          </w:tcPr>
          <w:p w14:paraId="5F570A33" w14:textId="77777777" w:rsidR="00253E05" w:rsidRPr="003C1232" w:rsidRDefault="00253E05" w:rsidP="00683008">
            <w:pPr>
              <w:jc w:val="center"/>
              <w:rPr>
                <w:bCs/>
                <w:color w:val="000000"/>
                <w:sz w:val="28"/>
                <w:szCs w:val="28"/>
              </w:rPr>
            </w:pPr>
            <w:r w:rsidRPr="003C1232">
              <w:rPr>
                <w:bCs/>
                <w:color w:val="000000"/>
                <w:sz w:val="28"/>
                <w:szCs w:val="28"/>
              </w:rPr>
              <w:t>Финансира</w:t>
            </w:r>
          </w:p>
        </w:tc>
        <w:tc>
          <w:tcPr>
            <w:tcW w:w="1495" w:type="dxa"/>
            <w:vMerge w:val="restart"/>
            <w:shd w:val="clear" w:color="auto" w:fill="auto"/>
            <w:noWrap/>
            <w:vAlign w:val="center"/>
          </w:tcPr>
          <w:p w14:paraId="292F2204" w14:textId="77777777" w:rsidR="00253E05" w:rsidRPr="003C1232" w:rsidRDefault="00253E05" w:rsidP="00253E05">
            <w:pPr>
              <w:rPr>
                <w:bCs/>
                <w:color w:val="000000"/>
                <w:sz w:val="28"/>
                <w:szCs w:val="28"/>
              </w:rPr>
            </w:pPr>
            <w:r w:rsidRPr="003C1232">
              <w:rPr>
                <w:bCs/>
                <w:color w:val="000000"/>
                <w:sz w:val="28"/>
                <w:szCs w:val="28"/>
              </w:rPr>
              <w:t>Укупно</w:t>
            </w:r>
            <w:r w:rsidR="00005C47" w:rsidRPr="003C1232">
              <w:rPr>
                <w:bCs/>
                <w:color w:val="000000"/>
                <w:sz w:val="28"/>
                <w:szCs w:val="28"/>
              </w:rPr>
              <w:t xml:space="preserve"> </w:t>
            </w:r>
            <w:r w:rsidRPr="003C1232">
              <w:rPr>
                <w:bCs/>
                <w:color w:val="000000"/>
                <w:sz w:val="28"/>
                <w:szCs w:val="28"/>
              </w:rPr>
              <w:t>радника</w:t>
            </w:r>
          </w:p>
        </w:tc>
      </w:tr>
      <w:tr w:rsidR="00253E05" w:rsidRPr="003C1232" w14:paraId="24E4E89B" w14:textId="77777777" w:rsidTr="00185AD0">
        <w:trPr>
          <w:trHeight w:val="417"/>
        </w:trPr>
        <w:tc>
          <w:tcPr>
            <w:tcW w:w="5392" w:type="dxa"/>
            <w:vMerge/>
            <w:shd w:val="clear" w:color="auto" w:fill="auto"/>
            <w:vAlign w:val="center"/>
          </w:tcPr>
          <w:p w14:paraId="6CE97645" w14:textId="77777777" w:rsidR="00253E05" w:rsidRPr="003C1232" w:rsidRDefault="00253E05" w:rsidP="00253E05">
            <w:pPr>
              <w:rPr>
                <w:bCs/>
                <w:color w:val="000000"/>
                <w:sz w:val="28"/>
                <w:szCs w:val="28"/>
              </w:rPr>
            </w:pPr>
          </w:p>
        </w:tc>
        <w:tc>
          <w:tcPr>
            <w:tcW w:w="1619" w:type="dxa"/>
            <w:shd w:val="clear" w:color="auto" w:fill="auto"/>
            <w:vAlign w:val="center"/>
          </w:tcPr>
          <w:p w14:paraId="536B31E5" w14:textId="77777777" w:rsidR="00253E05" w:rsidRPr="003C1232" w:rsidRDefault="00253E05" w:rsidP="00253E05">
            <w:pPr>
              <w:rPr>
                <w:bCs/>
                <w:color w:val="000000"/>
                <w:sz w:val="28"/>
                <w:szCs w:val="28"/>
              </w:rPr>
            </w:pPr>
            <w:r w:rsidRPr="003C1232">
              <w:rPr>
                <w:bCs/>
                <w:color w:val="000000"/>
                <w:sz w:val="28"/>
                <w:szCs w:val="28"/>
              </w:rPr>
              <w:t>Република</w:t>
            </w:r>
          </w:p>
        </w:tc>
        <w:tc>
          <w:tcPr>
            <w:tcW w:w="1417" w:type="dxa"/>
            <w:shd w:val="clear" w:color="auto" w:fill="auto"/>
            <w:vAlign w:val="center"/>
          </w:tcPr>
          <w:p w14:paraId="52660FB5" w14:textId="77777777" w:rsidR="00253E05" w:rsidRPr="003C1232" w:rsidRDefault="00253E05" w:rsidP="00005C47">
            <w:pPr>
              <w:jc w:val="center"/>
              <w:rPr>
                <w:bCs/>
                <w:color w:val="000000"/>
                <w:sz w:val="28"/>
                <w:szCs w:val="28"/>
              </w:rPr>
            </w:pPr>
            <w:r w:rsidRPr="003C1232">
              <w:rPr>
                <w:bCs/>
                <w:color w:val="000000"/>
                <w:sz w:val="28"/>
                <w:szCs w:val="28"/>
              </w:rPr>
              <w:t>ЛС</w:t>
            </w:r>
          </w:p>
        </w:tc>
        <w:tc>
          <w:tcPr>
            <w:tcW w:w="1495" w:type="dxa"/>
            <w:vMerge/>
            <w:shd w:val="clear" w:color="auto" w:fill="auto"/>
            <w:noWrap/>
            <w:vAlign w:val="center"/>
          </w:tcPr>
          <w:p w14:paraId="307573B6" w14:textId="77777777" w:rsidR="00253E05" w:rsidRPr="003C1232" w:rsidRDefault="00253E05" w:rsidP="00253E05">
            <w:pPr>
              <w:rPr>
                <w:bCs/>
                <w:color w:val="000000"/>
                <w:sz w:val="28"/>
                <w:szCs w:val="28"/>
              </w:rPr>
            </w:pPr>
          </w:p>
        </w:tc>
      </w:tr>
      <w:tr w:rsidR="00253E05" w:rsidRPr="003C1232" w14:paraId="7577DBA7" w14:textId="77777777" w:rsidTr="00185AD0">
        <w:trPr>
          <w:trHeight w:val="342"/>
        </w:trPr>
        <w:tc>
          <w:tcPr>
            <w:tcW w:w="5392" w:type="dxa"/>
            <w:shd w:val="clear" w:color="auto" w:fill="auto"/>
            <w:vAlign w:val="bottom"/>
          </w:tcPr>
          <w:p w14:paraId="7CBC53D4" w14:textId="77777777" w:rsidR="00253E05" w:rsidRPr="003C1232" w:rsidRDefault="00253E05" w:rsidP="00253E05">
            <w:pPr>
              <w:rPr>
                <w:color w:val="000000"/>
                <w:sz w:val="28"/>
                <w:szCs w:val="28"/>
                <w:lang w:val="ru-RU"/>
              </w:rPr>
            </w:pPr>
            <w:r w:rsidRPr="003C1232">
              <w:rPr>
                <w:color w:val="000000"/>
                <w:sz w:val="28"/>
                <w:szCs w:val="28"/>
                <w:lang w:val="ru-RU"/>
              </w:rPr>
              <w:t xml:space="preserve">Радни однос заснован на неодређено време      </w:t>
            </w:r>
          </w:p>
        </w:tc>
        <w:tc>
          <w:tcPr>
            <w:tcW w:w="1619" w:type="dxa"/>
            <w:shd w:val="clear" w:color="auto" w:fill="auto"/>
            <w:noWrap/>
            <w:vAlign w:val="bottom"/>
          </w:tcPr>
          <w:p w14:paraId="5FE8DDD5" w14:textId="18361DB4" w:rsidR="00253E05" w:rsidRPr="003C1232" w:rsidRDefault="0020436B" w:rsidP="00354208">
            <w:pPr>
              <w:jc w:val="center"/>
              <w:rPr>
                <w:sz w:val="28"/>
                <w:szCs w:val="28"/>
                <w:lang w:val="sr-Cyrl-RS"/>
              </w:rPr>
            </w:pPr>
            <w:r w:rsidRPr="003C1232">
              <w:rPr>
                <w:sz w:val="28"/>
                <w:szCs w:val="28"/>
                <w:lang w:val="sr-Cyrl-RS"/>
              </w:rPr>
              <w:t>40</w:t>
            </w:r>
          </w:p>
        </w:tc>
        <w:tc>
          <w:tcPr>
            <w:tcW w:w="1417" w:type="dxa"/>
            <w:shd w:val="clear" w:color="auto" w:fill="auto"/>
            <w:noWrap/>
            <w:vAlign w:val="bottom"/>
          </w:tcPr>
          <w:p w14:paraId="03930AED" w14:textId="31ECD0EF" w:rsidR="00253E05" w:rsidRPr="003C1232" w:rsidRDefault="0084738B" w:rsidP="00354208">
            <w:pPr>
              <w:jc w:val="center"/>
              <w:rPr>
                <w:sz w:val="28"/>
                <w:szCs w:val="28"/>
                <w:lang w:val="sr-Cyrl-RS"/>
              </w:rPr>
            </w:pPr>
            <w:r w:rsidRPr="003C1232">
              <w:rPr>
                <w:sz w:val="28"/>
                <w:szCs w:val="28"/>
                <w:lang w:val="sr-Cyrl-RS"/>
              </w:rPr>
              <w:t>9</w:t>
            </w:r>
          </w:p>
        </w:tc>
        <w:tc>
          <w:tcPr>
            <w:tcW w:w="1495" w:type="dxa"/>
            <w:shd w:val="clear" w:color="auto" w:fill="auto"/>
            <w:noWrap/>
            <w:vAlign w:val="bottom"/>
          </w:tcPr>
          <w:p w14:paraId="3B16D1B5" w14:textId="39341148" w:rsidR="00253E05" w:rsidRPr="003C1232" w:rsidRDefault="0084738B" w:rsidP="00354208">
            <w:pPr>
              <w:jc w:val="center"/>
              <w:rPr>
                <w:sz w:val="28"/>
                <w:szCs w:val="28"/>
                <w:lang w:val="sr-Cyrl-RS"/>
              </w:rPr>
            </w:pPr>
            <w:r w:rsidRPr="003C1232">
              <w:rPr>
                <w:sz w:val="28"/>
                <w:szCs w:val="28"/>
                <w:lang w:val="sr-Cyrl-RS"/>
              </w:rPr>
              <w:t>49</w:t>
            </w:r>
          </w:p>
        </w:tc>
      </w:tr>
      <w:tr w:rsidR="00253E05" w:rsidRPr="003C1232" w14:paraId="33B1E762" w14:textId="77777777" w:rsidTr="00185AD0">
        <w:trPr>
          <w:trHeight w:val="342"/>
        </w:trPr>
        <w:tc>
          <w:tcPr>
            <w:tcW w:w="5392" w:type="dxa"/>
            <w:shd w:val="clear" w:color="auto" w:fill="auto"/>
            <w:vAlign w:val="bottom"/>
          </w:tcPr>
          <w:p w14:paraId="123279C6" w14:textId="77777777" w:rsidR="00253E05" w:rsidRPr="003C1232" w:rsidRDefault="00253E05" w:rsidP="00253E05">
            <w:pPr>
              <w:rPr>
                <w:color w:val="000000"/>
                <w:sz w:val="28"/>
                <w:szCs w:val="28"/>
                <w:lang w:val="ru-RU"/>
              </w:rPr>
            </w:pPr>
            <w:r w:rsidRPr="003C1232">
              <w:rPr>
                <w:color w:val="000000"/>
                <w:sz w:val="28"/>
                <w:szCs w:val="28"/>
                <w:lang w:val="ru-RU"/>
              </w:rPr>
              <w:t>Радни однос заснован на одређено време</w:t>
            </w:r>
          </w:p>
        </w:tc>
        <w:tc>
          <w:tcPr>
            <w:tcW w:w="1619" w:type="dxa"/>
            <w:shd w:val="clear" w:color="auto" w:fill="auto"/>
            <w:noWrap/>
            <w:vAlign w:val="bottom"/>
          </w:tcPr>
          <w:p w14:paraId="35766E2F" w14:textId="41A132D8" w:rsidR="00253E05" w:rsidRPr="009C2D67" w:rsidRDefault="009C2D67" w:rsidP="00683008">
            <w:pPr>
              <w:jc w:val="center"/>
              <w:rPr>
                <w:sz w:val="28"/>
                <w:szCs w:val="28"/>
              </w:rPr>
            </w:pPr>
            <w:r>
              <w:rPr>
                <w:sz w:val="28"/>
                <w:szCs w:val="28"/>
              </w:rPr>
              <w:t>5</w:t>
            </w:r>
          </w:p>
        </w:tc>
        <w:tc>
          <w:tcPr>
            <w:tcW w:w="1417" w:type="dxa"/>
            <w:shd w:val="clear" w:color="auto" w:fill="auto"/>
            <w:noWrap/>
            <w:vAlign w:val="bottom"/>
          </w:tcPr>
          <w:p w14:paraId="1B6DBEF8" w14:textId="300A6E91" w:rsidR="00253E05" w:rsidRPr="003C1232" w:rsidRDefault="0020436B" w:rsidP="00683008">
            <w:pPr>
              <w:jc w:val="center"/>
              <w:rPr>
                <w:sz w:val="28"/>
                <w:szCs w:val="28"/>
                <w:lang w:val="sr-Cyrl-RS"/>
              </w:rPr>
            </w:pPr>
            <w:r w:rsidRPr="003C1232">
              <w:rPr>
                <w:sz w:val="28"/>
                <w:szCs w:val="28"/>
                <w:lang w:val="sr-Cyrl-RS"/>
              </w:rPr>
              <w:t>0</w:t>
            </w:r>
          </w:p>
        </w:tc>
        <w:tc>
          <w:tcPr>
            <w:tcW w:w="1495" w:type="dxa"/>
            <w:shd w:val="clear" w:color="auto" w:fill="auto"/>
            <w:noWrap/>
            <w:vAlign w:val="bottom"/>
          </w:tcPr>
          <w:p w14:paraId="5C43E4EB" w14:textId="58EB5406" w:rsidR="00253E05" w:rsidRPr="009C2D67" w:rsidRDefault="009C2D67" w:rsidP="00683008">
            <w:pPr>
              <w:jc w:val="center"/>
              <w:rPr>
                <w:sz w:val="28"/>
                <w:szCs w:val="28"/>
              </w:rPr>
            </w:pPr>
            <w:r>
              <w:rPr>
                <w:sz w:val="28"/>
                <w:szCs w:val="28"/>
              </w:rPr>
              <w:t>5</w:t>
            </w:r>
          </w:p>
        </w:tc>
      </w:tr>
      <w:tr w:rsidR="00253E05" w:rsidRPr="003C1232" w14:paraId="11AA6449" w14:textId="77777777" w:rsidTr="00185AD0">
        <w:trPr>
          <w:trHeight w:val="342"/>
        </w:trPr>
        <w:tc>
          <w:tcPr>
            <w:tcW w:w="5392" w:type="dxa"/>
            <w:shd w:val="clear" w:color="auto" w:fill="auto"/>
            <w:vAlign w:val="bottom"/>
          </w:tcPr>
          <w:p w14:paraId="4B06768A" w14:textId="77777777" w:rsidR="00253E05" w:rsidRPr="003C1232" w:rsidRDefault="00253E05" w:rsidP="00253E05">
            <w:pPr>
              <w:rPr>
                <w:color w:val="000000"/>
                <w:sz w:val="28"/>
                <w:szCs w:val="28"/>
              </w:rPr>
            </w:pPr>
            <w:r w:rsidRPr="003C1232">
              <w:rPr>
                <w:color w:val="000000"/>
                <w:sz w:val="28"/>
                <w:szCs w:val="28"/>
              </w:rPr>
              <w:t>У К У П Н О</w:t>
            </w:r>
            <w:r w:rsidR="000338CC" w:rsidRPr="003C1232">
              <w:rPr>
                <w:color w:val="000000"/>
                <w:sz w:val="28"/>
                <w:szCs w:val="28"/>
              </w:rPr>
              <w:t>:</w:t>
            </w:r>
          </w:p>
        </w:tc>
        <w:tc>
          <w:tcPr>
            <w:tcW w:w="1619" w:type="dxa"/>
            <w:shd w:val="clear" w:color="auto" w:fill="auto"/>
            <w:noWrap/>
            <w:vAlign w:val="bottom"/>
          </w:tcPr>
          <w:p w14:paraId="51FE611A" w14:textId="20BB1F7F" w:rsidR="00253E05" w:rsidRPr="009C2D67" w:rsidRDefault="00354208" w:rsidP="009C2D67">
            <w:pPr>
              <w:jc w:val="center"/>
              <w:rPr>
                <w:sz w:val="28"/>
                <w:szCs w:val="28"/>
              </w:rPr>
            </w:pPr>
            <w:r w:rsidRPr="003C1232">
              <w:rPr>
                <w:sz w:val="28"/>
                <w:szCs w:val="28"/>
                <w:lang w:val="sr-Cyrl-RS"/>
              </w:rPr>
              <w:t>4</w:t>
            </w:r>
            <w:r w:rsidR="009C2D67">
              <w:rPr>
                <w:sz w:val="28"/>
                <w:szCs w:val="28"/>
              </w:rPr>
              <w:t>5</w:t>
            </w:r>
          </w:p>
        </w:tc>
        <w:tc>
          <w:tcPr>
            <w:tcW w:w="1417" w:type="dxa"/>
            <w:shd w:val="clear" w:color="auto" w:fill="auto"/>
            <w:noWrap/>
            <w:vAlign w:val="bottom"/>
          </w:tcPr>
          <w:p w14:paraId="26DFFB89" w14:textId="38E3E63F" w:rsidR="00253E05" w:rsidRPr="003C1232" w:rsidRDefault="0084738B" w:rsidP="00354208">
            <w:pPr>
              <w:jc w:val="center"/>
              <w:rPr>
                <w:sz w:val="28"/>
                <w:szCs w:val="28"/>
                <w:lang w:val="sr-Cyrl-RS"/>
              </w:rPr>
            </w:pPr>
            <w:r w:rsidRPr="003C1232">
              <w:rPr>
                <w:sz w:val="28"/>
                <w:szCs w:val="28"/>
                <w:lang w:val="sr-Cyrl-RS"/>
              </w:rPr>
              <w:t>9</w:t>
            </w:r>
          </w:p>
        </w:tc>
        <w:tc>
          <w:tcPr>
            <w:tcW w:w="1495" w:type="dxa"/>
            <w:shd w:val="clear" w:color="auto" w:fill="auto"/>
            <w:noWrap/>
            <w:vAlign w:val="bottom"/>
          </w:tcPr>
          <w:p w14:paraId="79C18F7B" w14:textId="21C3C90B" w:rsidR="00253E05" w:rsidRPr="009C2D67" w:rsidRDefault="002C4330" w:rsidP="009C2D67">
            <w:pPr>
              <w:jc w:val="center"/>
              <w:rPr>
                <w:sz w:val="28"/>
                <w:szCs w:val="28"/>
              </w:rPr>
            </w:pPr>
            <w:r w:rsidRPr="003C1232">
              <w:rPr>
                <w:sz w:val="28"/>
                <w:szCs w:val="28"/>
              </w:rPr>
              <w:t>5</w:t>
            </w:r>
            <w:r w:rsidR="009C2D67">
              <w:rPr>
                <w:sz w:val="28"/>
                <w:szCs w:val="28"/>
              </w:rPr>
              <w:t>4</w:t>
            </w:r>
          </w:p>
        </w:tc>
      </w:tr>
    </w:tbl>
    <w:p w14:paraId="50D60F13" w14:textId="77777777" w:rsidR="000338CC" w:rsidRDefault="000338CC" w:rsidP="00253E05">
      <w:pPr>
        <w:rPr>
          <w:color w:val="000000"/>
          <w:sz w:val="28"/>
          <w:szCs w:val="28"/>
        </w:rPr>
      </w:pPr>
    </w:p>
    <w:p w14:paraId="3F0D1B7A" w14:textId="77777777" w:rsidR="00AE53CB" w:rsidRDefault="00AE53CB" w:rsidP="00253E05">
      <w:pPr>
        <w:rPr>
          <w:color w:val="000000"/>
          <w:sz w:val="28"/>
          <w:szCs w:val="28"/>
        </w:rPr>
      </w:pPr>
    </w:p>
    <w:p w14:paraId="6717CA08" w14:textId="178BD0D7" w:rsidR="002427C3" w:rsidRPr="004534F7" w:rsidRDefault="00253E05" w:rsidP="00253E05">
      <w:pPr>
        <w:rPr>
          <w:color w:val="000000"/>
          <w:sz w:val="28"/>
          <w:szCs w:val="28"/>
        </w:rPr>
      </w:pPr>
      <w:r w:rsidRPr="00253E05">
        <w:rPr>
          <w:color w:val="000000"/>
          <w:sz w:val="28"/>
          <w:szCs w:val="28"/>
        </w:rPr>
        <w:t>У зависности</w:t>
      </w:r>
      <w:r w:rsidR="00DD73FC">
        <w:rPr>
          <w:color w:val="000000"/>
          <w:sz w:val="28"/>
          <w:szCs w:val="28"/>
        </w:rPr>
        <w:t xml:space="preserve"> </w:t>
      </w:r>
      <w:r w:rsidRPr="00253E05">
        <w:rPr>
          <w:color w:val="000000"/>
          <w:sz w:val="28"/>
          <w:szCs w:val="28"/>
        </w:rPr>
        <w:t>од</w:t>
      </w:r>
      <w:r w:rsidR="00DD73FC">
        <w:rPr>
          <w:color w:val="000000"/>
          <w:sz w:val="28"/>
          <w:szCs w:val="28"/>
        </w:rPr>
        <w:t xml:space="preserve"> </w:t>
      </w:r>
      <w:r w:rsidRPr="00253E05">
        <w:rPr>
          <w:color w:val="000000"/>
          <w:sz w:val="28"/>
          <w:szCs w:val="28"/>
        </w:rPr>
        <w:t>расположивих</w:t>
      </w:r>
      <w:r w:rsidR="00DD73FC">
        <w:rPr>
          <w:color w:val="000000"/>
          <w:sz w:val="28"/>
          <w:szCs w:val="28"/>
        </w:rPr>
        <w:t xml:space="preserve"> </w:t>
      </w:r>
      <w:r w:rsidRPr="00253E05">
        <w:rPr>
          <w:color w:val="000000"/>
          <w:sz w:val="28"/>
          <w:szCs w:val="28"/>
        </w:rPr>
        <w:t>ресурса</w:t>
      </w:r>
      <w:r w:rsidR="00DD73FC">
        <w:rPr>
          <w:color w:val="000000"/>
          <w:sz w:val="28"/>
          <w:szCs w:val="28"/>
        </w:rPr>
        <w:t xml:space="preserve"> </w:t>
      </w:r>
      <w:r w:rsidRPr="00253E05">
        <w:rPr>
          <w:color w:val="000000"/>
          <w:sz w:val="28"/>
          <w:szCs w:val="28"/>
        </w:rPr>
        <w:t>Центар</w:t>
      </w:r>
      <w:r w:rsidR="00DD73FC">
        <w:rPr>
          <w:color w:val="000000"/>
          <w:sz w:val="28"/>
          <w:szCs w:val="28"/>
        </w:rPr>
        <w:t xml:space="preserve"> </w:t>
      </w:r>
      <w:r w:rsidRPr="00253E05">
        <w:rPr>
          <w:color w:val="000000"/>
          <w:sz w:val="28"/>
          <w:szCs w:val="28"/>
        </w:rPr>
        <w:t>ће и даље</w:t>
      </w:r>
      <w:r w:rsidR="00DD73FC">
        <w:rPr>
          <w:color w:val="000000"/>
          <w:sz w:val="28"/>
          <w:szCs w:val="28"/>
        </w:rPr>
        <w:t xml:space="preserve"> </w:t>
      </w:r>
      <w:r w:rsidR="00623386">
        <w:rPr>
          <w:color w:val="000000"/>
          <w:sz w:val="28"/>
          <w:szCs w:val="28"/>
        </w:rPr>
        <w:t>н</w:t>
      </w:r>
      <w:r w:rsidRPr="00253E05">
        <w:rPr>
          <w:color w:val="000000"/>
          <w:sz w:val="28"/>
          <w:szCs w:val="28"/>
        </w:rPr>
        <w:t>аставити</w:t>
      </w:r>
      <w:r w:rsidR="00DD73FC">
        <w:rPr>
          <w:color w:val="000000"/>
          <w:sz w:val="28"/>
          <w:szCs w:val="28"/>
        </w:rPr>
        <w:t xml:space="preserve"> </w:t>
      </w:r>
      <w:r w:rsidRPr="00253E05">
        <w:rPr>
          <w:color w:val="000000"/>
          <w:sz w:val="28"/>
          <w:szCs w:val="28"/>
        </w:rPr>
        <w:t>са</w:t>
      </w:r>
      <w:r w:rsidR="00DD73FC">
        <w:rPr>
          <w:color w:val="000000"/>
          <w:sz w:val="28"/>
          <w:szCs w:val="28"/>
        </w:rPr>
        <w:t xml:space="preserve"> </w:t>
      </w:r>
      <w:r w:rsidRPr="00253E05">
        <w:rPr>
          <w:color w:val="000000"/>
          <w:sz w:val="28"/>
          <w:szCs w:val="28"/>
        </w:rPr>
        <w:t>праксом</w:t>
      </w:r>
      <w:r w:rsidR="00DD73FC">
        <w:rPr>
          <w:color w:val="000000"/>
          <w:sz w:val="28"/>
          <w:szCs w:val="28"/>
        </w:rPr>
        <w:t xml:space="preserve"> </w:t>
      </w:r>
      <w:r w:rsidRPr="00253E05">
        <w:rPr>
          <w:color w:val="000000"/>
          <w:sz w:val="28"/>
          <w:szCs w:val="28"/>
        </w:rPr>
        <w:t>ангажовања</w:t>
      </w:r>
      <w:r w:rsidR="00DD73FC">
        <w:rPr>
          <w:color w:val="000000"/>
          <w:sz w:val="28"/>
          <w:szCs w:val="28"/>
        </w:rPr>
        <w:t xml:space="preserve"> </w:t>
      </w:r>
      <w:r w:rsidRPr="00253E05">
        <w:rPr>
          <w:color w:val="000000"/>
          <w:sz w:val="28"/>
          <w:szCs w:val="28"/>
        </w:rPr>
        <w:t>стручн</w:t>
      </w:r>
      <w:r>
        <w:rPr>
          <w:color w:val="000000"/>
          <w:sz w:val="28"/>
          <w:szCs w:val="28"/>
        </w:rPr>
        <w:t>их</w:t>
      </w:r>
      <w:r w:rsidR="00DD73FC">
        <w:rPr>
          <w:color w:val="000000"/>
          <w:sz w:val="28"/>
          <w:szCs w:val="28"/>
        </w:rPr>
        <w:t xml:space="preserve"> </w:t>
      </w:r>
      <w:r w:rsidRPr="00253E05">
        <w:rPr>
          <w:color w:val="000000"/>
          <w:sz w:val="28"/>
          <w:szCs w:val="28"/>
        </w:rPr>
        <w:t>радник</w:t>
      </w:r>
      <w:r>
        <w:rPr>
          <w:color w:val="000000"/>
          <w:sz w:val="28"/>
          <w:szCs w:val="28"/>
        </w:rPr>
        <w:t>а</w:t>
      </w:r>
      <w:r w:rsidR="00DD73FC">
        <w:rPr>
          <w:color w:val="000000"/>
          <w:sz w:val="28"/>
          <w:szCs w:val="28"/>
        </w:rPr>
        <w:t xml:space="preserve"> </w:t>
      </w:r>
      <w:r w:rsidRPr="00253E05">
        <w:rPr>
          <w:color w:val="000000"/>
          <w:sz w:val="28"/>
          <w:szCs w:val="28"/>
        </w:rPr>
        <w:t>кроз</w:t>
      </w:r>
      <w:r w:rsidR="00DD73FC">
        <w:rPr>
          <w:color w:val="000000"/>
          <w:sz w:val="28"/>
          <w:szCs w:val="28"/>
        </w:rPr>
        <w:t xml:space="preserve"> </w:t>
      </w:r>
      <w:r w:rsidRPr="00253E05">
        <w:rPr>
          <w:color w:val="000000"/>
          <w:sz w:val="28"/>
          <w:szCs w:val="28"/>
        </w:rPr>
        <w:t>програм</w:t>
      </w:r>
      <w:r w:rsidR="00DD73FC">
        <w:rPr>
          <w:color w:val="000000"/>
          <w:sz w:val="28"/>
          <w:szCs w:val="28"/>
        </w:rPr>
        <w:t xml:space="preserve"> </w:t>
      </w:r>
      <w:r w:rsidRPr="00253E05">
        <w:rPr>
          <w:color w:val="000000"/>
          <w:sz w:val="28"/>
          <w:szCs w:val="28"/>
        </w:rPr>
        <w:t>стручне</w:t>
      </w:r>
      <w:r w:rsidR="00DD73FC">
        <w:rPr>
          <w:color w:val="000000"/>
          <w:sz w:val="28"/>
          <w:szCs w:val="28"/>
        </w:rPr>
        <w:t xml:space="preserve"> </w:t>
      </w:r>
      <w:r w:rsidRPr="00253E05">
        <w:rPr>
          <w:color w:val="000000"/>
          <w:sz w:val="28"/>
          <w:szCs w:val="28"/>
        </w:rPr>
        <w:t>праксе</w:t>
      </w:r>
      <w:r w:rsidR="00627946">
        <w:rPr>
          <w:color w:val="000000"/>
          <w:sz w:val="28"/>
          <w:szCs w:val="28"/>
        </w:rPr>
        <w:t>,</w:t>
      </w:r>
      <w:r w:rsidR="00DD73FC">
        <w:rPr>
          <w:color w:val="000000"/>
          <w:sz w:val="28"/>
          <w:szCs w:val="28"/>
        </w:rPr>
        <w:t xml:space="preserve"> </w:t>
      </w:r>
      <w:r w:rsidR="00AB2F3E">
        <w:rPr>
          <w:color w:val="000000"/>
          <w:sz w:val="28"/>
          <w:szCs w:val="28"/>
        </w:rPr>
        <w:t xml:space="preserve">а тренутно </w:t>
      </w:r>
      <w:r w:rsidR="00354208">
        <w:rPr>
          <w:color w:val="000000"/>
          <w:sz w:val="28"/>
          <w:szCs w:val="28"/>
          <w:lang w:val="sr-Cyrl-RS"/>
        </w:rPr>
        <w:t>је ангажовано једно стручно лице</w:t>
      </w:r>
      <w:r w:rsidR="00DD73FC">
        <w:rPr>
          <w:color w:val="000000"/>
          <w:sz w:val="28"/>
          <w:szCs w:val="28"/>
        </w:rPr>
        <w:t xml:space="preserve"> </w:t>
      </w:r>
      <w:r w:rsidR="00AB2F3E">
        <w:rPr>
          <w:color w:val="000000"/>
          <w:sz w:val="28"/>
          <w:szCs w:val="28"/>
        </w:rPr>
        <w:t>- дипл.</w:t>
      </w:r>
      <w:r w:rsidR="00DD73FC">
        <w:rPr>
          <w:color w:val="000000"/>
          <w:sz w:val="28"/>
          <w:szCs w:val="28"/>
        </w:rPr>
        <w:t xml:space="preserve"> </w:t>
      </w:r>
      <w:r w:rsidR="003D1B5F">
        <w:rPr>
          <w:color w:val="000000"/>
          <w:sz w:val="28"/>
          <w:szCs w:val="28"/>
          <w:lang w:val="sr-Cyrl-RS"/>
        </w:rPr>
        <w:t>психолог</w:t>
      </w:r>
      <w:r w:rsidR="00DA7BD1">
        <w:rPr>
          <w:color w:val="000000"/>
          <w:sz w:val="28"/>
          <w:szCs w:val="28"/>
          <w:lang w:val="sr-Cyrl-RS"/>
        </w:rPr>
        <w:t>.</w:t>
      </w:r>
      <w:r w:rsidR="00DD73FC">
        <w:rPr>
          <w:color w:val="000000"/>
          <w:sz w:val="28"/>
          <w:szCs w:val="28"/>
        </w:rPr>
        <w:t xml:space="preserve"> </w:t>
      </w:r>
      <w:r w:rsidR="00AB2F3E">
        <w:rPr>
          <w:color w:val="000000"/>
          <w:sz w:val="28"/>
          <w:szCs w:val="28"/>
        </w:rPr>
        <w:t>Током 202</w:t>
      </w:r>
      <w:r w:rsidR="00DA7BD1">
        <w:rPr>
          <w:color w:val="000000"/>
          <w:sz w:val="28"/>
          <w:szCs w:val="28"/>
          <w:lang w:val="sr-Cyrl-RS"/>
        </w:rPr>
        <w:t>4</w:t>
      </w:r>
      <w:r w:rsidR="007965F9">
        <w:rPr>
          <w:color w:val="000000"/>
          <w:sz w:val="28"/>
          <w:szCs w:val="28"/>
        </w:rPr>
        <w:t>. године право на пензи</w:t>
      </w:r>
      <w:r w:rsidR="00AA385A">
        <w:rPr>
          <w:color w:val="000000"/>
          <w:sz w:val="28"/>
          <w:szCs w:val="28"/>
        </w:rPr>
        <w:t>ју ст</w:t>
      </w:r>
      <w:r w:rsidR="003D1B5F">
        <w:rPr>
          <w:color w:val="000000"/>
          <w:sz w:val="28"/>
          <w:szCs w:val="28"/>
          <w:lang w:val="sr-Cyrl-RS"/>
        </w:rPr>
        <w:t xml:space="preserve">екло је </w:t>
      </w:r>
      <w:r w:rsidR="003F5A68">
        <w:rPr>
          <w:color w:val="000000"/>
          <w:sz w:val="28"/>
          <w:szCs w:val="28"/>
        </w:rPr>
        <w:t xml:space="preserve"> </w:t>
      </w:r>
      <w:r w:rsidR="003C1232">
        <w:rPr>
          <w:color w:val="000000"/>
          <w:sz w:val="28"/>
          <w:szCs w:val="28"/>
        </w:rPr>
        <w:t>6</w:t>
      </w:r>
      <w:r w:rsidR="00DA7BD1">
        <w:rPr>
          <w:color w:val="000000"/>
          <w:sz w:val="28"/>
          <w:szCs w:val="28"/>
          <w:lang w:val="sr-Cyrl-RS"/>
        </w:rPr>
        <w:t xml:space="preserve"> запослених,од чега 4 стручна радника</w:t>
      </w:r>
      <w:r w:rsidR="003D1B5F">
        <w:rPr>
          <w:color w:val="000000"/>
          <w:sz w:val="28"/>
          <w:szCs w:val="28"/>
          <w:lang w:val="sr-Cyrl-RS"/>
        </w:rPr>
        <w:t xml:space="preserve"> и сви </w:t>
      </w:r>
      <w:r w:rsidR="001B4BB2">
        <w:rPr>
          <w:color w:val="000000"/>
          <w:sz w:val="28"/>
          <w:szCs w:val="28"/>
          <w:lang w:val="sr-Cyrl-RS"/>
        </w:rPr>
        <w:t>су</w:t>
      </w:r>
      <w:r w:rsidR="003D1B5F">
        <w:rPr>
          <w:color w:val="000000"/>
          <w:sz w:val="28"/>
          <w:szCs w:val="28"/>
          <w:lang w:val="sr-Cyrl-RS"/>
        </w:rPr>
        <w:t xml:space="preserve"> то своје право искористи</w:t>
      </w:r>
      <w:r w:rsidR="001B4BB2">
        <w:rPr>
          <w:color w:val="000000"/>
          <w:sz w:val="28"/>
          <w:szCs w:val="28"/>
          <w:lang w:val="sr-Cyrl-RS"/>
        </w:rPr>
        <w:t>л</w:t>
      </w:r>
      <w:r w:rsidR="003D1B5F">
        <w:rPr>
          <w:color w:val="000000"/>
          <w:sz w:val="28"/>
          <w:szCs w:val="28"/>
          <w:lang w:val="sr-Cyrl-RS"/>
        </w:rPr>
        <w:t>и</w:t>
      </w:r>
      <w:r w:rsidR="00DA7BD1">
        <w:rPr>
          <w:color w:val="000000"/>
          <w:sz w:val="28"/>
          <w:szCs w:val="28"/>
          <w:lang w:val="sr-Cyrl-RS"/>
        </w:rPr>
        <w:t>.</w:t>
      </w:r>
      <w:r w:rsidR="003F5A68">
        <w:rPr>
          <w:color w:val="000000"/>
          <w:sz w:val="28"/>
          <w:szCs w:val="28"/>
        </w:rPr>
        <w:t xml:space="preserve"> </w:t>
      </w:r>
      <w:r w:rsidR="00E04593">
        <w:rPr>
          <w:color w:val="000000"/>
          <w:sz w:val="28"/>
          <w:szCs w:val="28"/>
          <w:lang w:val="sr-Cyrl-RS"/>
        </w:rPr>
        <w:t>У</w:t>
      </w:r>
      <w:r w:rsidR="00431817">
        <w:rPr>
          <w:color w:val="000000"/>
          <w:sz w:val="28"/>
          <w:szCs w:val="28"/>
          <w:lang w:val="sr-Cyrl-RS"/>
        </w:rPr>
        <w:t xml:space="preserve"> 2025 годин</w:t>
      </w:r>
      <w:r w:rsidR="00E04593">
        <w:rPr>
          <w:color w:val="000000"/>
          <w:sz w:val="28"/>
          <w:szCs w:val="28"/>
          <w:lang w:val="sr-Cyrl-RS"/>
        </w:rPr>
        <w:t>и</w:t>
      </w:r>
      <w:r w:rsidR="00431817">
        <w:rPr>
          <w:color w:val="000000"/>
          <w:sz w:val="28"/>
          <w:szCs w:val="28"/>
          <w:lang w:val="sr-Cyrl-RS"/>
        </w:rPr>
        <w:t xml:space="preserve"> </w:t>
      </w:r>
      <w:r w:rsidR="00E04593">
        <w:rPr>
          <w:color w:val="000000"/>
          <w:sz w:val="28"/>
          <w:szCs w:val="28"/>
          <w:lang w:val="sr-Cyrl-RS"/>
        </w:rPr>
        <w:t xml:space="preserve">нема запослених који стичу </w:t>
      </w:r>
      <w:r w:rsidR="00431817">
        <w:rPr>
          <w:color w:val="000000"/>
          <w:sz w:val="28"/>
          <w:szCs w:val="28"/>
          <w:lang w:val="sr-Cyrl-RS"/>
        </w:rPr>
        <w:t>право на пензију</w:t>
      </w:r>
      <w:r w:rsidR="00E04593">
        <w:rPr>
          <w:color w:val="000000"/>
          <w:sz w:val="28"/>
          <w:szCs w:val="28"/>
          <w:lang w:val="sr-Cyrl-RS"/>
        </w:rPr>
        <w:t>.</w:t>
      </w:r>
      <w:r w:rsidR="00431817">
        <w:rPr>
          <w:color w:val="000000"/>
          <w:sz w:val="28"/>
          <w:szCs w:val="28"/>
          <w:lang w:val="sr-Cyrl-RS"/>
        </w:rPr>
        <w:t xml:space="preserve"> </w:t>
      </w:r>
      <w:r w:rsidR="007965F9">
        <w:rPr>
          <w:color w:val="000000"/>
          <w:sz w:val="28"/>
          <w:szCs w:val="28"/>
        </w:rPr>
        <w:t>Пи</w:t>
      </w:r>
      <w:r w:rsidR="003F5A68">
        <w:rPr>
          <w:color w:val="000000"/>
          <w:sz w:val="28"/>
          <w:szCs w:val="28"/>
        </w:rPr>
        <w:t>с</w:t>
      </w:r>
      <w:r w:rsidR="00DA7BD1">
        <w:rPr>
          <w:color w:val="000000"/>
          <w:sz w:val="28"/>
          <w:szCs w:val="28"/>
          <w:lang w:val="sr-Cyrl-RS"/>
        </w:rPr>
        <w:t>а</w:t>
      </w:r>
      <w:r w:rsidR="003F5A68">
        <w:rPr>
          <w:color w:val="000000"/>
          <w:sz w:val="28"/>
          <w:szCs w:val="28"/>
        </w:rPr>
        <w:t>на одлука</w:t>
      </w:r>
      <w:r w:rsidR="007965F9">
        <w:rPr>
          <w:color w:val="000000"/>
          <w:sz w:val="28"/>
          <w:szCs w:val="28"/>
        </w:rPr>
        <w:t xml:space="preserve"> о забрани запошљавања </w:t>
      </w:r>
      <w:r w:rsidR="00E04593">
        <w:rPr>
          <w:color w:val="000000"/>
          <w:sz w:val="28"/>
          <w:szCs w:val="28"/>
          <w:lang w:val="sr-Cyrl-RS"/>
        </w:rPr>
        <w:t>,</w:t>
      </w:r>
      <w:r w:rsidR="007965F9">
        <w:rPr>
          <w:color w:val="000000"/>
          <w:sz w:val="28"/>
          <w:szCs w:val="28"/>
        </w:rPr>
        <w:t>а затим измењена одлука уз рестрикцију у виду могућности да радно ангажујете без сагласности 70% у односу на број радника који су отишли у пензију, доводи до континуираног пада броја запослених који и иначе никада ниј</w:t>
      </w:r>
      <w:r w:rsidR="003F5A68">
        <w:rPr>
          <w:color w:val="000000"/>
          <w:sz w:val="28"/>
          <w:szCs w:val="28"/>
        </w:rPr>
        <w:t>е у потпуности био попу</w:t>
      </w:r>
      <w:r w:rsidR="007965F9">
        <w:rPr>
          <w:color w:val="000000"/>
          <w:sz w:val="28"/>
          <w:szCs w:val="28"/>
        </w:rPr>
        <w:t>њен чак ни по нормати</w:t>
      </w:r>
      <w:r w:rsidR="003F5A68">
        <w:rPr>
          <w:color w:val="000000"/>
          <w:sz w:val="28"/>
          <w:szCs w:val="28"/>
        </w:rPr>
        <w:t>вима које је Министрство пропис</w:t>
      </w:r>
      <w:r w:rsidR="007965F9">
        <w:rPr>
          <w:color w:val="000000"/>
          <w:sz w:val="28"/>
          <w:szCs w:val="28"/>
        </w:rPr>
        <w:t>а</w:t>
      </w:r>
      <w:r w:rsidR="003F5A68">
        <w:rPr>
          <w:color w:val="000000"/>
          <w:sz w:val="28"/>
          <w:szCs w:val="28"/>
        </w:rPr>
        <w:t>л</w:t>
      </w:r>
      <w:r w:rsidR="007965F9">
        <w:rPr>
          <w:color w:val="000000"/>
          <w:sz w:val="28"/>
          <w:szCs w:val="28"/>
        </w:rPr>
        <w:t>о још 1995.године.</w:t>
      </w:r>
    </w:p>
    <w:p w14:paraId="16AE7C89" w14:textId="4DAD1E4C" w:rsidR="007E5B86" w:rsidRDefault="007E5B86" w:rsidP="00253E05">
      <w:pPr>
        <w:rPr>
          <w:color w:val="000000"/>
          <w:sz w:val="28"/>
          <w:szCs w:val="28"/>
        </w:rPr>
      </w:pPr>
    </w:p>
    <w:p w14:paraId="05702759" w14:textId="15062F9C" w:rsidR="0084738B" w:rsidRDefault="0084738B" w:rsidP="00253E05">
      <w:pPr>
        <w:rPr>
          <w:color w:val="000000"/>
          <w:sz w:val="28"/>
          <w:szCs w:val="28"/>
        </w:rPr>
      </w:pPr>
    </w:p>
    <w:p w14:paraId="295D3B88" w14:textId="77777777" w:rsidR="0084738B" w:rsidRDefault="0084738B" w:rsidP="00253E05">
      <w:pPr>
        <w:rPr>
          <w:color w:val="000000"/>
          <w:sz w:val="28"/>
          <w:szCs w:val="28"/>
        </w:rPr>
      </w:pPr>
    </w:p>
    <w:p w14:paraId="3EEC4F43" w14:textId="510DE4A4" w:rsidR="00253E05" w:rsidRPr="00284E90" w:rsidRDefault="00253E05" w:rsidP="00253E05">
      <w:pPr>
        <w:rPr>
          <w:bCs/>
          <w:color w:val="000000"/>
          <w:sz w:val="28"/>
          <w:szCs w:val="28"/>
        </w:rPr>
      </w:pPr>
      <w:r w:rsidRPr="00253E05">
        <w:rPr>
          <w:color w:val="000000"/>
          <w:sz w:val="28"/>
          <w:szCs w:val="28"/>
        </w:rPr>
        <w:t>Табела</w:t>
      </w:r>
      <w:r w:rsidR="009508D4">
        <w:rPr>
          <w:color w:val="000000"/>
          <w:sz w:val="28"/>
          <w:szCs w:val="28"/>
        </w:rPr>
        <w:t xml:space="preserve"> </w:t>
      </w:r>
      <w:r w:rsidRPr="00253E05">
        <w:rPr>
          <w:color w:val="000000"/>
          <w:sz w:val="28"/>
          <w:szCs w:val="28"/>
        </w:rPr>
        <w:t>бр.</w:t>
      </w:r>
      <w:r w:rsidR="009508D4">
        <w:rPr>
          <w:color w:val="000000"/>
          <w:sz w:val="28"/>
          <w:szCs w:val="28"/>
        </w:rPr>
        <w:t xml:space="preserve"> </w:t>
      </w:r>
      <w:r w:rsidRPr="00253E05">
        <w:rPr>
          <w:color w:val="000000"/>
          <w:sz w:val="28"/>
          <w:szCs w:val="28"/>
        </w:rPr>
        <w:t>2</w:t>
      </w:r>
      <w:r w:rsidR="00284E90">
        <w:rPr>
          <w:color w:val="000000"/>
          <w:sz w:val="28"/>
          <w:szCs w:val="28"/>
        </w:rPr>
        <w:t>.</w:t>
      </w:r>
      <w:r w:rsidR="009508D4">
        <w:rPr>
          <w:color w:val="000000"/>
          <w:sz w:val="28"/>
          <w:szCs w:val="28"/>
        </w:rPr>
        <w:t xml:space="preserve"> </w:t>
      </w:r>
      <w:r w:rsidRPr="00253E05">
        <w:rPr>
          <w:bCs/>
          <w:color w:val="000000"/>
          <w:sz w:val="28"/>
          <w:szCs w:val="28"/>
        </w:rPr>
        <w:t>Структура</w:t>
      </w:r>
      <w:r w:rsidR="009508D4">
        <w:rPr>
          <w:bCs/>
          <w:color w:val="000000"/>
          <w:sz w:val="28"/>
          <w:szCs w:val="28"/>
        </w:rPr>
        <w:t xml:space="preserve"> </w:t>
      </w:r>
      <w:r w:rsidRPr="00253E05">
        <w:rPr>
          <w:bCs/>
          <w:color w:val="000000"/>
          <w:sz w:val="28"/>
          <w:szCs w:val="28"/>
        </w:rPr>
        <w:t>укупног</w:t>
      </w:r>
      <w:r w:rsidR="009508D4">
        <w:rPr>
          <w:bCs/>
          <w:color w:val="000000"/>
          <w:sz w:val="28"/>
          <w:szCs w:val="28"/>
        </w:rPr>
        <w:t xml:space="preserve"> </w:t>
      </w:r>
      <w:r w:rsidRPr="00253E05">
        <w:rPr>
          <w:bCs/>
          <w:color w:val="000000"/>
          <w:sz w:val="28"/>
          <w:szCs w:val="28"/>
        </w:rPr>
        <w:t>броја</w:t>
      </w:r>
      <w:r w:rsidR="009508D4">
        <w:rPr>
          <w:bCs/>
          <w:color w:val="000000"/>
          <w:sz w:val="28"/>
          <w:szCs w:val="28"/>
        </w:rPr>
        <w:t xml:space="preserve"> </w:t>
      </w:r>
      <w:r w:rsidRPr="00253E05">
        <w:rPr>
          <w:bCs/>
          <w:color w:val="000000"/>
          <w:sz w:val="28"/>
          <w:szCs w:val="28"/>
        </w:rPr>
        <w:t>запослених</w:t>
      </w:r>
      <w:r w:rsidR="009508D4">
        <w:rPr>
          <w:bCs/>
          <w:color w:val="000000"/>
          <w:sz w:val="28"/>
          <w:szCs w:val="28"/>
        </w:rPr>
        <w:t xml:space="preserve"> </w:t>
      </w:r>
      <w:r w:rsidRPr="00253E05">
        <w:rPr>
          <w:bCs/>
          <w:color w:val="000000"/>
          <w:sz w:val="28"/>
          <w:szCs w:val="28"/>
        </w:rPr>
        <w:t>стручних</w:t>
      </w:r>
      <w:r w:rsidR="009508D4">
        <w:rPr>
          <w:bCs/>
          <w:color w:val="000000"/>
          <w:sz w:val="28"/>
          <w:szCs w:val="28"/>
        </w:rPr>
        <w:t xml:space="preserve"> </w:t>
      </w:r>
      <w:r w:rsidRPr="00253E05">
        <w:rPr>
          <w:bCs/>
          <w:color w:val="000000"/>
          <w:sz w:val="28"/>
          <w:szCs w:val="28"/>
        </w:rPr>
        <w:t>радника</w:t>
      </w:r>
      <w:r w:rsidR="009508D4">
        <w:rPr>
          <w:bCs/>
          <w:color w:val="000000"/>
          <w:sz w:val="28"/>
          <w:szCs w:val="28"/>
        </w:rPr>
        <w:t xml:space="preserve"> </w:t>
      </w:r>
      <w:r w:rsidRPr="00253E05">
        <w:rPr>
          <w:bCs/>
          <w:color w:val="000000"/>
          <w:sz w:val="28"/>
          <w:szCs w:val="28"/>
        </w:rPr>
        <w:t>закључно</w:t>
      </w:r>
      <w:r w:rsidR="009508D4">
        <w:rPr>
          <w:bCs/>
          <w:color w:val="000000"/>
          <w:sz w:val="28"/>
          <w:szCs w:val="28"/>
        </w:rPr>
        <w:t xml:space="preserve"> </w:t>
      </w:r>
      <w:r w:rsidRPr="00253E05">
        <w:rPr>
          <w:bCs/>
          <w:color w:val="000000"/>
          <w:sz w:val="28"/>
          <w:szCs w:val="28"/>
        </w:rPr>
        <w:t>са</w:t>
      </w:r>
      <w:r w:rsidR="009508D4">
        <w:rPr>
          <w:bCs/>
          <w:color w:val="000000"/>
          <w:sz w:val="28"/>
          <w:szCs w:val="28"/>
        </w:rPr>
        <w:t xml:space="preserve"> </w:t>
      </w:r>
      <w:r w:rsidR="00347DA4">
        <w:rPr>
          <w:bCs/>
          <w:color w:val="000000"/>
          <w:sz w:val="28"/>
          <w:szCs w:val="28"/>
        </w:rPr>
        <w:t>новембром</w:t>
      </w:r>
      <w:r w:rsidR="009508D4">
        <w:rPr>
          <w:bCs/>
          <w:color w:val="000000"/>
          <w:sz w:val="28"/>
          <w:szCs w:val="28"/>
        </w:rPr>
        <w:t xml:space="preserve"> </w:t>
      </w:r>
      <w:r w:rsidRPr="00253E05">
        <w:rPr>
          <w:bCs/>
          <w:color w:val="000000"/>
          <w:sz w:val="28"/>
          <w:szCs w:val="28"/>
        </w:rPr>
        <w:t>20</w:t>
      </w:r>
      <w:r w:rsidR="002219B0">
        <w:rPr>
          <w:bCs/>
          <w:color w:val="000000"/>
          <w:sz w:val="28"/>
          <w:szCs w:val="28"/>
        </w:rPr>
        <w:t>2</w:t>
      </w:r>
      <w:r w:rsidR="0020436B">
        <w:rPr>
          <w:bCs/>
          <w:color w:val="000000"/>
          <w:sz w:val="28"/>
          <w:szCs w:val="28"/>
          <w:lang w:val="sr-Cyrl-RS"/>
        </w:rPr>
        <w:t>4</w:t>
      </w:r>
      <w:r w:rsidRPr="00253E05">
        <w:rPr>
          <w:bCs/>
          <w:color w:val="000000"/>
          <w:sz w:val="28"/>
          <w:szCs w:val="28"/>
        </w:rPr>
        <w:t xml:space="preserve">. </w:t>
      </w:r>
      <w:r w:rsidR="009508D4">
        <w:rPr>
          <w:bCs/>
          <w:color w:val="000000"/>
          <w:sz w:val="28"/>
          <w:szCs w:val="28"/>
        </w:rPr>
        <w:t>п</w:t>
      </w:r>
      <w:r w:rsidRPr="00253E05">
        <w:rPr>
          <w:bCs/>
          <w:color w:val="000000"/>
          <w:sz w:val="28"/>
          <w:szCs w:val="28"/>
        </w:rPr>
        <w:t>рема</w:t>
      </w:r>
      <w:r w:rsidR="009508D4">
        <w:rPr>
          <w:bCs/>
          <w:color w:val="000000"/>
          <w:sz w:val="28"/>
          <w:szCs w:val="28"/>
        </w:rPr>
        <w:t xml:space="preserve"> </w:t>
      </w:r>
      <w:r w:rsidRPr="00253E05">
        <w:rPr>
          <w:bCs/>
          <w:color w:val="000000"/>
          <w:sz w:val="28"/>
          <w:szCs w:val="28"/>
        </w:rPr>
        <w:t>стручном</w:t>
      </w:r>
      <w:r w:rsidR="009508D4">
        <w:rPr>
          <w:bCs/>
          <w:color w:val="000000"/>
          <w:sz w:val="28"/>
          <w:szCs w:val="28"/>
        </w:rPr>
        <w:t xml:space="preserve"> </w:t>
      </w:r>
      <w:r w:rsidRPr="00253E05">
        <w:rPr>
          <w:bCs/>
          <w:color w:val="000000"/>
          <w:sz w:val="28"/>
          <w:szCs w:val="28"/>
        </w:rPr>
        <w:t>профилу и врсти</w:t>
      </w:r>
      <w:r w:rsidR="009508D4">
        <w:rPr>
          <w:bCs/>
          <w:color w:val="000000"/>
          <w:sz w:val="28"/>
          <w:szCs w:val="28"/>
        </w:rPr>
        <w:t xml:space="preserve"> </w:t>
      </w:r>
      <w:r w:rsidR="001C541F">
        <w:rPr>
          <w:bCs/>
          <w:color w:val="000000"/>
          <w:sz w:val="28"/>
          <w:szCs w:val="28"/>
        </w:rPr>
        <w:t>ф</w:t>
      </w:r>
      <w:r w:rsidRPr="00253E05">
        <w:rPr>
          <w:bCs/>
          <w:color w:val="000000"/>
          <w:sz w:val="28"/>
          <w:szCs w:val="28"/>
        </w:rPr>
        <w:t>инансирања</w:t>
      </w:r>
      <w:r w:rsidR="00284E90">
        <w:rPr>
          <w:bCs/>
          <w:color w:val="000000"/>
          <w:sz w:val="28"/>
          <w:szCs w:val="28"/>
        </w:rPr>
        <w:t>:</w:t>
      </w:r>
    </w:p>
    <w:p w14:paraId="0AA99FB9" w14:textId="77777777" w:rsidR="00C24558" w:rsidRPr="00D70C67" w:rsidRDefault="00C24558" w:rsidP="0017377C">
      <w:pPr>
        <w:rPr>
          <w:color w:val="000000"/>
          <w:sz w:val="28"/>
          <w:szCs w:val="28"/>
        </w:rPr>
      </w:pPr>
    </w:p>
    <w:tbl>
      <w:tblPr>
        <w:tblW w:w="893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61"/>
        <w:gridCol w:w="2268"/>
        <w:gridCol w:w="1701"/>
        <w:gridCol w:w="1701"/>
      </w:tblGrid>
      <w:tr w:rsidR="000338CC" w:rsidRPr="00253E05" w14:paraId="447ED69D" w14:textId="77777777" w:rsidTr="000338CC">
        <w:trPr>
          <w:trHeight w:val="342"/>
        </w:trPr>
        <w:tc>
          <w:tcPr>
            <w:tcW w:w="3261" w:type="dxa"/>
            <w:vMerge w:val="restart"/>
            <w:tcBorders>
              <w:right w:val="single" w:sz="12" w:space="0" w:color="auto"/>
            </w:tcBorders>
            <w:vAlign w:val="center"/>
            <w:hideMark/>
          </w:tcPr>
          <w:p w14:paraId="286142A4" w14:textId="77777777" w:rsidR="000338CC" w:rsidRPr="00120BA6" w:rsidRDefault="000338CC" w:rsidP="008C1B95">
            <w:pPr>
              <w:rPr>
                <w:bCs/>
                <w:color w:val="000000"/>
                <w:sz w:val="28"/>
                <w:szCs w:val="28"/>
              </w:rPr>
            </w:pPr>
            <w:r>
              <w:rPr>
                <w:bCs/>
                <w:color w:val="000000"/>
                <w:sz w:val="28"/>
                <w:szCs w:val="28"/>
              </w:rPr>
              <w:t>Стручни</w:t>
            </w:r>
            <w:r w:rsidR="009508D4">
              <w:rPr>
                <w:bCs/>
                <w:color w:val="000000"/>
                <w:sz w:val="28"/>
                <w:szCs w:val="28"/>
              </w:rPr>
              <w:t xml:space="preserve"> </w:t>
            </w:r>
            <w:r>
              <w:rPr>
                <w:bCs/>
                <w:color w:val="000000"/>
                <w:sz w:val="28"/>
                <w:szCs w:val="28"/>
              </w:rPr>
              <w:t>профил</w:t>
            </w:r>
            <w:r w:rsidR="009508D4">
              <w:rPr>
                <w:bCs/>
                <w:color w:val="000000"/>
                <w:sz w:val="28"/>
                <w:szCs w:val="28"/>
              </w:rPr>
              <w:t xml:space="preserve"> </w:t>
            </w:r>
            <w:r>
              <w:rPr>
                <w:bCs/>
                <w:color w:val="000000"/>
                <w:sz w:val="28"/>
                <w:szCs w:val="28"/>
              </w:rPr>
              <w:t>радника</w:t>
            </w:r>
          </w:p>
        </w:tc>
        <w:tc>
          <w:tcPr>
            <w:tcW w:w="5670" w:type="dxa"/>
            <w:gridSpan w:val="3"/>
            <w:tcBorders>
              <w:left w:val="single" w:sz="12" w:space="0" w:color="auto"/>
              <w:bottom w:val="single" w:sz="12" w:space="0" w:color="auto"/>
            </w:tcBorders>
            <w:vAlign w:val="center"/>
            <w:hideMark/>
          </w:tcPr>
          <w:p w14:paraId="36465D87" w14:textId="77777777" w:rsidR="000338CC" w:rsidRPr="00120BA6" w:rsidRDefault="000338CC" w:rsidP="000338CC">
            <w:pPr>
              <w:jc w:val="center"/>
              <w:rPr>
                <w:bCs/>
                <w:color w:val="000000"/>
                <w:sz w:val="28"/>
                <w:szCs w:val="28"/>
              </w:rPr>
            </w:pPr>
            <w:r>
              <w:rPr>
                <w:bCs/>
                <w:color w:val="000000"/>
                <w:sz w:val="28"/>
                <w:szCs w:val="28"/>
              </w:rPr>
              <w:t>Извор</w:t>
            </w:r>
            <w:r w:rsidR="00C97DEA">
              <w:rPr>
                <w:bCs/>
                <w:color w:val="000000"/>
                <w:sz w:val="28"/>
                <w:szCs w:val="28"/>
              </w:rPr>
              <w:t xml:space="preserve"> </w:t>
            </w:r>
            <w:r>
              <w:rPr>
                <w:bCs/>
                <w:color w:val="000000"/>
                <w:sz w:val="28"/>
                <w:szCs w:val="28"/>
              </w:rPr>
              <w:t>финансирања</w:t>
            </w:r>
          </w:p>
        </w:tc>
      </w:tr>
      <w:tr w:rsidR="000338CC" w:rsidRPr="00253E05" w14:paraId="34A0DD2E" w14:textId="77777777" w:rsidTr="000338CC">
        <w:trPr>
          <w:trHeight w:val="220"/>
        </w:trPr>
        <w:tc>
          <w:tcPr>
            <w:tcW w:w="3261" w:type="dxa"/>
            <w:vMerge/>
            <w:tcBorders>
              <w:right w:val="single" w:sz="12" w:space="0" w:color="auto"/>
            </w:tcBorders>
            <w:vAlign w:val="center"/>
            <w:hideMark/>
          </w:tcPr>
          <w:p w14:paraId="50FC2551" w14:textId="77777777" w:rsidR="000338CC" w:rsidRPr="00253E05" w:rsidRDefault="000338CC" w:rsidP="008C1B95">
            <w:pPr>
              <w:rPr>
                <w:b/>
                <w:bCs/>
                <w:color w:val="000000"/>
                <w:sz w:val="28"/>
                <w:szCs w:val="28"/>
              </w:rPr>
            </w:pPr>
          </w:p>
        </w:tc>
        <w:tc>
          <w:tcPr>
            <w:tcW w:w="2268" w:type="dxa"/>
            <w:tcBorders>
              <w:top w:val="single" w:sz="12" w:space="0" w:color="auto"/>
              <w:left w:val="single" w:sz="12" w:space="0" w:color="auto"/>
            </w:tcBorders>
            <w:vAlign w:val="center"/>
            <w:hideMark/>
          </w:tcPr>
          <w:p w14:paraId="74307DEC" w14:textId="77777777" w:rsidR="000338CC" w:rsidRPr="00120BA6" w:rsidRDefault="000338CC" w:rsidP="00055CD0">
            <w:pPr>
              <w:jc w:val="center"/>
              <w:rPr>
                <w:color w:val="000000"/>
                <w:sz w:val="28"/>
                <w:szCs w:val="28"/>
              </w:rPr>
            </w:pPr>
            <w:r>
              <w:rPr>
                <w:color w:val="000000"/>
                <w:sz w:val="28"/>
                <w:szCs w:val="28"/>
              </w:rPr>
              <w:t>Број</w:t>
            </w:r>
            <w:r w:rsidR="009508D4">
              <w:rPr>
                <w:color w:val="000000"/>
                <w:sz w:val="28"/>
                <w:szCs w:val="28"/>
              </w:rPr>
              <w:t xml:space="preserve"> </w:t>
            </w:r>
            <w:r>
              <w:rPr>
                <w:color w:val="000000"/>
                <w:sz w:val="28"/>
                <w:szCs w:val="28"/>
              </w:rPr>
              <w:t>запослених</w:t>
            </w:r>
          </w:p>
        </w:tc>
        <w:tc>
          <w:tcPr>
            <w:tcW w:w="1701" w:type="dxa"/>
            <w:tcBorders>
              <w:top w:val="single" w:sz="12" w:space="0" w:color="auto"/>
              <w:left w:val="single" w:sz="12" w:space="0" w:color="auto"/>
            </w:tcBorders>
            <w:vAlign w:val="center"/>
          </w:tcPr>
          <w:p w14:paraId="035BBD5A" w14:textId="77777777" w:rsidR="000338CC" w:rsidRPr="00120BA6" w:rsidRDefault="000338CC" w:rsidP="00055CD0">
            <w:pPr>
              <w:jc w:val="center"/>
              <w:rPr>
                <w:color w:val="000000"/>
                <w:sz w:val="28"/>
                <w:szCs w:val="28"/>
              </w:rPr>
            </w:pPr>
            <w:r>
              <w:rPr>
                <w:color w:val="000000"/>
                <w:sz w:val="28"/>
                <w:szCs w:val="28"/>
              </w:rPr>
              <w:t>Република</w:t>
            </w:r>
          </w:p>
        </w:tc>
        <w:tc>
          <w:tcPr>
            <w:tcW w:w="1701" w:type="dxa"/>
            <w:tcBorders>
              <w:top w:val="single" w:sz="12" w:space="0" w:color="auto"/>
              <w:left w:val="single" w:sz="12" w:space="0" w:color="auto"/>
            </w:tcBorders>
            <w:vAlign w:val="center"/>
          </w:tcPr>
          <w:p w14:paraId="717BC77C" w14:textId="77777777" w:rsidR="000338CC" w:rsidRPr="00120BA6" w:rsidRDefault="000338CC" w:rsidP="00055CD0">
            <w:pPr>
              <w:jc w:val="center"/>
              <w:rPr>
                <w:color w:val="000000"/>
                <w:sz w:val="28"/>
                <w:szCs w:val="28"/>
              </w:rPr>
            </w:pPr>
            <w:r>
              <w:rPr>
                <w:color w:val="000000"/>
                <w:sz w:val="28"/>
                <w:szCs w:val="28"/>
              </w:rPr>
              <w:t>Град</w:t>
            </w:r>
          </w:p>
        </w:tc>
      </w:tr>
      <w:tr w:rsidR="00253E05" w:rsidRPr="00253E05" w14:paraId="5B5B87D4" w14:textId="77777777" w:rsidTr="000338CC">
        <w:trPr>
          <w:trHeight w:val="342"/>
        </w:trPr>
        <w:tc>
          <w:tcPr>
            <w:tcW w:w="3261" w:type="dxa"/>
            <w:vAlign w:val="center"/>
            <w:hideMark/>
          </w:tcPr>
          <w:p w14:paraId="1A51EE60" w14:textId="77777777" w:rsidR="00253E05" w:rsidRPr="00253E05" w:rsidRDefault="00253E05" w:rsidP="00253E05">
            <w:pPr>
              <w:rPr>
                <w:color w:val="000000"/>
                <w:sz w:val="28"/>
                <w:szCs w:val="28"/>
              </w:rPr>
            </w:pPr>
            <w:r w:rsidRPr="00253E05">
              <w:rPr>
                <w:color w:val="000000"/>
                <w:sz w:val="28"/>
                <w:szCs w:val="28"/>
              </w:rPr>
              <w:t>Социјални</w:t>
            </w:r>
            <w:r w:rsidR="00C97DEA">
              <w:rPr>
                <w:color w:val="000000"/>
                <w:sz w:val="28"/>
                <w:szCs w:val="28"/>
              </w:rPr>
              <w:t xml:space="preserve"> </w:t>
            </w:r>
            <w:r w:rsidRPr="00253E05">
              <w:rPr>
                <w:color w:val="000000"/>
                <w:sz w:val="28"/>
                <w:szCs w:val="28"/>
              </w:rPr>
              <w:t>радник</w:t>
            </w:r>
          </w:p>
        </w:tc>
        <w:tc>
          <w:tcPr>
            <w:tcW w:w="2268" w:type="dxa"/>
            <w:noWrap/>
            <w:vAlign w:val="center"/>
          </w:tcPr>
          <w:p w14:paraId="5432A959" w14:textId="0BDF39CB" w:rsidR="00253E05" w:rsidRPr="00DB557C" w:rsidRDefault="0020436B" w:rsidP="00DB557C">
            <w:pPr>
              <w:jc w:val="center"/>
              <w:rPr>
                <w:sz w:val="28"/>
                <w:szCs w:val="28"/>
                <w:lang w:val="sr-Cyrl-RS"/>
              </w:rPr>
            </w:pPr>
            <w:r>
              <w:rPr>
                <w:sz w:val="28"/>
                <w:szCs w:val="28"/>
                <w:lang w:val="sr-Cyrl-RS"/>
              </w:rPr>
              <w:t>20</w:t>
            </w:r>
          </w:p>
        </w:tc>
        <w:tc>
          <w:tcPr>
            <w:tcW w:w="1701" w:type="dxa"/>
            <w:noWrap/>
            <w:vAlign w:val="center"/>
          </w:tcPr>
          <w:p w14:paraId="36979852" w14:textId="77777777" w:rsidR="00253E05" w:rsidRPr="00DB557C" w:rsidRDefault="000E6C48" w:rsidP="00DB557C">
            <w:pPr>
              <w:jc w:val="center"/>
              <w:rPr>
                <w:sz w:val="28"/>
                <w:szCs w:val="28"/>
                <w:lang w:val="sr-Cyrl-RS"/>
              </w:rPr>
            </w:pPr>
            <w:r w:rsidRPr="005113D4">
              <w:rPr>
                <w:sz w:val="28"/>
                <w:szCs w:val="28"/>
              </w:rPr>
              <w:t>1</w:t>
            </w:r>
            <w:r w:rsidR="00DB557C">
              <w:rPr>
                <w:sz w:val="28"/>
                <w:szCs w:val="28"/>
                <w:lang w:val="sr-Cyrl-RS"/>
              </w:rPr>
              <w:t>6</w:t>
            </w:r>
          </w:p>
        </w:tc>
        <w:tc>
          <w:tcPr>
            <w:tcW w:w="1701" w:type="dxa"/>
            <w:noWrap/>
            <w:vAlign w:val="center"/>
          </w:tcPr>
          <w:p w14:paraId="70BB4539" w14:textId="0595CD30" w:rsidR="00253E05" w:rsidRPr="00DB557C" w:rsidRDefault="0020436B" w:rsidP="00D634FF">
            <w:pPr>
              <w:jc w:val="center"/>
              <w:rPr>
                <w:sz w:val="28"/>
                <w:szCs w:val="28"/>
                <w:lang w:val="sr-Cyrl-RS"/>
              </w:rPr>
            </w:pPr>
            <w:r>
              <w:rPr>
                <w:sz w:val="28"/>
                <w:szCs w:val="28"/>
                <w:lang w:val="sr-Cyrl-RS"/>
              </w:rPr>
              <w:t>4</w:t>
            </w:r>
          </w:p>
        </w:tc>
      </w:tr>
      <w:tr w:rsidR="00253E05" w:rsidRPr="00253E05" w14:paraId="149B3428" w14:textId="77777777" w:rsidTr="000338CC">
        <w:trPr>
          <w:trHeight w:val="342"/>
        </w:trPr>
        <w:tc>
          <w:tcPr>
            <w:tcW w:w="3261" w:type="dxa"/>
            <w:vAlign w:val="center"/>
            <w:hideMark/>
          </w:tcPr>
          <w:p w14:paraId="6176AE0D" w14:textId="77777777" w:rsidR="00253E05" w:rsidRPr="00253E05" w:rsidRDefault="00253E05" w:rsidP="00253E05">
            <w:pPr>
              <w:rPr>
                <w:color w:val="000000"/>
                <w:sz w:val="28"/>
                <w:szCs w:val="28"/>
              </w:rPr>
            </w:pPr>
            <w:r w:rsidRPr="00253E05">
              <w:rPr>
                <w:color w:val="000000"/>
                <w:sz w:val="28"/>
                <w:szCs w:val="28"/>
              </w:rPr>
              <w:t>Психолог</w:t>
            </w:r>
          </w:p>
        </w:tc>
        <w:tc>
          <w:tcPr>
            <w:tcW w:w="2268" w:type="dxa"/>
            <w:noWrap/>
            <w:vAlign w:val="center"/>
          </w:tcPr>
          <w:p w14:paraId="210000FE" w14:textId="0874D5C0" w:rsidR="00253E05" w:rsidRPr="00DB557C" w:rsidRDefault="0084738B" w:rsidP="008C1B95">
            <w:pPr>
              <w:jc w:val="center"/>
              <w:rPr>
                <w:sz w:val="28"/>
                <w:szCs w:val="28"/>
                <w:lang w:val="sr-Cyrl-RS"/>
              </w:rPr>
            </w:pPr>
            <w:r>
              <w:rPr>
                <w:sz w:val="28"/>
                <w:szCs w:val="28"/>
                <w:lang w:val="sr-Cyrl-RS"/>
              </w:rPr>
              <w:t>7</w:t>
            </w:r>
          </w:p>
        </w:tc>
        <w:tc>
          <w:tcPr>
            <w:tcW w:w="1701" w:type="dxa"/>
            <w:noWrap/>
            <w:vAlign w:val="center"/>
          </w:tcPr>
          <w:p w14:paraId="1832C2B4" w14:textId="3A074DB2" w:rsidR="00253E05" w:rsidRPr="00DB557C" w:rsidRDefault="0020436B" w:rsidP="00D634FF">
            <w:pPr>
              <w:jc w:val="center"/>
              <w:rPr>
                <w:sz w:val="28"/>
                <w:szCs w:val="28"/>
                <w:lang w:val="sr-Cyrl-RS"/>
              </w:rPr>
            </w:pPr>
            <w:r>
              <w:rPr>
                <w:sz w:val="28"/>
                <w:szCs w:val="28"/>
                <w:lang w:val="sr-Cyrl-RS"/>
              </w:rPr>
              <w:t>7</w:t>
            </w:r>
          </w:p>
        </w:tc>
        <w:tc>
          <w:tcPr>
            <w:tcW w:w="1701" w:type="dxa"/>
            <w:noWrap/>
            <w:vAlign w:val="center"/>
          </w:tcPr>
          <w:p w14:paraId="6E64303B" w14:textId="4118A25D" w:rsidR="00253E05" w:rsidRPr="0084738B" w:rsidRDefault="0084738B" w:rsidP="00D634FF">
            <w:pPr>
              <w:jc w:val="center"/>
              <w:rPr>
                <w:sz w:val="28"/>
                <w:szCs w:val="28"/>
                <w:lang w:val="sr-Cyrl-RS"/>
              </w:rPr>
            </w:pPr>
            <w:r>
              <w:rPr>
                <w:sz w:val="28"/>
                <w:szCs w:val="28"/>
                <w:lang w:val="sr-Cyrl-RS"/>
              </w:rPr>
              <w:t>0</w:t>
            </w:r>
          </w:p>
        </w:tc>
      </w:tr>
      <w:tr w:rsidR="00253E05" w:rsidRPr="00253E05" w14:paraId="0C47DE9B" w14:textId="77777777" w:rsidTr="000338CC">
        <w:trPr>
          <w:trHeight w:val="342"/>
        </w:trPr>
        <w:tc>
          <w:tcPr>
            <w:tcW w:w="3261" w:type="dxa"/>
            <w:vAlign w:val="center"/>
            <w:hideMark/>
          </w:tcPr>
          <w:p w14:paraId="212CAB97" w14:textId="77777777" w:rsidR="00253E05" w:rsidRPr="00253E05" w:rsidRDefault="00253E05" w:rsidP="00253E05">
            <w:pPr>
              <w:rPr>
                <w:color w:val="000000"/>
                <w:sz w:val="28"/>
                <w:szCs w:val="28"/>
              </w:rPr>
            </w:pPr>
            <w:r w:rsidRPr="00253E05">
              <w:rPr>
                <w:color w:val="000000"/>
                <w:sz w:val="28"/>
                <w:szCs w:val="28"/>
              </w:rPr>
              <w:t>Педагог</w:t>
            </w:r>
          </w:p>
        </w:tc>
        <w:tc>
          <w:tcPr>
            <w:tcW w:w="2268" w:type="dxa"/>
            <w:noWrap/>
            <w:vAlign w:val="center"/>
          </w:tcPr>
          <w:p w14:paraId="49BF7727" w14:textId="77777777" w:rsidR="00253E05" w:rsidRPr="00DB557C" w:rsidRDefault="00DB557C" w:rsidP="008C1B95">
            <w:pPr>
              <w:jc w:val="center"/>
              <w:rPr>
                <w:sz w:val="28"/>
                <w:szCs w:val="28"/>
                <w:lang w:val="sr-Cyrl-RS"/>
              </w:rPr>
            </w:pPr>
            <w:r>
              <w:rPr>
                <w:sz w:val="28"/>
                <w:szCs w:val="28"/>
                <w:lang w:val="sr-Cyrl-RS"/>
              </w:rPr>
              <w:t>5</w:t>
            </w:r>
          </w:p>
        </w:tc>
        <w:tc>
          <w:tcPr>
            <w:tcW w:w="1701" w:type="dxa"/>
            <w:noWrap/>
            <w:vAlign w:val="center"/>
          </w:tcPr>
          <w:p w14:paraId="514AEEF4" w14:textId="77777777" w:rsidR="00253E05" w:rsidRPr="00DB557C" w:rsidRDefault="00DB557C" w:rsidP="00D634FF">
            <w:pPr>
              <w:jc w:val="center"/>
              <w:rPr>
                <w:sz w:val="28"/>
                <w:szCs w:val="28"/>
                <w:lang w:val="sr-Cyrl-RS"/>
              </w:rPr>
            </w:pPr>
            <w:r>
              <w:rPr>
                <w:sz w:val="28"/>
                <w:szCs w:val="28"/>
                <w:lang w:val="sr-Cyrl-RS"/>
              </w:rPr>
              <w:t>5</w:t>
            </w:r>
          </w:p>
        </w:tc>
        <w:tc>
          <w:tcPr>
            <w:tcW w:w="1701" w:type="dxa"/>
            <w:noWrap/>
            <w:vAlign w:val="center"/>
          </w:tcPr>
          <w:p w14:paraId="42BDF409" w14:textId="77777777" w:rsidR="00253E05" w:rsidRPr="005113D4" w:rsidRDefault="000E6C48" w:rsidP="00D634FF">
            <w:pPr>
              <w:jc w:val="center"/>
              <w:rPr>
                <w:sz w:val="28"/>
                <w:szCs w:val="28"/>
              </w:rPr>
            </w:pPr>
            <w:r w:rsidRPr="005113D4">
              <w:rPr>
                <w:sz w:val="28"/>
                <w:szCs w:val="28"/>
              </w:rPr>
              <w:t>0</w:t>
            </w:r>
          </w:p>
        </w:tc>
      </w:tr>
      <w:tr w:rsidR="00253E05" w:rsidRPr="00253E05" w14:paraId="16D0CC93" w14:textId="77777777" w:rsidTr="000338CC">
        <w:trPr>
          <w:trHeight w:val="342"/>
        </w:trPr>
        <w:tc>
          <w:tcPr>
            <w:tcW w:w="3261" w:type="dxa"/>
            <w:vAlign w:val="center"/>
            <w:hideMark/>
          </w:tcPr>
          <w:p w14:paraId="3C3391E9" w14:textId="77777777" w:rsidR="00253E05" w:rsidRPr="00253E05" w:rsidRDefault="00253E05" w:rsidP="00253E05">
            <w:pPr>
              <w:rPr>
                <w:color w:val="000000"/>
                <w:sz w:val="28"/>
                <w:szCs w:val="28"/>
              </w:rPr>
            </w:pPr>
            <w:r w:rsidRPr="00253E05">
              <w:rPr>
                <w:color w:val="000000"/>
                <w:sz w:val="28"/>
                <w:szCs w:val="28"/>
              </w:rPr>
              <w:t>Специјални</w:t>
            </w:r>
            <w:r w:rsidR="00F8738E">
              <w:rPr>
                <w:color w:val="000000"/>
                <w:sz w:val="28"/>
                <w:szCs w:val="28"/>
              </w:rPr>
              <w:t xml:space="preserve"> </w:t>
            </w:r>
            <w:r w:rsidRPr="00253E05">
              <w:rPr>
                <w:color w:val="000000"/>
                <w:sz w:val="28"/>
                <w:szCs w:val="28"/>
              </w:rPr>
              <w:t>педагог</w:t>
            </w:r>
          </w:p>
        </w:tc>
        <w:tc>
          <w:tcPr>
            <w:tcW w:w="2268" w:type="dxa"/>
            <w:noWrap/>
            <w:vAlign w:val="center"/>
          </w:tcPr>
          <w:p w14:paraId="21717AED" w14:textId="77777777" w:rsidR="00253E05" w:rsidRPr="005113D4" w:rsidRDefault="00DF2A85" w:rsidP="008C1B95">
            <w:pPr>
              <w:jc w:val="center"/>
              <w:rPr>
                <w:sz w:val="28"/>
                <w:szCs w:val="28"/>
              </w:rPr>
            </w:pPr>
            <w:r w:rsidRPr="005113D4">
              <w:rPr>
                <w:sz w:val="28"/>
                <w:szCs w:val="28"/>
              </w:rPr>
              <w:t>2</w:t>
            </w:r>
          </w:p>
        </w:tc>
        <w:tc>
          <w:tcPr>
            <w:tcW w:w="1701" w:type="dxa"/>
            <w:noWrap/>
            <w:vAlign w:val="center"/>
          </w:tcPr>
          <w:p w14:paraId="1985A36D" w14:textId="77777777" w:rsidR="00253E05" w:rsidRPr="005113D4" w:rsidRDefault="00DF2A85" w:rsidP="00D634FF">
            <w:pPr>
              <w:jc w:val="center"/>
              <w:rPr>
                <w:sz w:val="28"/>
                <w:szCs w:val="28"/>
              </w:rPr>
            </w:pPr>
            <w:r w:rsidRPr="005113D4">
              <w:rPr>
                <w:sz w:val="28"/>
                <w:szCs w:val="28"/>
              </w:rPr>
              <w:t>2</w:t>
            </w:r>
          </w:p>
        </w:tc>
        <w:tc>
          <w:tcPr>
            <w:tcW w:w="1701" w:type="dxa"/>
            <w:noWrap/>
            <w:vAlign w:val="center"/>
          </w:tcPr>
          <w:p w14:paraId="36DB5175" w14:textId="77777777" w:rsidR="00253E05" w:rsidRPr="005113D4" w:rsidRDefault="00DF2A85" w:rsidP="00D634FF">
            <w:pPr>
              <w:jc w:val="center"/>
              <w:rPr>
                <w:sz w:val="28"/>
                <w:szCs w:val="28"/>
              </w:rPr>
            </w:pPr>
            <w:r w:rsidRPr="005113D4">
              <w:rPr>
                <w:sz w:val="28"/>
                <w:szCs w:val="28"/>
              </w:rPr>
              <w:t>0</w:t>
            </w:r>
          </w:p>
        </w:tc>
      </w:tr>
      <w:tr w:rsidR="00253E05" w:rsidRPr="00253E05" w14:paraId="23F8DE16" w14:textId="77777777" w:rsidTr="000338CC">
        <w:trPr>
          <w:trHeight w:val="342"/>
        </w:trPr>
        <w:tc>
          <w:tcPr>
            <w:tcW w:w="3261" w:type="dxa"/>
            <w:vAlign w:val="center"/>
            <w:hideMark/>
          </w:tcPr>
          <w:p w14:paraId="6344D96C" w14:textId="77777777" w:rsidR="00253E05" w:rsidRPr="00253E05" w:rsidRDefault="00253E05" w:rsidP="00253E05">
            <w:pPr>
              <w:rPr>
                <w:color w:val="000000"/>
                <w:sz w:val="28"/>
                <w:szCs w:val="28"/>
              </w:rPr>
            </w:pPr>
            <w:r w:rsidRPr="00253E05">
              <w:rPr>
                <w:color w:val="000000"/>
                <w:sz w:val="28"/>
                <w:szCs w:val="28"/>
              </w:rPr>
              <w:t>Социолог</w:t>
            </w:r>
          </w:p>
        </w:tc>
        <w:tc>
          <w:tcPr>
            <w:tcW w:w="2268" w:type="dxa"/>
            <w:noWrap/>
            <w:vAlign w:val="center"/>
          </w:tcPr>
          <w:p w14:paraId="63560303" w14:textId="19610F69" w:rsidR="00253E05" w:rsidRPr="00260F00" w:rsidRDefault="00260F00" w:rsidP="008C1B95">
            <w:pPr>
              <w:jc w:val="center"/>
              <w:rPr>
                <w:sz w:val="28"/>
                <w:szCs w:val="28"/>
                <w:lang w:val="sr-Cyrl-RS"/>
              </w:rPr>
            </w:pPr>
            <w:r>
              <w:rPr>
                <w:sz w:val="28"/>
                <w:szCs w:val="28"/>
                <w:lang w:val="sr-Cyrl-RS"/>
              </w:rPr>
              <w:t>0</w:t>
            </w:r>
          </w:p>
        </w:tc>
        <w:tc>
          <w:tcPr>
            <w:tcW w:w="1701" w:type="dxa"/>
            <w:noWrap/>
            <w:vAlign w:val="center"/>
          </w:tcPr>
          <w:p w14:paraId="75BE70D0" w14:textId="77777777" w:rsidR="00253E05" w:rsidRPr="005113D4" w:rsidRDefault="007965F9" w:rsidP="00D634FF">
            <w:pPr>
              <w:jc w:val="center"/>
              <w:rPr>
                <w:sz w:val="28"/>
                <w:szCs w:val="28"/>
              </w:rPr>
            </w:pPr>
            <w:r>
              <w:rPr>
                <w:sz w:val="28"/>
                <w:szCs w:val="28"/>
              </w:rPr>
              <w:t>0</w:t>
            </w:r>
          </w:p>
        </w:tc>
        <w:tc>
          <w:tcPr>
            <w:tcW w:w="1701" w:type="dxa"/>
            <w:noWrap/>
            <w:vAlign w:val="center"/>
          </w:tcPr>
          <w:p w14:paraId="25FADCE4" w14:textId="77777777" w:rsidR="00253E05" w:rsidRPr="005113D4" w:rsidRDefault="008C1B95" w:rsidP="00D634FF">
            <w:pPr>
              <w:jc w:val="center"/>
              <w:rPr>
                <w:sz w:val="28"/>
                <w:szCs w:val="28"/>
              </w:rPr>
            </w:pPr>
            <w:r w:rsidRPr="005113D4">
              <w:rPr>
                <w:sz w:val="28"/>
                <w:szCs w:val="28"/>
              </w:rPr>
              <w:t>0</w:t>
            </w:r>
          </w:p>
        </w:tc>
      </w:tr>
      <w:tr w:rsidR="00253E05" w:rsidRPr="00253E05" w14:paraId="57B98684" w14:textId="77777777" w:rsidTr="000338CC">
        <w:trPr>
          <w:trHeight w:val="342"/>
        </w:trPr>
        <w:tc>
          <w:tcPr>
            <w:tcW w:w="3261" w:type="dxa"/>
            <w:vAlign w:val="center"/>
            <w:hideMark/>
          </w:tcPr>
          <w:p w14:paraId="1D6CC1DE" w14:textId="77777777" w:rsidR="00253E05" w:rsidRPr="00253E05" w:rsidRDefault="008C1B95" w:rsidP="008C1B95">
            <w:pPr>
              <w:rPr>
                <w:color w:val="000000"/>
                <w:sz w:val="28"/>
                <w:szCs w:val="28"/>
              </w:rPr>
            </w:pPr>
            <w:r>
              <w:rPr>
                <w:color w:val="000000"/>
                <w:sz w:val="28"/>
                <w:szCs w:val="28"/>
              </w:rPr>
              <w:t>Дипломирани</w:t>
            </w:r>
            <w:r w:rsidR="00F8738E">
              <w:rPr>
                <w:color w:val="000000"/>
                <w:sz w:val="28"/>
                <w:szCs w:val="28"/>
              </w:rPr>
              <w:t xml:space="preserve"> </w:t>
            </w:r>
            <w:r>
              <w:rPr>
                <w:color w:val="000000"/>
                <w:sz w:val="28"/>
                <w:szCs w:val="28"/>
              </w:rPr>
              <w:t>п</w:t>
            </w:r>
            <w:r w:rsidR="00253E05" w:rsidRPr="00253E05">
              <w:rPr>
                <w:color w:val="000000"/>
                <w:sz w:val="28"/>
                <w:szCs w:val="28"/>
              </w:rPr>
              <w:t>равник</w:t>
            </w:r>
          </w:p>
        </w:tc>
        <w:tc>
          <w:tcPr>
            <w:tcW w:w="2268" w:type="dxa"/>
            <w:noWrap/>
            <w:vAlign w:val="center"/>
          </w:tcPr>
          <w:p w14:paraId="70562D40" w14:textId="77777777" w:rsidR="00253E05" w:rsidRPr="00DB557C" w:rsidRDefault="00DB557C" w:rsidP="008C1B95">
            <w:pPr>
              <w:jc w:val="center"/>
              <w:rPr>
                <w:sz w:val="28"/>
                <w:szCs w:val="28"/>
                <w:lang w:val="sr-Cyrl-RS"/>
              </w:rPr>
            </w:pPr>
            <w:r>
              <w:rPr>
                <w:sz w:val="28"/>
                <w:szCs w:val="28"/>
                <w:lang w:val="sr-Cyrl-RS"/>
              </w:rPr>
              <w:t>8</w:t>
            </w:r>
          </w:p>
        </w:tc>
        <w:tc>
          <w:tcPr>
            <w:tcW w:w="1701" w:type="dxa"/>
            <w:noWrap/>
            <w:vAlign w:val="center"/>
          </w:tcPr>
          <w:p w14:paraId="3512D4A8" w14:textId="3B92B971" w:rsidR="00253E05" w:rsidRPr="00DB557C" w:rsidRDefault="0020436B" w:rsidP="00D634FF">
            <w:pPr>
              <w:jc w:val="center"/>
              <w:rPr>
                <w:sz w:val="28"/>
                <w:szCs w:val="28"/>
                <w:lang w:val="sr-Cyrl-RS"/>
              </w:rPr>
            </w:pPr>
            <w:r>
              <w:rPr>
                <w:sz w:val="28"/>
                <w:szCs w:val="28"/>
                <w:lang w:val="sr-Cyrl-RS"/>
              </w:rPr>
              <w:t>6</w:t>
            </w:r>
          </w:p>
        </w:tc>
        <w:tc>
          <w:tcPr>
            <w:tcW w:w="1701" w:type="dxa"/>
            <w:noWrap/>
            <w:vAlign w:val="center"/>
          </w:tcPr>
          <w:p w14:paraId="2E74F3CB" w14:textId="01A0F82F" w:rsidR="00253E05" w:rsidRPr="00DB557C" w:rsidRDefault="0020436B" w:rsidP="00D634FF">
            <w:pPr>
              <w:jc w:val="center"/>
              <w:rPr>
                <w:sz w:val="28"/>
                <w:szCs w:val="28"/>
                <w:lang w:val="sr-Cyrl-RS"/>
              </w:rPr>
            </w:pPr>
            <w:r>
              <w:rPr>
                <w:sz w:val="28"/>
                <w:szCs w:val="28"/>
                <w:lang w:val="sr-Cyrl-RS"/>
              </w:rPr>
              <w:t>2</w:t>
            </w:r>
          </w:p>
        </w:tc>
      </w:tr>
      <w:tr w:rsidR="00253E05" w:rsidRPr="00253E05" w14:paraId="12FA1874" w14:textId="77777777" w:rsidTr="000338CC">
        <w:trPr>
          <w:trHeight w:val="342"/>
        </w:trPr>
        <w:tc>
          <w:tcPr>
            <w:tcW w:w="3261" w:type="dxa"/>
            <w:vAlign w:val="center"/>
          </w:tcPr>
          <w:p w14:paraId="036A52A5" w14:textId="77777777" w:rsidR="00253E05" w:rsidRPr="00253E05" w:rsidRDefault="00253E05" w:rsidP="00253E05">
            <w:pPr>
              <w:rPr>
                <w:color w:val="000000"/>
                <w:sz w:val="28"/>
                <w:szCs w:val="28"/>
              </w:rPr>
            </w:pPr>
            <w:r w:rsidRPr="00253E05">
              <w:rPr>
                <w:color w:val="000000"/>
                <w:sz w:val="28"/>
                <w:szCs w:val="28"/>
              </w:rPr>
              <w:t>Правник</w:t>
            </w:r>
          </w:p>
        </w:tc>
        <w:tc>
          <w:tcPr>
            <w:tcW w:w="2268" w:type="dxa"/>
            <w:noWrap/>
            <w:vAlign w:val="center"/>
          </w:tcPr>
          <w:p w14:paraId="20F12B81" w14:textId="058C95F1" w:rsidR="00253E05" w:rsidRPr="0020436B" w:rsidRDefault="0020436B" w:rsidP="008C1B95">
            <w:pPr>
              <w:jc w:val="center"/>
              <w:rPr>
                <w:sz w:val="28"/>
                <w:szCs w:val="28"/>
                <w:lang w:val="sr-Cyrl-RS"/>
              </w:rPr>
            </w:pPr>
            <w:r>
              <w:rPr>
                <w:sz w:val="28"/>
                <w:szCs w:val="28"/>
                <w:lang w:val="sr-Cyrl-RS"/>
              </w:rPr>
              <w:t>1</w:t>
            </w:r>
          </w:p>
        </w:tc>
        <w:tc>
          <w:tcPr>
            <w:tcW w:w="1701" w:type="dxa"/>
            <w:noWrap/>
            <w:vAlign w:val="center"/>
          </w:tcPr>
          <w:p w14:paraId="5F1ECA1B" w14:textId="77777777" w:rsidR="00253E05" w:rsidRPr="005113D4" w:rsidRDefault="00DF2A85" w:rsidP="00D634FF">
            <w:pPr>
              <w:jc w:val="center"/>
              <w:rPr>
                <w:sz w:val="28"/>
                <w:szCs w:val="28"/>
              </w:rPr>
            </w:pPr>
            <w:r w:rsidRPr="005113D4">
              <w:rPr>
                <w:sz w:val="28"/>
                <w:szCs w:val="28"/>
              </w:rPr>
              <w:t>0</w:t>
            </w:r>
          </w:p>
        </w:tc>
        <w:tc>
          <w:tcPr>
            <w:tcW w:w="1701" w:type="dxa"/>
            <w:noWrap/>
            <w:vAlign w:val="center"/>
          </w:tcPr>
          <w:p w14:paraId="3B3C4A45" w14:textId="0DF09899" w:rsidR="00253E05" w:rsidRPr="0020436B" w:rsidRDefault="0020436B" w:rsidP="00D634FF">
            <w:pPr>
              <w:jc w:val="center"/>
              <w:rPr>
                <w:sz w:val="28"/>
                <w:szCs w:val="28"/>
                <w:lang w:val="sr-Cyrl-RS"/>
              </w:rPr>
            </w:pPr>
            <w:r>
              <w:rPr>
                <w:sz w:val="28"/>
                <w:szCs w:val="28"/>
                <w:lang w:val="sr-Cyrl-RS"/>
              </w:rPr>
              <w:t>1</w:t>
            </w:r>
          </w:p>
        </w:tc>
      </w:tr>
      <w:tr w:rsidR="00253E05" w:rsidRPr="00253E05" w14:paraId="226BAB3F" w14:textId="77777777" w:rsidTr="009C2D67">
        <w:trPr>
          <w:trHeight w:val="342"/>
        </w:trPr>
        <w:tc>
          <w:tcPr>
            <w:tcW w:w="3261" w:type="dxa"/>
            <w:vAlign w:val="center"/>
            <w:hideMark/>
          </w:tcPr>
          <w:p w14:paraId="7C25CC33" w14:textId="77777777" w:rsidR="00253E05" w:rsidRPr="00055CD0" w:rsidRDefault="00253E05" w:rsidP="00253E05">
            <w:pPr>
              <w:rPr>
                <w:bCs/>
                <w:color w:val="000000"/>
                <w:sz w:val="28"/>
                <w:szCs w:val="28"/>
              </w:rPr>
            </w:pPr>
            <w:r w:rsidRPr="00055CD0">
              <w:rPr>
                <w:bCs/>
                <w:color w:val="000000"/>
                <w:sz w:val="28"/>
                <w:szCs w:val="28"/>
              </w:rPr>
              <w:t>У К У П Н О</w:t>
            </w:r>
            <w:r w:rsidR="000338CC" w:rsidRPr="00055CD0">
              <w:rPr>
                <w:bCs/>
                <w:color w:val="000000"/>
                <w:sz w:val="28"/>
                <w:szCs w:val="28"/>
              </w:rPr>
              <w:t>:</w:t>
            </w:r>
          </w:p>
        </w:tc>
        <w:tc>
          <w:tcPr>
            <w:tcW w:w="2268" w:type="dxa"/>
            <w:shd w:val="clear" w:color="auto" w:fill="auto"/>
            <w:vAlign w:val="center"/>
          </w:tcPr>
          <w:p w14:paraId="5117B8A3" w14:textId="4BFFFDA9" w:rsidR="00253E05" w:rsidRPr="009C2D67" w:rsidRDefault="00DB557C" w:rsidP="0084738B">
            <w:pPr>
              <w:jc w:val="center"/>
              <w:rPr>
                <w:bCs/>
                <w:sz w:val="28"/>
                <w:szCs w:val="28"/>
                <w:lang w:val="sr-Cyrl-RS"/>
              </w:rPr>
            </w:pPr>
            <w:r w:rsidRPr="009C2D67">
              <w:rPr>
                <w:bCs/>
                <w:sz w:val="28"/>
                <w:szCs w:val="28"/>
                <w:lang w:val="sr-Cyrl-RS"/>
              </w:rPr>
              <w:t>4</w:t>
            </w:r>
            <w:r w:rsidR="0084738B" w:rsidRPr="009C2D67">
              <w:rPr>
                <w:bCs/>
                <w:sz w:val="28"/>
                <w:szCs w:val="28"/>
                <w:lang w:val="sr-Cyrl-RS"/>
              </w:rPr>
              <w:t>3</w:t>
            </w:r>
          </w:p>
        </w:tc>
        <w:tc>
          <w:tcPr>
            <w:tcW w:w="1701" w:type="dxa"/>
            <w:shd w:val="clear" w:color="auto" w:fill="auto"/>
            <w:vAlign w:val="center"/>
          </w:tcPr>
          <w:p w14:paraId="161325A7" w14:textId="3716FEB8" w:rsidR="00253E05" w:rsidRPr="009C2D67" w:rsidRDefault="00DB557C" w:rsidP="00D634FF">
            <w:pPr>
              <w:jc w:val="center"/>
              <w:rPr>
                <w:bCs/>
                <w:sz w:val="28"/>
                <w:szCs w:val="28"/>
                <w:lang w:val="sr-Cyrl-RS"/>
              </w:rPr>
            </w:pPr>
            <w:r w:rsidRPr="009C2D67">
              <w:rPr>
                <w:bCs/>
                <w:sz w:val="28"/>
                <w:szCs w:val="28"/>
                <w:lang w:val="sr-Cyrl-RS"/>
              </w:rPr>
              <w:t>3</w:t>
            </w:r>
            <w:r w:rsidR="00260F00" w:rsidRPr="009C2D67">
              <w:rPr>
                <w:bCs/>
                <w:sz w:val="28"/>
                <w:szCs w:val="28"/>
                <w:lang w:val="sr-Cyrl-RS"/>
              </w:rPr>
              <w:t>6</w:t>
            </w:r>
          </w:p>
        </w:tc>
        <w:tc>
          <w:tcPr>
            <w:tcW w:w="1701" w:type="dxa"/>
            <w:shd w:val="clear" w:color="auto" w:fill="auto"/>
            <w:vAlign w:val="center"/>
          </w:tcPr>
          <w:p w14:paraId="77982260" w14:textId="27FF5AFD" w:rsidR="00253E05" w:rsidRPr="009C2D67" w:rsidRDefault="00461036" w:rsidP="00D634FF">
            <w:pPr>
              <w:jc w:val="center"/>
              <w:rPr>
                <w:bCs/>
                <w:sz w:val="28"/>
                <w:szCs w:val="28"/>
                <w:lang w:val="sr-Cyrl-RS"/>
              </w:rPr>
            </w:pPr>
            <w:r w:rsidRPr="009C2D67">
              <w:rPr>
                <w:bCs/>
                <w:sz w:val="28"/>
                <w:szCs w:val="28"/>
                <w:lang w:val="sr-Cyrl-RS"/>
              </w:rPr>
              <w:t>7</w:t>
            </w:r>
          </w:p>
        </w:tc>
      </w:tr>
    </w:tbl>
    <w:p w14:paraId="179558CB" w14:textId="77777777" w:rsidR="00BC1CC1" w:rsidRDefault="00BC1CC1" w:rsidP="00AC0D43">
      <w:pPr>
        <w:rPr>
          <w:b/>
          <w:color w:val="000000"/>
          <w:sz w:val="28"/>
          <w:szCs w:val="28"/>
        </w:rPr>
      </w:pPr>
    </w:p>
    <w:p w14:paraId="577C3378" w14:textId="26DFF596" w:rsidR="00A46E8E" w:rsidRPr="00461036" w:rsidRDefault="009C2D67" w:rsidP="00AC0D43">
      <w:pPr>
        <w:rPr>
          <w:b/>
          <w:sz w:val="28"/>
          <w:szCs w:val="28"/>
          <w:lang w:val="sr-Cyrl-RS"/>
        </w:rPr>
      </w:pPr>
      <w:r>
        <w:rPr>
          <w:sz w:val="28"/>
          <w:szCs w:val="28"/>
          <w:lang w:val="sr-Cyrl-RS"/>
        </w:rPr>
        <w:t>У овом тренутку н</w:t>
      </w:r>
      <w:r w:rsidR="00DB4663" w:rsidRPr="00461036">
        <w:rPr>
          <w:sz w:val="28"/>
          <w:szCs w:val="28"/>
        </w:rPr>
        <w:t xml:space="preserve">ије попуњено једно радно место Стручни радник на пословима планирања, развоја и извештавања, који се финансира из буџета Министарства, као и два радна места </w:t>
      </w:r>
      <w:r w:rsidR="00461036" w:rsidRPr="00461036">
        <w:rPr>
          <w:sz w:val="28"/>
          <w:szCs w:val="28"/>
          <w:lang w:val="sr-Cyrl-RS"/>
        </w:rPr>
        <w:t>с</w:t>
      </w:r>
      <w:r w:rsidR="00DB4663" w:rsidRPr="00461036">
        <w:rPr>
          <w:sz w:val="28"/>
          <w:szCs w:val="28"/>
        </w:rPr>
        <w:t xml:space="preserve">тручни радник за управно правне послове и </w:t>
      </w:r>
      <w:r>
        <w:rPr>
          <w:sz w:val="28"/>
          <w:szCs w:val="28"/>
          <w:lang w:val="sr-Cyrl-RS"/>
        </w:rPr>
        <w:t>један</w:t>
      </w:r>
      <w:r w:rsidR="00DB4663" w:rsidRPr="00461036">
        <w:rPr>
          <w:sz w:val="28"/>
          <w:szCs w:val="28"/>
        </w:rPr>
        <w:t xml:space="preserve"> стручн</w:t>
      </w:r>
      <w:r>
        <w:rPr>
          <w:sz w:val="28"/>
          <w:szCs w:val="28"/>
          <w:lang w:val="sr-Cyrl-RS"/>
        </w:rPr>
        <w:t>и</w:t>
      </w:r>
      <w:r w:rsidR="00DB4663" w:rsidRPr="00461036">
        <w:rPr>
          <w:sz w:val="28"/>
          <w:szCs w:val="28"/>
        </w:rPr>
        <w:t xml:space="preserve"> радник који се финансирају из буџета града К</w:t>
      </w:r>
      <w:r w:rsidR="00DB4663" w:rsidRPr="00461036">
        <w:rPr>
          <w:b/>
          <w:sz w:val="28"/>
          <w:szCs w:val="28"/>
        </w:rPr>
        <w:t>раљева.</w:t>
      </w:r>
    </w:p>
    <w:p w14:paraId="612790AF" w14:textId="77777777" w:rsidR="00DB4663" w:rsidRPr="00461036" w:rsidRDefault="00DB4663" w:rsidP="00AC0D43">
      <w:pPr>
        <w:rPr>
          <w:b/>
          <w:sz w:val="28"/>
          <w:szCs w:val="28"/>
          <w:lang w:val="sr-Cyrl-RS"/>
        </w:rPr>
      </w:pPr>
    </w:p>
    <w:p w14:paraId="36495F99" w14:textId="6201F071" w:rsidR="00DB4663" w:rsidRDefault="00DB4663" w:rsidP="00DB4663">
      <w:pPr>
        <w:jc w:val="center"/>
        <w:rPr>
          <w:b/>
          <w:sz w:val="28"/>
          <w:szCs w:val="28"/>
          <w:lang w:val="sr-Cyrl-RS"/>
        </w:rPr>
      </w:pPr>
      <w:r w:rsidRPr="00DB4663">
        <w:rPr>
          <w:b/>
          <w:sz w:val="28"/>
          <w:szCs w:val="28"/>
          <w:lang w:val="sr-Cyrl-RS"/>
        </w:rPr>
        <w:t>ОР</w:t>
      </w:r>
      <w:r>
        <w:rPr>
          <w:b/>
          <w:sz w:val="28"/>
          <w:szCs w:val="28"/>
          <w:lang w:val="sr-Cyrl-RS"/>
        </w:rPr>
        <w:t>ГАНИЗАЦИЈА РАДА</w:t>
      </w:r>
    </w:p>
    <w:p w14:paraId="1D450F19" w14:textId="77777777" w:rsidR="00B70559" w:rsidRDefault="00B70559" w:rsidP="00DB4663">
      <w:pPr>
        <w:jc w:val="center"/>
        <w:rPr>
          <w:b/>
          <w:sz w:val="28"/>
          <w:szCs w:val="28"/>
          <w:lang w:val="sr-Cyrl-RS"/>
        </w:rPr>
      </w:pPr>
    </w:p>
    <w:p w14:paraId="5711DEB3" w14:textId="13DF6AB4" w:rsidR="00DB4663" w:rsidRPr="00DB4663" w:rsidRDefault="00DB4663" w:rsidP="00DB4663">
      <w:pPr>
        <w:rPr>
          <w:bCs/>
          <w:sz w:val="28"/>
          <w:szCs w:val="28"/>
          <w:lang w:val="sr-Cyrl-RS"/>
        </w:rPr>
      </w:pPr>
      <w:r>
        <w:rPr>
          <w:bCs/>
          <w:sz w:val="28"/>
          <w:szCs w:val="28"/>
          <w:lang w:val="sr-Cyrl-RS"/>
        </w:rPr>
        <w:t>Рад у Центру за социјални рад биће организован кроз наведене службе,а установом ће руководити вршилац дужности директора уз помоћ и сарадњу са Колегијуом установе који чине руководиоци служби и секретар установе.</w:t>
      </w:r>
    </w:p>
    <w:p w14:paraId="6860C255" w14:textId="77777777" w:rsidR="00B70559" w:rsidRDefault="00B70559" w:rsidP="00AC0D43">
      <w:pPr>
        <w:rPr>
          <w:bCs/>
          <w:sz w:val="28"/>
          <w:szCs w:val="28"/>
          <w:lang w:val="sr-Cyrl-RS"/>
        </w:rPr>
      </w:pPr>
      <w:r w:rsidRPr="00B70559">
        <w:rPr>
          <w:bCs/>
          <w:sz w:val="28"/>
          <w:szCs w:val="28"/>
          <w:lang w:val="sr-Cyrl-RS"/>
        </w:rPr>
        <w:t>Оснивач установе,град Краљево је именовао Управни и Надзорни одбор</w:t>
      </w:r>
      <w:r>
        <w:rPr>
          <w:bCs/>
          <w:sz w:val="28"/>
          <w:szCs w:val="28"/>
          <w:lang w:val="sr-Cyrl-RS"/>
        </w:rPr>
        <w:t xml:space="preserve"> као органе који су обавезни у функционисању установе и доприносе раду.</w:t>
      </w:r>
    </w:p>
    <w:p w14:paraId="03AD7F77" w14:textId="33F9555A" w:rsidR="00B70559" w:rsidRPr="00B70559" w:rsidRDefault="00B70559" w:rsidP="00B70559">
      <w:pPr>
        <w:rPr>
          <w:bCs/>
          <w:sz w:val="28"/>
          <w:szCs w:val="28"/>
          <w:lang w:val="sr-Cyrl-RS"/>
        </w:rPr>
      </w:pPr>
      <w:r w:rsidRPr="00B70559">
        <w:rPr>
          <w:bCs/>
          <w:sz w:val="28"/>
          <w:szCs w:val="28"/>
          <w:lang w:val="sr-Cyrl-RS"/>
        </w:rPr>
        <w:t>Организовање рада у Служби  по принципу поштовања  организационих структура предвиђених законима  и правилником</w:t>
      </w:r>
      <w:r w:rsidR="008F79B7">
        <w:rPr>
          <w:bCs/>
          <w:sz w:val="28"/>
          <w:szCs w:val="28"/>
          <w:lang w:val="sr-Cyrl-RS"/>
        </w:rPr>
        <w:t>.</w:t>
      </w:r>
    </w:p>
    <w:p w14:paraId="361AEB11" w14:textId="613E6C30" w:rsidR="00B70559" w:rsidRPr="00B70559" w:rsidRDefault="008F79B7" w:rsidP="00B70559">
      <w:pPr>
        <w:rPr>
          <w:bCs/>
          <w:sz w:val="28"/>
          <w:szCs w:val="28"/>
          <w:lang w:val="sr-Cyrl-RS"/>
        </w:rPr>
      </w:pPr>
      <w:r>
        <w:rPr>
          <w:bCs/>
          <w:sz w:val="28"/>
          <w:szCs w:val="28"/>
          <w:lang w:val="sr-Cyrl-RS"/>
        </w:rPr>
        <w:t>Рад стручних радника ће почивати на методи вођења случаја уз о</w:t>
      </w:r>
      <w:r w:rsidR="00B70559" w:rsidRPr="00B70559">
        <w:rPr>
          <w:bCs/>
          <w:sz w:val="28"/>
          <w:szCs w:val="28"/>
          <w:lang w:val="sr-Cyrl-RS"/>
        </w:rPr>
        <w:t xml:space="preserve">безбеђивање </w:t>
      </w:r>
      <w:r>
        <w:rPr>
          <w:bCs/>
          <w:sz w:val="28"/>
          <w:szCs w:val="28"/>
          <w:lang w:val="sr-Cyrl-RS"/>
        </w:rPr>
        <w:t>т</w:t>
      </w:r>
      <w:r w:rsidR="00B70559" w:rsidRPr="00B70559">
        <w:rPr>
          <w:bCs/>
          <w:sz w:val="28"/>
          <w:szCs w:val="28"/>
          <w:lang w:val="sr-Cyrl-RS"/>
        </w:rPr>
        <w:t>имског приступа рада у служб</w:t>
      </w:r>
      <w:r>
        <w:rPr>
          <w:bCs/>
          <w:sz w:val="28"/>
          <w:szCs w:val="28"/>
          <w:lang w:val="sr-Cyrl-RS"/>
        </w:rPr>
        <w:t>ама</w:t>
      </w:r>
      <w:r w:rsidR="00B70559" w:rsidRPr="00B70559">
        <w:rPr>
          <w:bCs/>
          <w:sz w:val="28"/>
          <w:szCs w:val="28"/>
          <w:lang w:val="sr-Cyrl-RS"/>
        </w:rPr>
        <w:t xml:space="preserve"> (социјални радник, психолог, педагог, правник)за поверене послове у складу са Законом, тачније формирање стручних тимова у обављању послова:</w:t>
      </w:r>
    </w:p>
    <w:p w14:paraId="41B8C983" w14:textId="77777777" w:rsidR="00B70559" w:rsidRPr="00B70559" w:rsidRDefault="00B70559" w:rsidP="00B70559">
      <w:pPr>
        <w:rPr>
          <w:bCs/>
          <w:sz w:val="28"/>
          <w:szCs w:val="28"/>
          <w:lang w:val="sr-Cyrl-RS"/>
        </w:rPr>
      </w:pPr>
    </w:p>
    <w:p w14:paraId="6917745D" w14:textId="77777777" w:rsidR="00B70559" w:rsidRPr="00B70559" w:rsidRDefault="00B70559" w:rsidP="00B70559">
      <w:pPr>
        <w:rPr>
          <w:bCs/>
          <w:sz w:val="28"/>
          <w:szCs w:val="28"/>
          <w:lang w:val="sr-Cyrl-RS"/>
        </w:rPr>
      </w:pPr>
      <w:r w:rsidRPr="00B70559">
        <w:rPr>
          <w:bCs/>
          <w:sz w:val="28"/>
          <w:szCs w:val="28"/>
          <w:lang w:val="sr-Cyrl-RS"/>
        </w:rPr>
        <w:t>Старатељства</w:t>
      </w:r>
    </w:p>
    <w:p w14:paraId="43D80274" w14:textId="77777777" w:rsidR="00B70559" w:rsidRPr="00B70559" w:rsidRDefault="00B70559" w:rsidP="00B70559">
      <w:pPr>
        <w:rPr>
          <w:bCs/>
          <w:sz w:val="28"/>
          <w:szCs w:val="28"/>
          <w:lang w:val="sr-Cyrl-RS"/>
        </w:rPr>
      </w:pPr>
    </w:p>
    <w:p w14:paraId="50E300D8" w14:textId="77777777" w:rsidR="00B70559" w:rsidRPr="00B70559" w:rsidRDefault="00B70559" w:rsidP="00B70559">
      <w:pPr>
        <w:rPr>
          <w:bCs/>
          <w:sz w:val="28"/>
          <w:szCs w:val="28"/>
          <w:lang w:val="sr-Cyrl-RS"/>
        </w:rPr>
      </w:pPr>
      <w:r w:rsidRPr="00B70559">
        <w:rPr>
          <w:bCs/>
          <w:sz w:val="28"/>
          <w:szCs w:val="28"/>
          <w:lang w:val="sr-Cyrl-RS"/>
        </w:rPr>
        <w:t>Хранитељства</w:t>
      </w:r>
    </w:p>
    <w:p w14:paraId="2FA43D1B" w14:textId="77777777" w:rsidR="00B70559" w:rsidRPr="00B70559" w:rsidRDefault="00B70559" w:rsidP="00B70559">
      <w:pPr>
        <w:rPr>
          <w:bCs/>
          <w:sz w:val="28"/>
          <w:szCs w:val="28"/>
          <w:lang w:val="sr-Cyrl-RS"/>
        </w:rPr>
      </w:pPr>
    </w:p>
    <w:p w14:paraId="4AC8F818" w14:textId="77777777" w:rsidR="00B70559" w:rsidRPr="00B70559" w:rsidRDefault="00B70559" w:rsidP="00B70559">
      <w:pPr>
        <w:rPr>
          <w:bCs/>
          <w:sz w:val="28"/>
          <w:szCs w:val="28"/>
          <w:lang w:val="sr-Cyrl-RS"/>
        </w:rPr>
      </w:pPr>
      <w:r w:rsidRPr="00B70559">
        <w:rPr>
          <w:bCs/>
          <w:sz w:val="28"/>
          <w:szCs w:val="28"/>
          <w:lang w:val="sr-Cyrl-RS"/>
        </w:rPr>
        <w:t>Усвојења</w:t>
      </w:r>
    </w:p>
    <w:p w14:paraId="1AE28EE8" w14:textId="77777777" w:rsidR="00B70559" w:rsidRPr="00B70559" w:rsidRDefault="00B70559" w:rsidP="00B70559">
      <w:pPr>
        <w:rPr>
          <w:bCs/>
          <w:sz w:val="28"/>
          <w:szCs w:val="28"/>
          <w:lang w:val="sr-Cyrl-RS"/>
        </w:rPr>
      </w:pPr>
    </w:p>
    <w:p w14:paraId="00911A20" w14:textId="018AF10B" w:rsidR="00B70559" w:rsidRPr="00B70559" w:rsidRDefault="00B70559" w:rsidP="00B70559">
      <w:pPr>
        <w:rPr>
          <w:bCs/>
          <w:sz w:val="28"/>
          <w:szCs w:val="28"/>
          <w:lang w:val="sr-Cyrl-RS"/>
        </w:rPr>
      </w:pPr>
      <w:r w:rsidRPr="00B70559">
        <w:rPr>
          <w:bCs/>
          <w:sz w:val="28"/>
          <w:szCs w:val="28"/>
          <w:lang w:val="sr-Cyrl-RS"/>
        </w:rPr>
        <w:t>Располагања имовином мал</w:t>
      </w:r>
      <w:r>
        <w:rPr>
          <w:bCs/>
          <w:sz w:val="28"/>
          <w:szCs w:val="28"/>
          <w:lang w:val="sr-Cyrl-RS"/>
        </w:rPr>
        <w:t>олетних л</w:t>
      </w:r>
      <w:r w:rsidRPr="00B70559">
        <w:rPr>
          <w:bCs/>
          <w:sz w:val="28"/>
          <w:szCs w:val="28"/>
          <w:lang w:val="sr-Cyrl-RS"/>
        </w:rPr>
        <w:t>ица</w:t>
      </w:r>
      <w:r>
        <w:rPr>
          <w:bCs/>
          <w:sz w:val="28"/>
          <w:szCs w:val="28"/>
          <w:lang w:val="sr-Cyrl-RS"/>
        </w:rPr>
        <w:t xml:space="preserve"> и лица под старатељством</w:t>
      </w:r>
    </w:p>
    <w:p w14:paraId="59A3E7CF" w14:textId="77777777" w:rsidR="00B70559" w:rsidRPr="00B70559" w:rsidRDefault="00B70559" w:rsidP="00B70559">
      <w:pPr>
        <w:rPr>
          <w:bCs/>
          <w:sz w:val="28"/>
          <w:szCs w:val="28"/>
          <w:lang w:val="sr-Cyrl-RS"/>
        </w:rPr>
      </w:pPr>
    </w:p>
    <w:p w14:paraId="0000D429" w14:textId="7F6C907B" w:rsidR="00B70559" w:rsidRPr="00B70559" w:rsidRDefault="00B70559" w:rsidP="00B70559">
      <w:pPr>
        <w:rPr>
          <w:bCs/>
          <w:sz w:val="28"/>
          <w:szCs w:val="28"/>
          <w:lang w:val="sr-Cyrl-RS"/>
        </w:rPr>
      </w:pPr>
      <w:r w:rsidRPr="00B70559">
        <w:rPr>
          <w:bCs/>
          <w:sz w:val="28"/>
          <w:szCs w:val="28"/>
          <w:lang w:val="sr-Cyrl-RS"/>
        </w:rPr>
        <w:t>Управљања имовином малолетних лица и лица под старатељством</w:t>
      </w:r>
    </w:p>
    <w:p w14:paraId="3AD7CD4F" w14:textId="77777777" w:rsidR="00B70559" w:rsidRPr="00B70559" w:rsidRDefault="00B70559" w:rsidP="00B70559">
      <w:pPr>
        <w:rPr>
          <w:bCs/>
          <w:sz w:val="28"/>
          <w:szCs w:val="28"/>
          <w:lang w:val="sr-Cyrl-RS"/>
        </w:rPr>
      </w:pPr>
    </w:p>
    <w:p w14:paraId="03EC342F" w14:textId="6069C7E9" w:rsidR="00B70559" w:rsidRPr="00B70559" w:rsidRDefault="00B70559" w:rsidP="00B70559">
      <w:pPr>
        <w:rPr>
          <w:bCs/>
          <w:sz w:val="28"/>
          <w:szCs w:val="28"/>
          <w:lang w:val="sr-Cyrl-RS"/>
        </w:rPr>
      </w:pPr>
      <w:r w:rsidRPr="00B70559">
        <w:rPr>
          <w:bCs/>
          <w:sz w:val="28"/>
          <w:szCs w:val="28"/>
          <w:lang w:val="sr-Cyrl-RS"/>
        </w:rPr>
        <w:t xml:space="preserve">Одређивање </w:t>
      </w:r>
      <w:r>
        <w:rPr>
          <w:bCs/>
          <w:sz w:val="28"/>
          <w:szCs w:val="28"/>
          <w:lang w:val="sr-Cyrl-RS"/>
        </w:rPr>
        <w:t>и</w:t>
      </w:r>
      <w:r w:rsidRPr="00B70559">
        <w:rPr>
          <w:bCs/>
          <w:sz w:val="28"/>
          <w:szCs w:val="28"/>
          <w:lang w:val="sr-Cyrl-RS"/>
        </w:rPr>
        <w:t xml:space="preserve"> промена имена мал</w:t>
      </w:r>
      <w:r>
        <w:rPr>
          <w:bCs/>
          <w:sz w:val="28"/>
          <w:szCs w:val="28"/>
          <w:lang w:val="sr-Cyrl-RS"/>
        </w:rPr>
        <w:t xml:space="preserve">олетних </w:t>
      </w:r>
      <w:r w:rsidRPr="00B70559">
        <w:rPr>
          <w:bCs/>
          <w:sz w:val="28"/>
          <w:szCs w:val="28"/>
          <w:lang w:val="sr-Cyrl-RS"/>
        </w:rPr>
        <w:t>лица</w:t>
      </w:r>
    </w:p>
    <w:p w14:paraId="179AA03B" w14:textId="77777777" w:rsidR="00B70559" w:rsidRPr="00B70559" w:rsidRDefault="00B70559" w:rsidP="00B70559">
      <w:pPr>
        <w:rPr>
          <w:bCs/>
          <w:sz w:val="28"/>
          <w:szCs w:val="28"/>
          <w:lang w:val="sr-Cyrl-RS"/>
        </w:rPr>
      </w:pPr>
    </w:p>
    <w:p w14:paraId="2201B0E8" w14:textId="3A583730" w:rsidR="00B70559" w:rsidRPr="00B70559" w:rsidRDefault="00B70559" w:rsidP="00B70559">
      <w:pPr>
        <w:rPr>
          <w:bCs/>
          <w:sz w:val="28"/>
          <w:szCs w:val="28"/>
          <w:lang w:val="sr-Cyrl-RS"/>
        </w:rPr>
      </w:pPr>
      <w:r>
        <w:rPr>
          <w:bCs/>
          <w:sz w:val="28"/>
          <w:szCs w:val="28"/>
          <w:lang w:val="sr-Cyrl-RS"/>
        </w:rPr>
        <w:t xml:space="preserve">Као и </w:t>
      </w:r>
      <w:r w:rsidRPr="00B70559">
        <w:rPr>
          <w:bCs/>
          <w:sz w:val="28"/>
          <w:szCs w:val="28"/>
          <w:lang w:val="sr-Cyrl-RS"/>
        </w:rPr>
        <w:t xml:space="preserve"> у другим пословима у складу са проценом сложености проблема-</w:t>
      </w:r>
      <w:r>
        <w:rPr>
          <w:bCs/>
          <w:sz w:val="28"/>
          <w:szCs w:val="28"/>
          <w:lang w:val="sr-Cyrl-RS"/>
        </w:rPr>
        <w:t>з</w:t>
      </w:r>
      <w:r w:rsidRPr="00B70559">
        <w:rPr>
          <w:bCs/>
          <w:sz w:val="28"/>
          <w:szCs w:val="28"/>
          <w:lang w:val="sr-Cyrl-RS"/>
        </w:rPr>
        <w:t xml:space="preserve">аштита деце </w:t>
      </w:r>
      <w:r>
        <w:rPr>
          <w:bCs/>
          <w:sz w:val="28"/>
          <w:szCs w:val="28"/>
          <w:lang w:val="sr-Cyrl-RS"/>
        </w:rPr>
        <w:t>и</w:t>
      </w:r>
      <w:r w:rsidRPr="00B70559">
        <w:rPr>
          <w:bCs/>
          <w:sz w:val="28"/>
          <w:szCs w:val="28"/>
          <w:lang w:val="sr-Cyrl-RS"/>
        </w:rPr>
        <w:t xml:space="preserve"> одраслих жртава насиља у породици, делимично </w:t>
      </w:r>
      <w:r>
        <w:rPr>
          <w:bCs/>
          <w:sz w:val="28"/>
          <w:szCs w:val="28"/>
          <w:lang w:val="sr-Cyrl-RS"/>
        </w:rPr>
        <w:t>и</w:t>
      </w:r>
      <w:r w:rsidRPr="00B70559">
        <w:rPr>
          <w:bCs/>
          <w:sz w:val="28"/>
          <w:szCs w:val="28"/>
          <w:lang w:val="sr-Cyrl-RS"/>
        </w:rPr>
        <w:t xml:space="preserve"> потпуно лишење родитељског права родитеља, вршење родитељског права </w:t>
      </w:r>
      <w:r>
        <w:rPr>
          <w:bCs/>
          <w:sz w:val="28"/>
          <w:szCs w:val="28"/>
          <w:lang w:val="sr-Cyrl-RS"/>
        </w:rPr>
        <w:t>и</w:t>
      </w:r>
      <w:r w:rsidRPr="00B70559">
        <w:rPr>
          <w:bCs/>
          <w:sz w:val="28"/>
          <w:szCs w:val="28"/>
          <w:lang w:val="sr-Cyrl-RS"/>
        </w:rPr>
        <w:t xml:space="preserve"> сл.</w:t>
      </w:r>
    </w:p>
    <w:p w14:paraId="35EC73F9" w14:textId="77777777" w:rsidR="00B70559" w:rsidRPr="00B70559" w:rsidRDefault="00B70559" w:rsidP="00B70559">
      <w:pPr>
        <w:rPr>
          <w:bCs/>
          <w:sz w:val="28"/>
          <w:szCs w:val="28"/>
          <w:lang w:val="sr-Cyrl-RS"/>
        </w:rPr>
      </w:pPr>
    </w:p>
    <w:p w14:paraId="4B29DA11" w14:textId="03ECF17F" w:rsidR="00B70559" w:rsidRPr="00B70559" w:rsidRDefault="00B70559" w:rsidP="00B70559">
      <w:pPr>
        <w:rPr>
          <w:bCs/>
          <w:sz w:val="28"/>
          <w:szCs w:val="28"/>
          <w:lang w:val="sr-Cyrl-RS"/>
        </w:rPr>
      </w:pPr>
      <w:r w:rsidRPr="00B70559">
        <w:rPr>
          <w:bCs/>
          <w:sz w:val="28"/>
          <w:szCs w:val="28"/>
          <w:lang w:val="sr-Cyrl-RS"/>
        </w:rPr>
        <w:t xml:space="preserve">Укључивање спољних сарданика у процес реализације </w:t>
      </w:r>
      <w:r>
        <w:rPr>
          <w:bCs/>
          <w:sz w:val="28"/>
          <w:szCs w:val="28"/>
          <w:lang w:val="sr-Cyrl-RS"/>
        </w:rPr>
        <w:t>у</w:t>
      </w:r>
      <w:r w:rsidRPr="00B70559">
        <w:rPr>
          <w:bCs/>
          <w:sz w:val="28"/>
          <w:szCs w:val="28"/>
          <w:lang w:val="sr-Cyrl-RS"/>
        </w:rPr>
        <w:t xml:space="preserve">смерене процене потреба  детета </w:t>
      </w:r>
      <w:r>
        <w:rPr>
          <w:bCs/>
          <w:sz w:val="28"/>
          <w:szCs w:val="28"/>
          <w:lang w:val="sr-Cyrl-RS"/>
        </w:rPr>
        <w:t>и</w:t>
      </w:r>
      <w:r w:rsidRPr="00B70559">
        <w:rPr>
          <w:bCs/>
          <w:sz w:val="28"/>
          <w:szCs w:val="28"/>
          <w:lang w:val="sr-Cyrl-RS"/>
        </w:rPr>
        <w:t xml:space="preserve"> младе особе – ангажовање дечјег психијатра из Дечијег диспанзера Здравственог центра у Краљево</w:t>
      </w:r>
      <w:r>
        <w:rPr>
          <w:bCs/>
          <w:sz w:val="28"/>
          <w:szCs w:val="28"/>
          <w:lang w:val="sr-Cyrl-RS"/>
        </w:rPr>
        <w:t>,као и психијатра када су у пита</w:t>
      </w:r>
      <w:r w:rsidR="008F79B7">
        <w:rPr>
          <w:bCs/>
          <w:sz w:val="28"/>
          <w:szCs w:val="28"/>
          <w:lang w:val="sr-Cyrl-RS"/>
        </w:rPr>
        <w:t>њу усмерена процена одраслих и старих лица.</w:t>
      </w:r>
    </w:p>
    <w:p w14:paraId="1DED3BD1" w14:textId="72EDEE1F" w:rsidR="00CA4962" w:rsidRPr="00CA4962" w:rsidRDefault="00CA4962" w:rsidP="00CA4962">
      <w:pPr>
        <w:rPr>
          <w:bCs/>
          <w:sz w:val="28"/>
          <w:szCs w:val="28"/>
          <w:lang w:val="sr-Cyrl-RS"/>
        </w:rPr>
      </w:pPr>
      <w:r w:rsidRPr="005E6C6A">
        <w:rPr>
          <w:b/>
          <w:sz w:val="28"/>
          <w:szCs w:val="28"/>
          <w:lang w:val="sr-Cyrl-RS"/>
        </w:rPr>
        <w:t>Улоге и одговорности</w:t>
      </w:r>
      <w:r w:rsidRPr="00CA4962">
        <w:rPr>
          <w:bCs/>
          <w:sz w:val="28"/>
          <w:szCs w:val="28"/>
          <w:lang w:val="sr-Cyrl-RS"/>
        </w:rPr>
        <w:t>:</w:t>
      </w:r>
    </w:p>
    <w:p w14:paraId="311C888F" w14:textId="77777777" w:rsidR="00CA4962" w:rsidRPr="00CA4962" w:rsidRDefault="00CA4962" w:rsidP="00CA4962">
      <w:pPr>
        <w:rPr>
          <w:bCs/>
          <w:sz w:val="28"/>
          <w:szCs w:val="28"/>
          <w:lang w:val="sr-Cyrl-RS"/>
        </w:rPr>
      </w:pPr>
    </w:p>
    <w:p w14:paraId="2EAFA24D" w14:textId="36040ECC" w:rsidR="00CA4962" w:rsidRPr="00CA4962" w:rsidRDefault="00CA4962" w:rsidP="00CA4962">
      <w:pPr>
        <w:rPr>
          <w:bCs/>
          <w:sz w:val="28"/>
          <w:szCs w:val="28"/>
          <w:lang w:val="sr-Cyrl-RS"/>
        </w:rPr>
      </w:pPr>
      <w:r w:rsidRPr="00CA4962">
        <w:rPr>
          <w:bCs/>
          <w:sz w:val="28"/>
          <w:szCs w:val="28"/>
          <w:lang w:val="sr-Cyrl-RS"/>
        </w:rPr>
        <w:t xml:space="preserve">Руководилац службе  задужује водитеље случаја предметима </w:t>
      </w:r>
      <w:r w:rsidR="005E6C6A">
        <w:rPr>
          <w:bCs/>
          <w:sz w:val="28"/>
          <w:szCs w:val="28"/>
          <w:lang w:val="sr-Cyrl-RS"/>
        </w:rPr>
        <w:t>и</w:t>
      </w:r>
      <w:r w:rsidRPr="00CA4962">
        <w:rPr>
          <w:bCs/>
          <w:sz w:val="28"/>
          <w:szCs w:val="28"/>
          <w:lang w:val="sr-Cyrl-RS"/>
        </w:rPr>
        <w:t xml:space="preserve"> формира стручни тим по потреби</w:t>
      </w:r>
    </w:p>
    <w:p w14:paraId="22F24156" w14:textId="43A64CBC" w:rsidR="00CA4962" w:rsidRPr="00CA4962" w:rsidRDefault="00CA4962" w:rsidP="00CA4962">
      <w:pPr>
        <w:rPr>
          <w:bCs/>
          <w:sz w:val="28"/>
          <w:szCs w:val="28"/>
          <w:lang w:val="sr-Cyrl-RS"/>
        </w:rPr>
      </w:pPr>
      <w:r w:rsidRPr="00CA4962">
        <w:rPr>
          <w:bCs/>
          <w:sz w:val="28"/>
          <w:szCs w:val="28"/>
          <w:lang w:val="sr-Cyrl-RS"/>
        </w:rPr>
        <w:t xml:space="preserve">У расподели предмета води рачуна о искуству </w:t>
      </w:r>
      <w:r w:rsidR="005E6C6A">
        <w:rPr>
          <w:bCs/>
          <w:sz w:val="28"/>
          <w:szCs w:val="28"/>
          <w:lang w:val="sr-Cyrl-RS"/>
        </w:rPr>
        <w:t>и</w:t>
      </w:r>
      <w:r w:rsidRPr="00CA4962">
        <w:rPr>
          <w:bCs/>
          <w:sz w:val="28"/>
          <w:szCs w:val="28"/>
          <w:lang w:val="sr-Cyrl-RS"/>
        </w:rPr>
        <w:t xml:space="preserve"> капацетима водитеља случаја поштујући принципе благовремености  </w:t>
      </w:r>
      <w:r w:rsidR="005E6C6A">
        <w:rPr>
          <w:bCs/>
          <w:sz w:val="28"/>
          <w:szCs w:val="28"/>
          <w:lang w:val="sr-Cyrl-RS"/>
        </w:rPr>
        <w:t>и</w:t>
      </w:r>
      <w:r w:rsidRPr="00CA4962">
        <w:rPr>
          <w:bCs/>
          <w:sz w:val="28"/>
          <w:szCs w:val="28"/>
          <w:lang w:val="sr-Cyrl-RS"/>
        </w:rPr>
        <w:t xml:space="preserve"> ефикасности у обављању  стручних  процедура</w:t>
      </w:r>
    </w:p>
    <w:p w14:paraId="42C14028" w14:textId="29FAAE53" w:rsidR="00CA4962" w:rsidRPr="00CA4962" w:rsidRDefault="00CA4962" w:rsidP="00CA4962">
      <w:pPr>
        <w:rPr>
          <w:bCs/>
          <w:sz w:val="28"/>
          <w:szCs w:val="28"/>
          <w:lang w:val="sr-Cyrl-RS"/>
        </w:rPr>
      </w:pPr>
      <w:r w:rsidRPr="00CA4962">
        <w:rPr>
          <w:bCs/>
          <w:sz w:val="28"/>
          <w:szCs w:val="28"/>
          <w:lang w:val="sr-Cyrl-RS"/>
        </w:rPr>
        <w:t xml:space="preserve">Води  евиденцију о распореду поступања водитеља случаја о хитном </w:t>
      </w:r>
      <w:r w:rsidR="005E6C6A">
        <w:rPr>
          <w:bCs/>
          <w:sz w:val="28"/>
          <w:szCs w:val="28"/>
          <w:lang w:val="sr-Cyrl-RS"/>
        </w:rPr>
        <w:t>и</w:t>
      </w:r>
      <w:r w:rsidRPr="00CA4962">
        <w:rPr>
          <w:bCs/>
          <w:sz w:val="28"/>
          <w:szCs w:val="28"/>
          <w:lang w:val="sr-Cyrl-RS"/>
        </w:rPr>
        <w:t xml:space="preserve"> неодложном поступању о раду на предметима који по приоритету имају степен хитности 1 или 2</w:t>
      </w:r>
    </w:p>
    <w:p w14:paraId="0AC7160D" w14:textId="73455157" w:rsidR="00CA4962" w:rsidRPr="00CA4962" w:rsidRDefault="00CA4962" w:rsidP="00CA4962">
      <w:pPr>
        <w:rPr>
          <w:bCs/>
          <w:sz w:val="28"/>
          <w:szCs w:val="28"/>
          <w:lang w:val="sr-Cyrl-RS"/>
        </w:rPr>
      </w:pPr>
      <w:r w:rsidRPr="00CA4962">
        <w:rPr>
          <w:bCs/>
          <w:sz w:val="28"/>
          <w:szCs w:val="28"/>
          <w:lang w:val="sr-Cyrl-RS"/>
        </w:rPr>
        <w:t xml:space="preserve">Сарађује са </w:t>
      </w:r>
      <w:r w:rsidR="005E6C6A">
        <w:rPr>
          <w:bCs/>
          <w:sz w:val="28"/>
          <w:szCs w:val="28"/>
          <w:lang w:val="sr-Cyrl-RS"/>
        </w:rPr>
        <w:t>у</w:t>
      </w:r>
      <w:r w:rsidRPr="00CA4962">
        <w:rPr>
          <w:bCs/>
          <w:sz w:val="28"/>
          <w:szCs w:val="28"/>
          <w:lang w:val="sr-Cyrl-RS"/>
        </w:rPr>
        <w:t xml:space="preserve">становама </w:t>
      </w:r>
      <w:r w:rsidR="005E6C6A">
        <w:rPr>
          <w:bCs/>
          <w:sz w:val="28"/>
          <w:szCs w:val="28"/>
          <w:lang w:val="sr-Cyrl-RS"/>
        </w:rPr>
        <w:t>,</w:t>
      </w:r>
      <w:r w:rsidRPr="00CA4962">
        <w:rPr>
          <w:bCs/>
          <w:sz w:val="28"/>
          <w:szCs w:val="28"/>
          <w:lang w:val="sr-Cyrl-RS"/>
        </w:rPr>
        <w:t xml:space="preserve"> организацијама </w:t>
      </w:r>
      <w:r w:rsidR="005E6C6A">
        <w:rPr>
          <w:bCs/>
          <w:sz w:val="28"/>
          <w:szCs w:val="28"/>
          <w:lang w:val="sr-Cyrl-RS"/>
        </w:rPr>
        <w:t>и</w:t>
      </w:r>
      <w:r w:rsidRPr="00CA4962">
        <w:rPr>
          <w:bCs/>
          <w:sz w:val="28"/>
          <w:szCs w:val="28"/>
          <w:lang w:val="sr-Cyrl-RS"/>
        </w:rPr>
        <w:t xml:space="preserve"> појединцима на локалмном нивоу у циљу унапређења квалитета подршке </w:t>
      </w:r>
      <w:r w:rsidR="005E6C6A">
        <w:rPr>
          <w:bCs/>
          <w:sz w:val="28"/>
          <w:szCs w:val="28"/>
          <w:lang w:val="sr-Cyrl-RS"/>
        </w:rPr>
        <w:t>корисницима</w:t>
      </w:r>
    </w:p>
    <w:p w14:paraId="787EFFDA" w14:textId="6EAF2F41" w:rsidR="00CA4962" w:rsidRPr="00CA4962" w:rsidRDefault="00CA4962" w:rsidP="00CA4962">
      <w:pPr>
        <w:rPr>
          <w:bCs/>
          <w:sz w:val="28"/>
          <w:szCs w:val="28"/>
          <w:lang w:val="sr-Cyrl-RS"/>
        </w:rPr>
      </w:pPr>
      <w:r w:rsidRPr="00CA4962">
        <w:rPr>
          <w:bCs/>
          <w:sz w:val="28"/>
          <w:szCs w:val="28"/>
          <w:lang w:val="sr-Cyrl-RS"/>
        </w:rPr>
        <w:lastRenderedPageBreak/>
        <w:t xml:space="preserve">Пружа подршку водитељима случаја </w:t>
      </w:r>
      <w:r w:rsidR="005E6C6A">
        <w:rPr>
          <w:bCs/>
          <w:sz w:val="28"/>
          <w:szCs w:val="28"/>
          <w:lang w:val="sr-Cyrl-RS"/>
        </w:rPr>
        <w:t>и</w:t>
      </w:r>
      <w:r w:rsidRPr="00CA4962">
        <w:rPr>
          <w:bCs/>
          <w:sz w:val="28"/>
          <w:szCs w:val="28"/>
          <w:lang w:val="sr-Cyrl-RS"/>
        </w:rPr>
        <w:t xml:space="preserve"> тимовима у раду на сложеним предметима</w:t>
      </w:r>
    </w:p>
    <w:p w14:paraId="3B2A372C" w14:textId="77777777" w:rsidR="00CA4962" w:rsidRPr="00CA4962" w:rsidRDefault="00CA4962" w:rsidP="00CA4962">
      <w:pPr>
        <w:rPr>
          <w:bCs/>
          <w:sz w:val="28"/>
          <w:szCs w:val="28"/>
          <w:lang w:val="sr-Cyrl-RS"/>
        </w:rPr>
      </w:pPr>
      <w:r w:rsidRPr="00CA4962">
        <w:rPr>
          <w:bCs/>
          <w:sz w:val="28"/>
          <w:szCs w:val="28"/>
          <w:lang w:val="sr-Cyrl-RS"/>
        </w:rPr>
        <w:t>Учествује у раду колегијума руководилаца и колегијума службе</w:t>
      </w:r>
    </w:p>
    <w:p w14:paraId="5D9358E4" w14:textId="23D9AE5B" w:rsidR="00CA4962" w:rsidRPr="00CA4962" w:rsidRDefault="00CA4962" w:rsidP="00CA4962">
      <w:pPr>
        <w:rPr>
          <w:bCs/>
          <w:sz w:val="28"/>
          <w:szCs w:val="28"/>
          <w:lang w:val="sr-Cyrl-RS"/>
        </w:rPr>
      </w:pPr>
      <w:r w:rsidRPr="00CA4962">
        <w:rPr>
          <w:bCs/>
          <w:sz w:val="28"/>
          <w:szCs w:val="28"/>
          <w:lang w:val="sr-Cyrl-RS"/>
        </w:rPr>
        <w:t>Учествује у раду Интерног тима</w:t>
      </w:r>
      <w:r w:rsidR="005E6C6A">
        <w:rPr>
          <w:bCs/>
          <w:sz w:val="28"/>
          <w:szCs w:val="28"/>
          <w:lang w:val="sr-Cyrl-RS"/>
        </w:rPr>
        <w:t xml:space="preserve"> за заштиту од насиља у породици</w:t>
      </w:r>
    </w:p>
    <w:p w14:paraId="612FBEA0" w14:textId="77777777" w:rsidR="00CA4962" w:rsidRPr="00CA4962" w:rsidRDefault="00CA4962" w:rsidP="00CA4962">
      <w:pPr>
        <w:rPr>
          <w:bCs/>
          <w:sz w:val="28"/>
          <w:szCs w:val="28"/>
          <w:lang w:val="sr-Cyrl-RS"/>
        </w:rPr>
      </w:pPr>
      <w:r w:rsidRPr="00CA4962">
        <w:rPr>
          <w:bCs/>
          <w:sz w:val="28"/>
          <w:szCs w:val="28"/>
          <w:lang w:val="sr-Cyrl-RS"/>
        </w:rPr>
        <w:t>Има увид у рад водитеља случаја и стручног тима на сложеним предметима</w:t>
      </w:r>
    </w:p>
    <w:p w14:paraId="7FB0DDDB" w14:textId="77777777" w:rsidR="00CA4962" w:rsidRPr="00CA4962" w:rsidRDefault="00CA4962" w:rsidP="00CA4962">
      <w:pPr>
        <w:rPr>
          <w:bCs/>
          <w:sz w:val="28"/>
          <w:szCs w:val="28"/>
          <w:lang w:val="sr-Cyrl-RS"/>
        </w:rPr>
      </w:pPr>
    </w:p>
    <w:p w14:paraId="3F3C23AE" w14:textId="77777777" w:rsidR="00CA4962" w:rsidRPr="00CA4962" w:rsidRDefault="00CA4962" w:rsidP="00CA4962">
      <w:pPr>
        <w:rPr>
          <w:bCs/>
          <w:sz w:val="28"/>
          <w:szCs w:val="28"/>
          <w:lang w:val="sr-Cyrl-RS"/>
        </w:rPr>
      </w:pPr>
      <w:r w:rsidRPr="00CA4962">
        <w:rPr>
          <w:bCs/>
          <w:sz w:val="28"/>
          <w:szCs w:val="28"/>
          <w:lang w:val="sr-Cyrl-RS"/>
        </w:rPr>
        <w:t>Супервизијска подршка у служби</w:t>
      </w:r>
    </w:p>
    <w:p w14:paraId="01318D47" w14:textId="7102A363" w:rsidR="00CA4962" w:rsidRPr="00CA4962" w:rsidRDefault="00CA4962" w:rsidP="00CA4962">
      <w:pPr>
        <w:rPr>
          <w:bCs/>
          <w:sz w:val="28"/>
          <w:szCs w:val="28"/>
          <w:lang w:val="sr-Cyrl-RS"/>
        </w:rPr>
      </w:pPr>
      <w:r w:rsidRPr="00CA4962">
        <w:rPr>
          <w:bCs/>
          <w:sz w:val="28"/>
          <w:szCs w:val="28"/>
          <w:lang w:val="sr-Cyrl-RS"/>
        </w:rPr>
        <w:t>Супервизизори обављају послове супервизије  вођења случаја</w:t>
      </w:r>
    </w:p>
    <w:p w14:paraId="1F013553" w14:textId="77777777" w:rsidR="00CA4962" w:rsidRPr="00CA4962" w:rsidRDefault="00CA4962" w:rsidP="00CA4962">
      <w:pPr>
        <w:rPr>
          <w:bCs/>
          <w:sz w:val="28"/>
          <w:szCs w:val="28"/>
          <w:lang w:val="sr-Cyrl-RS"/>
        </w:rPr>
      </w:pPr>
      <w:r w:rsidRPr="00CA4962">
        <w:rPr>
          <w:bCs/>
          <w:sz w:val="28"/>
          <w:szCs w:val="28"/>
          <w:lang w:val="sr-Cyrl-RS"/>
        </w:rPr>
        <w:t>Супервизори у писаној форми према предложеним обрасцима писаним путем извештавају о напредовању у домену стручних компетенцијама и недостајућим тематским обукама за сваког појединачног супервизанта</w:t>
      </w:r>
    </w:p>
    <w:p w14:paraId="0C6765AE" w14:textId="77777777" w:rsidR="00CA4962" w:rsidRPr="00CA4962" w:rsidRDefault="00CA4962" w:rsidP="00CA4962">
      <w:pPr>
        <w:rPr>
          <w:bCs/>
          <w:sz w:val="28"/>
          <w:szCs w:val="28"/>
          <w:lang w:val="sr-Cyrl-RS"/>
        </w:rPr>
      </w:pPr>
      <w:r w:rsidRPr="00CA4962">
        <w:rPr>
          <w:bCs/>
          <w:sz w:val="28"/>
          <w:szCs w:val="28"/>
          <w:lang w:val="sr-Cyrl-RS"/>
        </w:rPr>
        <w:t>Учествују у раду Колегијума Службе</w:t>
      </w:r>
    </w:p>
    <w:p w14:paraId="294636C1" w14:textId="77777777" w:rsidR="00CA4962" w:rsidRPr="00CA4962" w:rsidRDefault="00CA4962" w:rsidP="00CA4962">
      <w:pPr>
        <w:rPr>
          <w:bCs/>
          <w:sz w:val="28"/>
          <w:szCs w:val="28"/>
          <w:lang w:val="sr-Cyrl-RS"/>
        </w:rPr>
      </w:pPr>
    </w:p>
    <w:p w14:paraId="05AF5DAA" w14:textId="2E4CC967" w:rsidR="00CA4962" w:rsidRPr="00CA4962" w:rsidRDefault="00CA4962" w:rsidP="00CA4962">
      <w:pPr>
        <w:rPr>
          <w:bCs/>
          <w:sz w:val="28"/>
          <w:szCs w:val="28"/>
          <w:lang w:val="sr-Cyrl-RS"/>
        </w:rPr>
      </w:pPr>
      <w:r w:rsidRPr="00CA4962">
        <w:rPr>
          <w:bCs/>
          <w:sz w:val="28"/>
          <w:szCs w:val="28"/>
          <w:lang w:val="sr-Cyrl-RS"/>
        </w:rPr>
        <w:t>Водитељи  случаја   организу</w:t>
      </w:r>
      <w:r w:rsidR="005E6C6A">
        <w:rPr>
          <w:bCs/>
          <w:sz w:val="28"/>
          <w:szCs w:val="28"/>
          <w:lang w:val="sr-Cyrl-RS"/>
        </w:rPr>
        <w:t>ј</w:t>
      </w:r>
      <w:r w:rsidRPr="00CA4962">
        <w:rPr>
          <w:bCs/>
          <w:sz w:val="28"/>
          <w:szCs w:val="28"/>
          <w:lang w:val="sr-Cyrl-RS"/>
        </w:rPr>
        <w:t xml:space="preserve">у рад на предметима  којима су задужени </w:t>
      </w:r>
      <w:r w:rsidR="005E6C6A">
        <w:rPr>
          <w:bCs/>
          <w:sz w:val="28"/>
          <w:szCs w:val="28"/>
          <w:lang w:val="sr-Cyrl-RS"/>
        </w:rPr>
        <w:t>и</w:t>
      </w:r>
      <w:r w:rsidRPr="00CA4962">
        <w:rPr>
          <w:bCs/>
          <w:sz w:val="28"/>
          <w:szCs w:val="28"/>
          <w:lang w:val="sr-Cyrl-RS"/>
        </w:rPr>
        <w:t xml:space="preserve"> по потреби уз сагласност супервизора  траж</w:t>
      </w:r>
      <w:r w:rsidR="005E6C6A">
        <w:rPr>
          <w:bCs/>
          <w:sz w:val="28"/>
          <w:szCs w:val="28"/>
          <w:lang w:val="sr-Cyrl-RS"/>
        </w:rPr>
        <w:t>е</w:t>
      </w:r>
      <w:r w:rsidRPr="00CA4962">
        <w:rPr>
          <w:bCs/>
          <w:sz w:val="28"/>
          <w:szCs w:val="28"/>
          <w:lang w:val="sr-Cyrl-RS"/>
        </w:rPr>
        <w:t xml:space="preserve"> проширење стручног тима</w:t>
      </w:r>
    </w:p>
    <w:p w14:paraId="33A8E42D" w14:textId="58C5FDF4" w:rsidR="00CA4962" w:rsidRPr="003B2A3E" w:rsidRDefault="003A7D52" w:rsidP="00CA4962">
      <w:pPr>
        <w:rPr>
          <w:bCs/>
          <w:sz w:val="28"/>
          <w:szCs w:val="28"/>
        </w:rPr>
      </w:pPr>
      <w:r w:rsidRPr="002E6963">
        <w:rPr>
          <w:bCs/>
          <w:color w:val="FF0000"/>
          <w:sz w:val="28"/>
          <w:szCs w:val="28"/>
          <w:lang w:val="sr-Cyrl-RS"/>
        </w:rPr>
        <w:t>Процена</w:t>
      </w:r>
      <w:r>
        <w:rPr>
          <w:bCs/>
          <w:color w:val="FF0000"/>
          <w:sz w:val="28"/>
          <w:szCs w:val="28"/>
          <w:lang w:val="sr-Cyrl-RS"/>
        </w:rPr>
        <w:t xml:space="preserve"> статуса и потреба</w:t>
      </w:r>
    </w:p>
    <w:p w14:paraId="71466CA2" w14:textId="0FB2F0B0" w:rsidR="00CA4962" w:rsidRPr="00CA4962" w:rsidRDefault="00CA4962" w:rsidP="00CA4962">
      <w:pPr>
        <w:rPr>
          <w:bCs/>
          <w:sz w:val="28"/>
          <w:szCs w:val="28"/>
          <w:lang w:val="sr-Cyrl-RS"/>
        </w:rPr>
      </w:pPr>
      <w:r w:rsidRPr="00CA4962">
        <w:rPr>
          <w:bCs/>
          <w:sz w:val="28"/>
          <w:szCs w:val="28"/>
          <w:lang w:val="sr-Cyrl-RS"/>
        </w:rPr>
        <w:t xml:space="preserve">Организују рад на предмету у складу са садржином захтева </w:t>
      </w:r>
      <w:r w:rsidR="005E6C6A">
        <w:rPr>
          <w:bCs/>
          <w:sz w:val="28"/>
          <w:szCs w:val="28"/>
          <w:lang w:val="sr-Cyrl-RS"/>
        </w:rPr>
        <w:t>и</w:t>
      </w:r>
      <w:r w:rsidRPr="00CA4962">
        <w:rPr>
          <w:bCs/>
          <w:sz w:val="28"/>
          <w:szCs w:val="28"/>
          <w:lang w:val="sr-Cyrl-RS"/>
        </w:rPr>
        <w:t xml:space="preserve"> координирају </w:t>
      </w:r>
      <w:r w:rsidR="005E6C6A">
        <w:rPr>
          <w:bCs/>
          <w:sz w:val="28"/>
          <w:szCs w:val="28"/>
          <w:lang w:val="sr-Cyrl-RS"/>
        </w:rPr>
        <w:t>процес</w:t>
      </w:r>
      <w:r w:rsidRPr="00CA4962">
        <w:rPr>
          <w:bCs/>
          <w:sz w:val="28"/>
          <w:szCs w:val="28"/>
          <w:lang w:val="sr-Cyrl-RS"/>
        </w:rPr>
        <w:t xml:space="preserve"> подршке </w:t>
      </w:r>
      <w:r w:rsidR="005E6C6A">
        <w:rPr>
          <w:bCs/>
          <w:sz w:val="28"/>
          <w:szCs w:val="28"/>
          <w:lang w:val="sr-Cyrl-RS"/>
        </w:rPr>
        <w:t>кориснику</w:t>
      </w:r>
      <w:r w:rsidRPr="00CA4962">
        <w:rPr>
          <w:bCs/>
          <w:sz w:val="28"/>
          <w:szCs w:val="28"/>
          <w:lang w:val="sr-Cyrl-RS"/>
        </w:rPr>
        <w:t>.</w:t>
      </w:r>
    </w:p>
    <w:p w14:paraId="35C27E56" w14:textId="7D73A897" w:rsidR="00CA4962" w:rsidRPr="00CA4962" w:rsidRDefault="00CA4962" w:rsidP="00CA4962">
      <w:pPr>
        <w:rPr>
          <w:bCs/>
          <w:sz w:val="28"/>
          <w:szCs w:val="28"/>
          <w:lang w:val="sr-Cyrl-RS"/>
        </w:rPr>
      </w:pPr>
      <w:r w:rsidRPr="00CA4962">
        <w:rPr>
          <w:bCs/>
          <w:sz w:val="28"/>
          <w:szCs w:val="28"/>
          <w:lang w:val="sr-Cyrl-RS"/>
        </w:rPr>
        <w:t xml:space="preserve">Пружају  саветодавну подршку кроз индивидуалне разговоре </w:t>
      </w:r>
      <w:r w:rsidR="005E6C6A">
        <w:rPr>
          <w:bCs/>
          <w:sz w:val="28"/>
          <w:szCs w:val="28"/>
          <w:lang w:val="sr-Cyrl-RS"/>
        </w:rPr>
        <w:t>са корисницима и</w:t>
      </w:r>
      <w:r w:rsidRPr="00CA4962">
        <w:rPr>
          <w:bCs/>
          <w:sz w:val="28"/>
          <w:szCs w:val="28"/>
          <w:lang w:val="sr-Cyrl-RS"/>
        </w:rPr>
        <w:t xml:space="preserve"> заједничке разговоре са члановима њихових породица у циљу процене најцелисходнијег облика заштите.</w:t>
      </w:r>
    </w:p>
    <w:p w14:paraId="017569E9" w14:textId="7CB4B69C" w:rsidR="00CA4962" w:rsidRPr="00CA4962" w:rsidRDefault="00CA4962" w:rsidP="00CA4962">
      <w:pPr>
        <w:rPr>
          <w:bCs/>
          <w:sz w:val="28"/>
          <w:szCs w:val="28"/>
          <w:lang w:val="sr-Cyrl-RS"/>
        </w:rPr>
      </w:pPr>
      <w:r w:rsidRPr="00CA4962">
        <w:rPr>
          <w:bCs/>
          <w:sz w:val="28"/>
          <w:szCs w:val="28"/>
          <w:lang w:val="sr-Cyrl-RS"/>
        </w:rPr>
        <w:t xml:space="preserve">По позиву надлежних судова присуствују рочиштима  у циљу подршке  мал.лицима чија заштита права </w:t>
      </w:r>
      <w:r w:rsidR="005E6C6A">
        <w:rPr>
          <w:bCs/>
          <w:sz w:val="28"/>
          <w:szCs w:val="28"/>
          <w:lang w:val="sr-Cyrl-RS"/>
        </w:rPr>
        <w:t>и</w:t>
      </w:r>
      <w:r w:rsidRPr="00CA4962">
        <w:rPr>
          <w:bCs/>
          <w:sz w:val="28"/>
          <w:szCs w:val="28"/>
          <w:lang w:val="sr-Cyrl-RS"/>
        </w:rPr>
        <w:t xml:space="preserve"> интереса или заштита је предмет поступка (Виши, Основни, Прекршајни суд)</w:t>
      </w:r>
    </w:p>
    <w:p w14:paraId="106CB9C2" w14:textId="77777777" w:rsidR="00CA4962" w:rsidRPr="00CA4962" w:rsidRDefault="00CA4962" w:rsidP="00CA4962">
      <w:pPr>
        <w:rPr>
          <w:bCs/>
          <w:sz w:val="28"/>
          <w:szCs w:val="28"/>
          <w:lang w:val="sr-Cyrl-RS"/>
        </w:rPr>
      </w:pPr>
      <w:r w:rsidRPr="00CA4962">
        <w:rPr>
          <w:bCs/>
          <w:sz w:val="28"/>
          <w:szCs w:val="28"/>
          <w:lang w:val="sr-Cyrl-RS"/>
        </w:rPr>
        <w:t>Обилазе кориснике на терену</w:t>
      </w:r>
    </w:p>
    <w:p w14:paraId="361EFE1A" w14:textId="358EB761" w:rsidR="00CA4962" w:rsidRPr="00CA4962" w:rsidRDefault="00CA4962" w:rsidP="00CA4962">
      <w:pPr>
        <w:rPr>
          <w:bCs/>
          <w:sz w:val="28"/>
          <w:szCs w:val="28"/>
          <w:lang w:val="sr-Cyrl-RS"/>
        </w:rPr>
      </w:pPr>
      <w:r w:rsidRPr="00CA4962">
        <w:rPr>
          <w:bCs/>
          <w:sz w:val="28"/>
          <w:szCs w:val="28"/>
          <w:lang w:val="sr-Cyrl-RS"/>
        </w:rPr>
        <w:t xml:space="preserve">Предлаже интервентне мере материјалне подршке за </w:t>
      </w:r>
      <w:r w:rsidR="005E6C6A">
        <w:rPr>
          <w:bCs/>
          <w:sz w:val="28"/>
          <w:szCs w:val="28"/>
          <w:lang w:val="sr-Cyrl-RS"/>
        </w:rPr>
        <w:t xml:space="preserve">кориснике и њиховњ </w:t>
      </w:r>
      <w:r w:rsidRPr="00CA4962">
        <w:rPr>
          <w:bCs/>
          <w:sz w:val="28"/>
          <w:szCs w:val="28"/>
          <w:lang w:val="sr-Cyrl-RS"/>
        </w:rPr>
        <w:t xml:space="preserve">породице </w:t>
      </w:r>
      <w:r w:rsidR="005E6C6A">
        <w:rPr>
          <w:bCs/>
          <w:sz w:val="28"/>
          <w:szCs w:val="28"/>
          <w:lang w:val="sr-Cyrl-RS"/>
        </w:rPr>
        <w:t>.</w:t>
      </w:r>
    </w:p>
    <w:p w14:paraId="5E06FA61" w14:textId="1377D99A" w:rsidR="00CA4962" w:rsidRPr="00CA4962" w:rsidRDefault="00CA4962" w:rsidP="00CA4962">
      <w:pPr>
        <w:rPr>
          <w:bCs/>
          <w:sz w:val="28"/>
          <w:szCs w:val="28"/>
          <w:lang w:val="sr-Cyrl-RS"/>
        </w:rPr>
      </w:pPr>
      <w:r w:rsidRPr="00CA4962">
        <w:rPr>
          <w:bCs/>
          <w:sz w:val="28"/>
          <w:szCs w:val="28"/>
          <w:lang w:val="sr-Cyrl-RS"/>
        </w:rPr>
        <w:t>Предлаже</w:t>
      </w:r>
      <w:r w:rsidR="005E6C6A">
        <w:rPr>
          <w:bCs/>
          <w:sz w:val="28"/>
          <w:szCs w:val="28"/>
          <w:lang w:val="sr-Cyrl-RS"/>
        </w:rPr>
        <w:t xml:space="preserve"> кориснике и њихове</w:t>
      </w:r>
      <w:r w:rsidRPr="00CA4962">
        <w:rPr>
          <w:bCs/>
          <w:sz w:val="28"/>
          <w:szCs w:val="28"/>
          <w:lang w:val="sr-Cyrl-RS"/>
        </w:rPr>
        <w:t xml:space="preserve"> породице  за расподелу хуманитарне помоћи </w:t>
      </w:r>
      <w:r w:rsidR="005E6C6A">
        <w:rPr>
          <w:bCs/>
          <w:sz w:val="28"/>
          <w:szCs w:val="28"/>
          <w:lang w:val="sr-Cyrl-RS"/>
        </w:rPr>
        <w:t>и</w:t>
      </w:r>
      <w:r w:rsidRPr="00CA4962">
        <w:rPr>
          <w:bCs/>
          <w:sz w:val="28"/>
          <w:szCs w:val="28"/>
          <w:lang w:val="sr-Cyrl-RS"/>
        </w:rPr>
        <w:t xml:space="preserve"> донација</w:t>
      </w:r>
    </w:p>
    <w:p w14:paraId="4CC055F8" w14:textId="539388C3" w:rsidR="00CA4962" w:rsidRPr="00CA4962" w:rsidRDefault="00CA4962" w:rsidP="00CA4962">
      <w:pPr>
        <w:rPr>
          <w:bCs/>
          <w:sz w:val="28"/>
          <w:szCs w:val="28"/>
          <w:lang w:val="sr-Cyrl-RS"/>
        </w:rPr>
      </w:pPr>
      <w:r w:rsidRPr="00CA4962">
        <w:rPr>
          <w:bCs/>
          <w:sz w:val="28"/>
          <w:szCs w:val="28"/>
          <w:lang w:val="sr-Cyrl-RS"/>
        </w:rPr>
        <w:t xml:space="preserve">Прибављају информације о статус </w:t>
      </w:r>
      <w:r w:rsidR="005E6C6A">
        <w:rPr>
          <w:bCs/>
          <w:sz w:val="28"/>
          <w:szCs w:val="28"/>
          <w:lang w:val="sr-Cyrl-RS"/>
        </w:rPr>
        <w:t xml:space="preserve">корисника од других </w:t>
      </w:r>
      <w:r w:rsidRPr="00CA4962">
        <w:rPr>
          <w:bCs/>
          <w:sz w:val="28"/>
          <w:szCs w:val="28"/>
          <w:lang w:val="sr-Cyrl-RS"/>
        </w:rPr>
        <w:t xml:space="preserve"> институција </w:t>
      </w:r>
      <w:r w:rsidR="005E6C6A">
        <w:rPr>
          <w:bCs/>
          <w:sz w:val="28"/>
          <w:szCs w:val="28"/>
          <w:lang w:val="sr-Cyrl-RS"/>
        </w:rPr>
        <w:t>и</w:t>
      </w:r>
      <w:r w:rsidRPr="00CA4962">
        <w:rPr>
          <w:bCs/>
          <w:sz w:val="28"/>
          <w:szCs w:val="28"/>
          <w:lang w:val="sr-Cyrl-RS"/>
        </w:rPr>
        <w:t xml:space="preserve"> организација</w:t>
      </w:r>
      <w:r w:rsidR="005E6C6A">
        <w:rPr>
          <w:bCs/>
          <w:sz w:val="28"/>
          <w:szCs w:val="28"/>
          <w:lang w:val="sr-Cyrl-RS"/>
        </w:rPr>
        <w:t>.</w:t>
      </w:r>
    </w:p>
    <w:p w14:paraId="09AEF92B" w14:textId="77777777" w:rsidR="00CA4962" w:rsidRPr="00CA4962" w:rsidRDefault="00CA4962" w:rsidP="00CA4962">
      <w:pPr>
        <w:rPr>
          <w:bCs/>
          <w:sz w:val="28"/>
          <w:szCs w:val="28"/>
          <w:lang w:val="sr-Cyrl-RS"/>
        </w:rPr>
      </w:pPr>
      <w:r w:rsidRPr="00CA4962">
        <w:rPr>
          <w:bCs/>
          <w:sz w:val="28"/>
          <w:szCs w:val="28"/>
          <w:lang w:val="sr-Cyrl-RS"/>
        </w:rPr>
        <w:t>Посредује у организовању здравствене заштите по потреби</w:t>
      </w:r>
    </w:p>
    <w:p w14:paraId="18999395" w14:textId="2910F03A" w:rsidR="00CA4962" w:rsidRPr="00CA4962" w:rsidRDefault="00CA4962" w:rsidP="00CA4962">
      <w:pPr>
        <w:rPr>
          <w:bCs/>
          <w:sz w:val="28"/>
          <w:szCs w:val="28"/>
          <w:lang w:val="sr-Cyrl-RS"/>
        </w:rPr>
      </w:pPr>
      <w:r w:rsidRPr="00CA4962">
        <w:rPr>
          <w:bCs/>
          <w:sz w:val="28"/>
          <w:szCs w:val="28"/>
          <w:lang w:val="sr-Cyrl-RS"/>
        </w:rPr>
        <w:t xml:space="preserve">Спроводе хитне мера заштите </w:t>
      </w:r>
      <w:r w:rsidR="005E6C6A">
        <w:rPr>
          <w:bCs/>
          <w:sz w:val="28"/>
          <w:szCs w:val="28"/>
          <w:lang w:val="sr-Cyrl-RS"/>
        </w:rPr>
        <w:t xml:space="preserve">корисника када </w:t>
      </w:r>
      <w:r w:rsidRPr="00CA4962">
        <w:rPr>
          <w:bCs/>
          <w:sz w:val="28"/>
          <w:szCs w:val="28"/>
          <w:lang w:val="sr-Cyrl-RS"/>
        </w:rPr>
        <w:t xml:space="preserve"> је</w:t>
      </w:r>
      <w:r w:rsidR="005E6C6A">
        <w:rPr>
          <w:bCs/>
          <w:sz w:val="28"/>
          <w:szCs w:val="28"/>
          <w:lang w:val="sr-Cyrl-RS"/>
        </w:rPr>
        <w:t xml:space="preserve"> то </w:t>
      </w:r>
      <w:r w:rsidRPr="00CA4962">
        <w:rPr>
          <w:bCs/>
          <w:sz w:val="28"/>
          <w:szCs w:val="28"/>
          <w:lang w:val="sr-Cyrl-RS"/>
        </w:rPr>
        <w:t xml:space="preserve"> потребно (привремени смештај, измештање из породице, обезбеђивање сигурне средине) у координацији са члановима тима, супервизорима </w:t>
      </w:r>
      <w:r w:rsidR="005E6C6A">
        <w:rPr>
          <w:bCs/>
          <w:sz w:val="28"/>
          <w:szCs w:val="28"/>
          <w:lang w:val="sr-Cyrl-RS"/>
        </w:rPr>
        <w:t>и</w:t>
      </w:r>
      <w:r w:rsidRPr="00CA4962">
        <w:rPr>
          <w:bCs/>
          <w:sz w:val="28"/>
          <w:szCs w:val="28"/>
          <w:lang w:val="sr-Cyrl-RS"/>
        </w:rPr>
        <w:t xml:space="preserve"> руководиоцем службе.</w:t>
      </w:r>
    </w:p>
    <w:p w14:paraId="56BF6E01" w14:textId="77777777" w:rsidR="00CA4962" w:rsidRPr="00CA4962" w:rsidRDefault="00CA4962" w:rsidP="00CA4962">
      <w:pPr>
        <w:rPr>
          <w:bCs/>
          <w:sz w:val="28"/>
          <w:szCs w:val="28"/>
          <w:lang w:val="sr-Cyrl-RS"/>
        </w:rPr>
      </w:pPr>
      <w:r w:rsidRPr="00CA4962">
        <w:rPr>
          <w:bCs/>
          <w:sz w:val="28"/>
          <w:szCs w:val="28"/>
          <w:lang w:val="sr-Cyrl-RS"/>
        </w:rPr>
        <w:t>У ситуацијама одсуства једног други водитељ случаја замењује одсутног у Служби.</w:t>
      </w:r>
    </w:p>
    <w:p w14:paraId="08EC0305" w14:textId="2B564F1A" w:rsidR="00CA4962" w:rsidRPr="00CA4962" w:rsidRDefault="00CA4962" w:rsidP="00CA4962">
      <w:pPr>
        <w:rPr>
          <w:bCs/>
          <w:sz w:val="28"/>
          <w:szCs w:val="28"/>
          <w:lang w:val="sr-Cyrl-RS"/>
        </w:rPr>
      </w:pPr>
      <w:r w:rsidRPr="00CA4962">
        <w:rPr>
          <w:bCs/>
          <w:sz w:val="28"/>
          <w:szCs w:val="28"/>
          <w:lang w:val="sr-Cyrl-RS"/>
        </w:rPr>
        <w:lastRenderedPageBreak/>
        <w:t xml:space="preserve">Обезбеђује правну подршку </w:t>
      </w:r>
      <w:r w:rsidR="005E6C6A">
        <w:rPr>
          <w:bCs/>
          <w:sz w:val="28"/>
          <w:szCs w:val="28"/>
          <w:lang w:val="sr-Cyrl-RS"/>
        </w:rPr>
        <w:t>кориснику</w:t>
      </w:r>
      <w:r w:rsidRPr="00CA4962">
        <w:rPr>
          <w:bCs/>
          <w:sz w:val="28"/>
          <w:szCs w:val="28"/>
          <w:lang w:val="sr-Cyrl-RS"/>
        </w:rPr>
        <w:t xml:space="preserve"> повезивањем са запосленима у правној служби установе преко Руководиоца служби.</w:t>
      </w:r>
    </w:p>
    <w:p w14:paraId="613C8472" w14:textId="77777777" w:rsidR="00CA4962" w:rsidRPr="00CA4962" w:rsidRDefault="00CA4962" w:rsidP="00CA4962">
      <w:pPr>
        <w:rPr>
          <w:bCs/>
          <w:sz w:val="28"/>
          <w:szCs w:val="28"/>
          <w:lang w:val="sr-Cyrl-RS"/>
        </w:rPr>
      </w:pPr>
    </w:p>
    <w:p w14:paraId="69B1FB01" w14:textId="49678277" w:rsidR="00CA4962" w:rsidRPr="00CA4962" w:rsidRDefault="00CA4962" w:rsidP="00CA4962">
      <w:pPr>
        <w:rPr>
          <w:bCs/>
          <w:sz w:val="28"/>
          <w:szCs w:val="28"/>
          <w:lang w:val="sr-Cyrl-RS"/>
        </w:rPr>
      </w:pPr>
      <w:r w:rsidRPr="00CA4962">
        <w:rPr>
          <w:bCs/>
          <w:sz w:val="28"/>
          <w:szCs w:val="28"/>
          <w:lang w:val="sr-Cyrl-RS"/>
        </w:rPr>
        <w:t>Превентивни програми и едукација</w:t>
      </w:r>
    </w:p>
    <w:p w14:paraId="6BF73D49" w14:textId="2CBD9B00" w:rsidR="00CA4962" w:rsidRPr="00CA4962" w:rsidRDefault="00CA4962" w:rsidP="00CA4962">
      <w:pPr>
        <w:rPr>
          <w:bCs/>
          <w:sz w:val="28"/>
          <w:szCs w:val="28"/>
          <w:lang w:val="sr-Cyrl-RS"/>
        </w:rPr>
      </w:pPr>
      <w:r w:rsidRPr="00CA4962">
        <w:rPr>
          <w:bCs/>
          <w:sz w:val="28"/>
          <w:szCs w:val="28"/>
          <w:lang w:val="sr-Cyrl-RS"/>
        </w:rPr>
        <w:t xml:space="preserve">Реализује превентивне активности у складу са расположивим ресурсима </w:t>
      </w:r>
      <w:r w:rsidR="003649DD">
        <w:rPr>
          <w:bCs/>
          <w:sz w:val="28"/>
          <w:szCs w:val="28"/>
          <w:lang w:val="sr-Cyrl-RS"/>
        </w:rPr>
        <w:t>и</w:t>
      </w:r>
      <w:r w:rsidRPr="00CA4962">
        <w:rPr>
          <w:bCs/>
          <w:sz w:val="28"/>
          <w:szCs w:val="28"/>
          <w:lang w:val="sr-Cyrl-RS"/>
        </w:rPr>
        <w:t xml:space="preserve"> околностима</w:t>
      </w:r>
    </w:p>
    <w:p w14:paraId="06F71741" w14:textId="1645499C" w:rsidR="00CA4962" w:rsidRPr="00CA4962" w:rsidRDefault="00CA4962" w:rsidP="00CA4962">
      <w:pPr>
        <w:rPr>
          <w:bCs/>
          <w:sz w:val="28"/>
          <w:szCs w:val="28"/>
          <w:lang w:val="sr-Cyrl-RS"/>
        </w:rPr>
      </w:pPr>
      <w:r w:rsidRPr="00CA4962">
        <w:rPr>
          <w:bCs/>
          <w:sz w:val="28"/>
          <w:szCs w:val="28"/>
          <w:lang w:val="sr-Cyrl-RS"/>
        </w:rPr>
        <w:t xml:space="preserve">Стручњаци из службе </w:t>
      </w:r>
      <w:r w:rsidR="003649DD">
        <w:rPr>
          <w:bCs/>
          <w:sz w:val="28"/>
          <w:szCs w:val="28"/>
          <w:lang w:val="sr-Cyrl-RS"/>
        </w:rPr>
        <w:t>у</w:t>
      </w:r>
      <w:r w:rsidRPr="00CA4962">
        <w:rPr>
          <w:bCs/>
          <w:sz w:val="28"/>
          <w:szCs w:val="28"/>
          <w:lang w:val="sr-Cyrl-RS"/>
        </w:rPr>
        <w:t xml:space="preserve">чествују на тематским трибинама </w:t>
      </w:r>
      <w:r w:rsidR="003649DD">
        <w:rPr>
          <w:bCs/>
          <w:sz w:val="28"/>
          <w:szCs w:val="28"/>
          <w:lang w:val="sr-Cyrl-RS"/>
        </w:rPr>
        <w:t>и</w:t>
      </w:r>
      <w:r w:rsidRPr="00CA4962">
        <w:rPr>
          <w:bCs/>
          <w:sz w:val="28"/>
          <w:szCs w:val="28"/>
          <w:lang w:val="sr-Cyrl-RS"/>
        </w:rPr>
        <w:t xml:space="preserve"> скуповима које организују установе </w:t>
      </w:r>
      <w:r w:rsidR="003649DD">
        <w:rPr>
          <w:bCs/>
          <w:sz w:val="28"/>
          <w:szCs w:val="28"/>
          <w:lang w:val="sr-Cyrl-RS"/>
        </w:rPr>
        <w:t>и</w:t>
      </w:r>
      <w:r w:rsidRPr="00CA4962">
        <w:rPr>
          <w:bCs/>
          <w:sz w:val="28"/>
          <w:szCs w:val="28"/>
          <w:lang w:val="sr-Cyrl-RS"/>
        </w:rPr>
        <w:t xml:space="preserve"> организације</w:t>
      </w:r>
      <w:r w:rsidR="003649DD">
        <w:rPr>
          <w:bCs/>
          <w:sz w:val="28"/>
          <w:szCs w:val="28"/>
          <w:lang w:val="sr-Cyrl-RS"/>
        </w:rPr>
        <w:t>,</w:t>
      </w:r>
      <w:r w:rsidRPr="00CA4962">
        <w:rPr>
          <w:bCs/>
          <w:sz w:val="28"/>
          <w:szCs w:val="28"/>
          <w:lang w:val="sr-Cyrl-RS"/>
        </w:rPr>
        <w:t xml:space="preserve"> а који имају за циљ унапређење положаја </w:t>
      </w:r>
      <w:r w:rsidR="003649DD">
        <w:rPr>
          <w:bCs/>
          <w:sz w:val="28"/>
          <w:szCs w:val="28"/>
          <w:lang w:val="sr-Cyrl-RS"/>
        </w:rPr>
        <w:t xml:space="preserve">корисника </w:t>
      </w:r>
      <w:r w:rsidRPr="00CA4962">
        <w:rPr>
          <w:bCs/>
          <w:sz w:val="28"/>
          <w:szCs w:val="28"/>
          <w:lang w:val="sr-Cyrl-RS"/>
        </w:rPr>
        <w:t xml:space="preserve">као </w:t>
      </w:r>
      <w:r w:rsidR="003649DD">
        <w:rPr>
          <w:bCs/>
          <w:sz w:val="28"/>
          <w:szCs w:val="28"/>
          <w:lang w:val="sr-Cyrl-RS"/>
        </w:rPr>
        <w:t>и</w:t>
      </w:r>
      <w:r w:rsidRPr="00CA4962">
        <w:rPr>
          <w:bCs/>
          <w:sz w:val="28"/>
          <w:szCs w:val="28"/>
          <w:lang w:val="sr-Cyrl-RS"/>
        </w:rPr>
        <w:t xml:space="preserve">  радионицама и тренинзима</w:t>
      </w:r>
    </w:p>
    <w:p w14:paraId="5043C44C" w14:textId="77777777" w:rsidR="00CA4962" w:rsidRPr="00CA4962" w:rsidRDefault="00CA4962" w:rsidP="00CA4962">
      <w:pPr>
        <w:rPr>
          <w:bCs/>
          <w:sz w:val="28"/>
          <w:szCs w:val="28"/>
          <w:lang w:val="sr-Cyrl-RS"/>
        </w:rPr>
      </w:pPr>
    </w:p>
    <w:p w14:paraId="17A28409" w14:textId="02F266B7" w:rsidR="00CA4962" w:rsidRPr="00CA4962" w:rsidRDefault="00CA4962" w:rsidP="00CA4962">
      <w:pPr>
        <w:rPr>
          <w:bCs/>
          <w:sz w:val="28"/>
          <w:szCs w:val="28"/>
          <w:lang w:val="sr-Cyrl-RS"/>
        </w:rPr>
      </w:pPr>
      <w:r w:rsidRPr="00CA4962">
        <w:rPr>
          <w:bCs/>
          <w:sz w:val="28"/>
          <w:szCs w:val="28"/>
          <w:lang w:val="sr-Cyrl-RS"/>
        </w:rPr>
        <w:t>Сарадња са институцијама и невладиним организацијама</w:t>
      </w:r>
      <w:r w:rsidR="003649DD">
        <w:rPr>
          <w:bCs/>
          <w:sz w:val="28"/>
          <w:szCs w:val="28"/>
          <w:lang w:val="sr-Cyrl-RS"/>
        </w:rPr>
        <w:t xml:space="preserve"> ради обезбеђивања мултисекторског приступа као што је з</w:t>
      </w:r>
      <w:r w:rsidRPr="00CA4962">
        <w:rPr>
          <w:bCs/>
          <w:sz w:val="28"/>
          <w:szCs w:val="28"/>
          <w:lang w:val="sr-Cyrl-RS"/>
        </w:rPr>
        <w:t>дравствени сектор</w:t>
      </w:r>
      <w:r w:rsidR="003649DD">
        <w:rPr>
          <w:bCs/>
          <w:sz w:val="28"/>
          <w:szCs w:val="28"/>
          <w:lang w:val="sr-Cyrl-RS"/>
        </w:rPr>
        <w:t>,о</w:t>
      </w:r>
      <w:r w:rsidRPr="00CA4962">
        <w:rPr>
          <w:bCs/>
          <w:sz w:val="28"/>
          <w:szCs w:val="28"/>
          <w:lang w:val="sr-Cyrl-RS"/>
        </w:rPr>
        <w:t>бразовне институције</w:t>
      </w:r>
      <w:r w:rsidR="003649DD">
        <w:rPr>
          <w:bCs/>
          <w:sz w:val="28"/>
          <w:szCs w:val="28"/>
          <w:lang w:val="sr-Cyrl-RS"/>
        </w:rPr>
        <w:t>,п</w:t>
      </w:r>
      <w:r w:rsidRPr="00CA4962">
        <w:rPr>
          <w:bCs/>
          <w:sz w:val="28"/>
          <w:szCs w:val="28"/>
          <w:lang w:val="sr-Cyrl-RS"/>
        </w:rPr>
        <w:t>олиција и правосуђе</w:t>
      </w:r>
      <w:r w:rsidR="003649DD">
        <w:rPr>
          <w:bCs/>
          <w:sz w:val="28"/>
          <w:szCs w:val="28"/>
          <w:lang w:val="sr-Cyrl-RS"/>
        </w:rPr>
        <w:t>,ка и са другим у зависности од потребе корисника.</w:t>
      </w:r>
    </w:p>
    <w:p w14:paraId="50AFFFD8" w14:textId="6D117F79" w:rsidR="00CA4962" w:rsidRPr="00CA4962" w:rsidRDefault="00CA4962" w:rsidP="00CA4962">
      <w:pPr>
        <w:rPr>
          <w:bCs/>
          <w:sz w:val="28"/>
          <w:szCs w:val="28"/>
          <w:lang w:val="sr-Cyrl-RS"/>
        </w:rPr>
      </w:pPr>
      <w:r w:rsidRPr="00CA4962">
        <w:rPr>
          <w:bCs/>
          <w:sz w:val="28"/>
          <w:szCs w:val="28"/>
          <w:lang w:val="sr-Cyrl-RS"/>
        </w:rPr>
        <w:t>Мониторинг и евалуација рада</w:t>
      </w:r>
    </w:p>
    <w:p w14:paraId="0AF6F29D" w14:textId="12F42076" w:rsidR="00CA4962" w:rsidRDefault="00CA4962" w:rsidP="00CA4962">
      <w:pPr>
        <w:rPr>
          <w:bCs/>
          <w:sz w:val="28"/>
          <w:szCs w:val="28"/>
          <w:lang w:val="sr-Cyrl-RS"/>
        </w:rPr>
      </w:pPr>
      <w:r w:rsidRPr="00CA4962">
        <w:rPr>
          <w:bCs/>
          <w:sz w:val="28"/>
          <w:szCs w:val="28"/>
          <w:lang w:val="sr-Cyrl-RS"/>
        </w:rPr>
        <w:t xml:space="preserve">Евалуација случајева: Поновни  прегледи рада на случајевимау циљу евалуације реализованих планова услуга (на месец, два , три или шест месеци )како би се  проценило напредовање </w:t>
      </w:r>
      <w:r w:rsidR="003649DD">
        <w:rPr>
          <w:bCs/>
          <w:sz w:val="28"/>
          <w:szCs w:val="28"/>
          <w:lang w:val="sr-Cyrl-RS"/>
        </w:rPr>
        <w:t>корисника</w:t>
      </w:r>
      <w:r w:rsidRPr="00CA4962">
        <w:rPr>
          <w:bCs/>
          <w:sz w:val="28"/>
          <w:szCs w:val="28"/>
          <w:lang w:val="sr-Cyrl-RS"/>
        </w:rPr>
        <w:t xml:space="preserve"> по статусима и процениле потребе   у  сарадњи са корисницима, њиховим родитељима, члановима породице, старатељима, хранитељима) за будуће пружање услуга</w:t>
      </w:r>
      <w:r w:rsidR="003649DD">
        <w:rPr>
          <w:bCs/>
          <w:sz w:val="28"/>
          <w:szCs w:val="28"/>
          <w:lang w:val="sr-Cyrl-RS"/>
        </w:rPr>
        <w:t>.</w:t>
      </w:r>
    </w:p>
    <w:p w14:paraId="7A38CB29" w14:textId="77777777" w:rsidR="0054036D" w:rsidRDefault="0054036D" w:rsidP="00CA4962">
      <w:pPr>
        <w:rPr>
          <w:bCs/>
          <w:sz w:val="28"/>
          <w:szCs w:val="28"/>
          <w:lang w:val="sr-Cyrl-RS"/>
        </w:rPr>
      </w:pPr>
    </w:p>
    <w:p w14:paraId="66C344ED" w14:textId="5F6B70E7" w:rsidR="003B2B88" w:rsidRDefault="003B2B88" w:rsidP="00CA4962">
      <w:pPr>
        <w:rPr>
          <w:bCs/>
          <w:sz w:val="28"/>
          <w:szCs w:val="28"/>
          <w:lang w:val="sr-Cyrl-RS"/>
        </w:rPr>
      </w:pPr>
      <w:r w:rsidRPr="0054036D">
        <w:rPr>
          <w:b/>
          <w:sz w:val="28"/>
          <w:szCs w:val="28"/>
          <w:lang w:val="sr-Cyrl-RS"/>
        </w:rPr>
        <w:t>Служба за заштиту деце и омладине</w:t>
      </w:r>
      <w:r>
        <w:rPr>
          <w:bCs/>
          <w:sz w:val="28"/>
          <w:szCs w:val="28"/>
          <w:lang w:val="sr-Cyrl-RS"/>
        </w:rPr>
        <w:t xml:space="preserve"> ће се бавити:</w:t>
      </w:r>
    </w:p>
    <w:p w14:paraId="3A706A2B" w14:textId="77777777" w:rsidR="003B2B88" w:rsidRPr="003B2B88" w:rsidRDefault="003B2B88" w:rsidP="003B2B88">
      <w:pPr>
        <w:rPr>
          <w:bCs/>
          <w:sz w:val="28"/>
          <w:szCs w:val="28"/>
          <w:lang w:val="sr-Cyrl-RS"/>
        </w:rPr>
      </w:pPr>
      <w:r w:rsidRPr="003B2B88">
        <w:rPr>
          <w:bCs/>
          <w:sz w:val="28"/>
          <w:szCs w:val="28"/>
          <w:lang w:val="sr-Cyrl-RS"/>
        </w:rPr>
        <w:t>1.</w:t>
      </w:r>
      <w:r w:rsidRPr="003B2B88">
        <w:rPr>
          <w:bCs/>
          <w:sz w:val="28"/>
          <w:szCs w:val="28"/>
          <w:lang w:val="sr-Cyrl-RS"/>
        </w:rPr>
        <w:tab/>
        <w:t>Заштите деце без родитељског старања кроз примену института старатељства</w:t>
      </w:r>
    </w:p>
    <w:p w14:paraId="40FDD526" w14:textId="77777777" w:rsidR="003B2B88" w:rsidRPr="003B2B88" w:rsidRDefault="003B2B88" w:rsidP="003B2B88">
      <w:pPr>
        <w:rPr>
          <w:bCs/>
          <w:sz w:val="28"/>
          <w:szCs w:val="28"/>
          <w:lang w:val="sr-Cyrl-RS"/>
        </w:rPr>
      </w:pPr>
      <w:r w:rsidRPr="003B2B88">
        <w:rPr>
          <w:bCs/>
          <w:sz w:val="28"/>
          <w:szCs w:val="28"/>
          <w:lang w:val="sr-Cyrl-RS"/>
        </w:rPr>
        <w:t>2.</w:t>
      </w:r>
      <w:r w:rsidRPr="003B2B88">
        <w:rPr>
          <w:bCs/>
          <w:sz w:val="28"/>
          <w:szCs w:val="28"/>
          <w:lang w:val="sr-Cyrl-RS"/>
        </w:rPr>
        <w:tab/>
        <w:t>Заштите права детета кроз примену института хранитељства</w:t>
      </w:r>
    </w:p>
    <w:p w14:paraId="0AF17D88" w14:textId="77777777" w:rsidR="003B2B88" w:rsidRPr="003B2B88" w:rsidRDefault="003B2B88" w:rsidP="003B2B88">
      <w:pPr>
        <w:rPr>
          <w:bCs/>
          <w:sz w:val="28"/>
          <w:szCs w:val="28"/>
          <w:lang w:val="sr-Cyrl-RS"/>
        </w:rPr>
      </w:pPr>
      <w:r w:rsidRPr="003B2B88">
        <w:rPr>
          <w:bCs/>
          <w:sz w:val="28"/>
          <w:szCs w:val="28"/>
          <w:lang w:val="sr-Cyrl-RS"/>
        </w:rPr>
        <w:t>3.</w:t>
      </w:r>
      <w:r w:rsidRPr="003B2B88">
        <w:rPr>
          <w:bCs/>
          <w:sz w:val="28"/>
          <w:szCs w:val="28"/>
          <w:lang w:val="sr-Cyrl-RS"/>
        </w:rPr>
        <w:tab/>
        <w:t>Заштите права детета кроз примену института усвојења</w:t>
      </w:r>
    </w:p>
    <w:p w14:paraId="00D032A5" w14:textId="77777777" w:rsidR="003B2B88" w:rsidRPr="003B2B88" w:rsidRDefault="003B2B88" w:rsidP="003B2B88">
      <w:pPr>
        <w:rPr>
          <w:bCs/>
          <w:sz w:val="28"/>
          <w:szCs w:val="28"/>
          <w:lang w:val="sr-Cyrl-RS"/>
        </w:rPr>
      </w:pPr>
      <w:r w:rsidRPr="003B2B88">
        <w:rPr>
          <w:bCs/>
          <w:sz w:val="28"/>
          <w:szCs w:val="28"/>
          <w:lang w:val="sr-Cyrl-RS"/>
        </w:rPr>
        <w:t>4.</w:t>
      </w:r>
      <w:r w:rsidRPr="003B2B88">
        <w:rPr>
          <w:bCs/>
          <w:sz w:val="28"/>
          <w:szCs w:val="28"/>
          <w:lang w:val="sr-Cyrl-RS"/>
        </w:rPr>
        <w:tab/>
        <w:t>Остваривању права детета на смештај у установу социјалне заштите (специјализовану или за децу без родитељског старања по потреби)</w:t>
      </w:r>
    </w:p>
    <w:p w14:paraId="4E338356" w14:textId="77777777" w:rsidR="003B2B88" w:rsidRPr="003B2B88" w:rsidRDefault="003B2B88" w:rsidP="003B2B88">
      <w:pPr>
        <w:rPr>
          <w:bCs/>
          <w:sz w:val="28"/>
          <w:szCs w:val="28"/>
          <w:lang w:val="sr-Cyrl-RS"/>
        </w:rPr>
      </w:pPr>
    </w:p>
    <w:p w14:paraId="29425835" w14:textId="77777777" w:rsidR="003B2B88" w:rsidRPr="003B2B88" w:rsidRDefault="003B2B88" w:rsidP="003B2B88">
      <w:pPr>
        <w:rPr>
          <w:bCs/>
          <w:sz w:val="28"/>
          <w:szCs w:val="28"/>
          <w:lang w:val="sr-Cyrl-RS"/>
        </w:rPr>
      </w:pPr>
      <w:r w:rsidRPr="003B2B88">
        <w:rPr>
          <w:bCs/>
          <w:sz w:val="28"/>
          <w:szCs w:val="28"/>
          <w:lang w:val="sr-Cyrl-RS"/>
        </w:rPr>
        <w:t>5.</w:t>
      </w:r>
      <w:r w:rsidRPr="003B2B88">
        <w:rPr>
          <w:bCs/>
          <w:sz w:val="28"/>
          <w:szCs w:val="28"/>
          <w:lang w:val="sr-Cyrl-RS"/>
        </w:rPr>
        <w:tab/>
        <w:t>Ургентни смештај деце у стању потребе у хранитељску породицу или Прихватилиште у другом граду(према расположивим капацитетима)</w:t>
      </w:r>
    </w:p>
    <w:p w14:paraId="0A7F9E91" w14:textId="77777777" w:rsidR="003B2B88" w:rsidRPr="003B2B88" w:rsidRDefault="003B2B88" w:rsidP="003B2B88">
      <w:pPr>
        <w:rPr>
          <w:bCs/>
          <w:sz w:val="28"/>
          <w:szCs w:val="28"/>
          <w:lang w:val="sr-Cyrl-RS"/>
        </w:rPr>
      </w:pPr>
      <w:r w:rsidRPr="003B2B88">
        <w:rPr>
          <w:bCs/>
          <w:sz w:val="28"/>
          <w:szCs w:val="28"/>
          <w:lang w:val="sr-Cyrl-RS"/>
        </w:rPr>
        <w:t>6.</w:t>
      </w:r>
      <w:r w:rsidRPr="003B2B88">
        <w:rPr>
          <w:bCs/>
          <w:sz w:val="28"/>
          <w:szCs w:val="28"/>
          <w:lang w:val="sr-Cyrl-RS"/>
        </w:rPr>
        <w:tab/>
        <w:t>Одређивање и промену  личног имена детета</w:t>
      </w:r>
    </w:p>
    <w:p w14:paraId="699C7B07" w14:textId="77777777" w:rsidR="003B2B88" w:rsidRPr="003B2B88" w:rsidRDefault="003B2B88" w:rsidP="003B2B88">
      <w:pPr>
        <w:rPr>
          <w:bCs/>
          <w:sz w:val="28"/>
          <w:szCs w:val="28"/>
          <w:lang w:val="sr-Cyrl-RS"/>
        </w:rPr>
      </w:pPr>
      <w:r w:rsidRPr="003B2B88">
        <w:rPr>
          <w:bCs/>
          <w:sz w:val="28"/>
          <w:szCs w:val="28"/>
          <w:lang w:val="sr-Cyrl-RS"/>
        </w:rPr>
        <w:t>7.</w:t>
      </w:r>
      <w:r w:rsidRPr="003B2B88">
        <w:rPr>
          <w:bCs/>
          <w:sz w:val="28"/>
          <w:szCs w:val="28"/>
          <w:lang w:val="sr-Cyrl-RS"/>
        </w:rPr>
        <w:tab/>
        <w:t>Спровођењем мера превентивног надзора над вршењем родитељског права</w:t>
      </w:r>
    </w:p>
    <w:p w14:paraId="3C66E3AE" w14:textId="1D88789C" w:rsidR="003B2B88" w:rsidRPr="003B2B88" w:rsidRDefault="003B2B88" w:rsidP="003B2B88">
      <w:pPr>
        <w:rPr>
          <w:bCs/>
          <w:sz w:val="28"/>
          <w:szCs w:val="28"/>
          <w:lang w:val="sr-Cyrl-RS"/>
        </w:rPr>
      </w:pPr>
      <w:r w:rsidRPr="003B2B88">
        <w:rPr>
          <w:bCs/>
          <w:sz w:val="28"/>
          <w:szCs w:val="28"/>
          <w:lang w:val="sr-Cyrl-RS"/>
        </w:rPr>
        <w:lastRenderedPageBreak/>
        <w:t>8.</w:t>
      </w:r>
      <w:r w:rsidRPr="003B2B88">
        <w:rPr>
          <w:bCs/>
          <w:sz w:val="28"/>
          <w:szCs w:val="28"/>
          <w:lang w:val="sr-Cyrl-RS"/>
        </w:rPr>
        <w:tab/>
        <w:t xml:space="preserve">Спровођењем мера корективног надзора над вршењем родитељског права (процена стања и потреба детета, налаз и мишљење стручног тима , израда  тимског закључка о изрицању мере КН, повезивање са институцијама и организацијама владиним и невладиним на локалном нивоу, упућивање на локалне услуге које се пружају у </w:t>
      </w:r>
      <w:r w:rsidR="009575CE">
        <w:rPr>
          <w:bCs/>
          <w:sz w:val="28"/>
          <w:szCs w:val="28"/>
          <w:lang w:val="sr-Cyrl-RS"/>
        </w:rPr>
        <w:t>г</w:t>
      </w:r>
      <w:r w:rsidRPr="003B2B88">
        <w:rPr>
          <w:bCs/>
          <w:sz w:val="28"/>
          <w:szCs w:val="28"/>
          <w:lang w:val="sr-Cyrl-RS"/>
        </w:rPr>
        <w:t>раду Краљеву и координација између система.</w:t>
      </w:r>
    </w:p>
    <w:p w14:paraId="7EBA58A6" w14:textId="77777777" w:rsidR="003B2B88" w:rsidRPr="003B2B88" w:rsidRDefault="003B2B88" w:rsidP="003B2B88">
      <w:pPr>
        <w:rPr>
          <w:bCs/>
          <w:sz w:val="28"/>
          <w:szCs w:val="28"/>
          <w:lang w:val="sr-Cyrl-RS"/>
        </w:rPr>
      </w:pPr>
      <w:r w:rsidRPr="003B2B88">
        <w:rPr>
          <w:bCs/>
          <w:sz w:val="28"/>
          <w:szCs w:val="28"/>
          <w:lang w:val="sr-Cyrl-RS"/>
        </w:rPr>
        <w:t>9.</w:t>
      </w:r>
      <w:r w:rsidRPr="003B2B88">
        <w:rPr>
          <w:bCs/>
          <w:sz w:val="28"/>
          <w:szCs w:val="28"/>
          <w:lang w:val="sr-Cyrl-RS"/>
        </w:rPr>
        <w:tab/>
        <w:t>Спровођењем  поступака  посредовања – мирења у породичним односима по захтеву суда</w:t>
      </w:r>
    </w:p>
    <w:p w14:paraId="5394B786" w14:textId="77777777" w:rsidR="003B2B88" w:rsidRPr="003B2B88" w:rsidRDefault="003B2B88" w:rsidP="003B2B88">
      <w:pPr>
        <w:rPr>
          <w:bCs/>
          <w:sz w:val="28"/>
          <w:szCs w:val="28"/>
          <w:lang w:val="sr-Cyrl-RS"/>
        </w:rPr>
      </w:pPr>
      <w:r w:rsidRPr="003B2B88">
        <w:rPr>
          <w:bCs/>
          <w:sz w:val="28"/>
          <w:szCs w:val="28"/>
          <w:lang w:val="sr-Cyrl-RS"/>
        </w:rPr>
        <w:t>10.</w:t>
      </w:r>
      <w:r w:rsidRPr="003B2B88">
        <w:rPr>
          <w:bCs/>
          <w:sz w:val="28"/>
          <w:szCs w:val="28"/>
          <w:lang w:val="sr-Cyrl-RS"/>
        </w:rPr>
        <w:tab/>
        <w:t>Достављањем  налаза и стручног мишљења, на захтев суда, у парницама у којима се одлучује о заштити права детета.</w:t>
      </w:r>
    </w:p>
    <w:p w14:paraId="0B516973" w14:textId="77777777" w:rsidR="003B2B88" w:rsidRPr="003B2B88" w:rsidRDefault="003B2B88" w:rsidP="003B2B88">
      <w:pPr>
        <w:rPr>
          <w:bCs/>
          <w:sz w:val="28"/>
          <w:szCs w:val="28"/>
          <w:lang w:val="sr-Cyrl-RS"/>
        </w:rPr>
      </w:pPr>
      <w:r w:rsidRPr="003B2B88">
        <w:rPr>
          <w:bCs/>
          <w:sz w:val="28"/>
          <w:szCs w:val="28"/>
          <w:lang w:val="sr-Cyrl-RS"/>
        </w:rPr>
        <w:t>11.</w:t>
      </w:r>
      <w:r w:rsidRPr="003B2B88">
        <w:rPr>
          <w:bCs/>
          <w:sz w:val="28"/>
          <w:szCs w:val="28"/>
          <w:lang w:val="sr-Cyrl-RS"/>
        </w:rPr>
        <w:tab/>
        <w:t xml:space="preserve">Достављањем  налаза и стручног мишљења, на захтев суда о вршењу, родитељског права и измени одлуке о вршењу родитељског права , као и регулисање личних контаката деце са родитељем са којим не живе </w:t>
      </w:r>
    </w:p>
    <w:p w14:paraId="389C2D69" w14:textId="77777777" w:rsidR="003B2B88" w:rsidRPr="003B2B88" w:rsidRDefault="003B2B88" w:rsidP="003B2B88">
      <w:pPr>
        <w:rPr>
          <w:bCs/>
          <w:sz w:val="28"/>
          <w:szCs w:val="28"/>
          <w:lang w:val="sr-Cyrl-RS"/>
        </w:rPr>
      </w:pPr>
      <w:r w:rsidRPr="003B2B88">
        <w:rPr>
          <w:bCs/>
          <w:sz w:val="28"/>
          <w:szCs w:val="28"/>
          <w:lang w:val="sr-Cyrl-RS"/>
        </w:rPr>
        <w:t>12.</w:t>
      </w:r>
      <w:r w:rsidRPr="003B2B88">
        <w:rPr>
          <w:bCs/>
          <w:sz w:val="28"/>
          <w:szCs w:val="28"/>
          <w:lang w:val="sr-Cyrl-RS"/>
        </w:rPr>
        <w:tab/>
        <w:t>Достављањем  налаза и стручног мишљења, на захтев суда, у парницама у којима се одлучује о лишењу родитељског права</w:t>
      </w:r>
    </w:p>
    <w:p w14:paraId="5A86E2FE" w14:textId="77777777" w:rsidR="003B2B88" w:rsidRPr="003B2B88" w:rsidRDefault="003B2B88" w:rsidP="003B2B88">
      <w:pPr>
        <w:rPr>
          <w:bCs/>
          <w:sz w:val="28"/>
          <w:szCs w:val="28"/>
          <w:lang w:val="sr-Cyrl-RS"/>
        </w:rPr>
      </w:pPr>
      <w:r w:rsidRPr="003B2B88">
        <w:rPr>
          <w:bCs/>
          <w:sz w:val="28"/>
          <w:szCs w:val="28"/>
          <w:lang w:val="sr-Cyrl-RS"/>
        </w:rPr>
        <w:t>13.</w:t>
      </w:r>
      <w:r w:rsidRPr="003B2B88">
        <w:rPr>
          <w:bCs/>
          <w:sz w:val="28"/>
          <w:szCs w:val="28"/>
          <w:lang w:val="sr-Cyrl-RS"/>
        </w:rPr>
        <w:tab/>
        <w:t xml:space="preserve">Достављањем  налаза и стручног мишљења, на захтев суда, у парницама у којима се одлучује о регулисању  личних контаката  детета са сродницима </w:t>
      </w:r>
    </w:p>
    <w:p w14:paraId="56380E3A" w14:textId="77777777" w:rsidR="003B2B88" w:rsidRPr="003B2B88" w:rsidRDefault="003B2B88" w:rsidP="003B2B88">
      <w:pPr>
        <w:rPr>
          <w:bCs/>
          <w:sz w:val="28"/>
          <w:szCs w:val="28"/>
          <w:lang w:val="sr-Cyrl-RS"/>
        </w:rPr>
      </w:pPr>
      <w:r w:rsidRPr="003B2B88">
        <w:rPr>
          <w:bCs/>
          <w:sz w:val="28"/>
          <w:szCs w:val="28"/>
          <w:lang w:val="sr-Cyrl-RS"/>
        </w:rPr>
        <w:t>14.</w:t>
      </w:r>
      <w:r w:rsidRPr="003B2B88">
        <w:rPr>
          <w:bCs/>
          <w:sz w:val="28"/>
          <w:szCs w:val="28"/>
          <w:lang w:val="sr-Cyrl-RS"/>
        </w:rPr>
        <w:tab/>
        <w:t>Појављивањем на суду у циљу заступања стручног мишљења водитеља случаја образложеног у налазу и мишљењу</w:t>
      </w:r>
    </w:p>
    <w:p w14:paraId="2B9E3365" w14:textId="77777777" w:rsidR="003B2B88" w:rsidRPr="003B2B88" w:rsidRDefault="003B2B88" w:rsidP="003B2B88">
      <w:pPr>
        <w:rPr>
          <w:bCs/>
          <w:sz w:val="28"/>
          <w:szCs w:val="28"/>
          <w:lang w:val="sr-Cyrl-RS"/>
        </w:rPr>
      </w:pPr>
      <w:r w:rsidRPr="003B2B88">
        <w:rPr>
          <w:bCs/>
          <w:sz w:val="28"/>
          <w:szCs w:val="28"/>
          <w:lang w:val="sr-Cyrl-RS"/>
        </w:rPr>
        <w:t>15.</w:t>
      </w:r>
      <w:r w:rsidRPr="003B2B88">
        <w:rPr>
          <w:bCs/>
          <w:sz w:val="28"/>
          <w:szCs w:val="28"/>
          <w:lang w:val="sr-Cyrl-RS"/>
        </w:rPr>
        <w:tab/>
        <w:t>Извештавањем  суда  о емоционалној зрелости мал.лица за сведочење у поступцима за вршење и лишење родитељског права на суду након спроведене стручне процене</w:t>
      </w:r>
    </w:p>
    <w:p w14:paraId="31210625" w14:textId="77777777" w:rsidR="003B2B88" w:rsidRPr="003B2B88" w:rsidRDefault="003B2B88" w:rsidP="003B2B88">
      <w:pPr>
        <w:rPr>
          <w:bCs/>
          <w:sz w:val="28"/>
          <w:szCs w:val="28"/>
          <w:lang w:val="sr-Cyrl-RS"/>
        </w:rPr>
      </w:pPr>
      <w:r w:rsidRPr="003B2B88">
        <w:rPr>
          <w:bCs/>
          <w:sz w:val="28"/>
          <w:szCs w:val="28"/>
          <w:lang w:val="sr-Cyrl-RS"/>
        </w:rPr>
        <w:t>16.</w:t>
      </w:r>
      <w:r w:rsidRPr="003B2B88">
        <w:rPr>
          <w:bCs/>
          <w:sz w:val="28"/>
          <w:szCs w:val="28"/>
          <w:lang w:val="sr-Cyrl-RS"/>
        </w:rPr>
        <w:tab/>
        <w:t>Достављањем  на  захтев  суда  налаза  и  мишљења о сврсисходности мере заштите од насиља у породици</w:t>
      </w:r>
    </w:p>
    <w:p w14:paraId="161AF121" w14:textId="77777777" w:rsidR="003B2B88" w:rsidRPr="003B2B88" w:rsidRDefault="003B2B88" w:rsidP="003B2B88">
      <w:pPr>
        <w:rPr>
          <w:bCs/>
          <w:sz w:val="28"/>
          <w:szCs w:val="28"/>
          <w:lang w:val="sr-Cyrl-RS"/>
        </w:rPr>
      </w:pPr>
      <w:r w:rsidRPr="003B2B88">
        <w:rPr>
          <w:bCs/>
          <w:sz w:val="28"/>
          <w:szCs w:val="28"/>
          <w:lang w:val="sr-Cyrl-RS"/>
        </w:rPr>
        <w:t>17.</w:t>
      </w:r>
      <w:r w:rsidRPr="003B2B88">
        <w:rPr>
          <w:bCs/>
          <w:sz w:val="28"/>
          <w:szCs w:val="28"/>
          <w:lang w:val="sr-Cyrl-RS"/>
        </w:rPr>
        <w:tab/>
        <w:t>Пружањем  помоћи у прибављању потребних доказа суду пред којим се води поступак у спору за заштиту од насиља у породици и достављање мишљења</w:t>
      </w:r>
    </w:p>
    <w:p w14:paraId="1FA9336B" w14:textId="77777777" w:rsidR="003B2B88" w:rsidRPr="003B2B88" w:rsidRDefault="003B2B88" w:rsidP="003B2B88">
      <w:pPr>
        <w:rPr>
          <w:bCs/>
          <w:sz w:val="28"/>
          <w:szCs w:val="28"/>
          <w:lang w:val="sr-Cyrl-RS"/>
        </w:rPr>
      </w:pPr>
      <w:r w:rsidRPr="003B2B88">
        <w:rPr>
          <w:bCs/>
          <w:sz w:val="28"/>
          <w:szCs w:val="28"/>
          <w:lang w:val="sr-Cyrl-RS"/>
        </w:rPr>
        <w:t>18.</w:t>
      </w:r>
      <w:r w:rsidRPr="003B2B88">
        <w:rPr>
          <w:bCs/>
          <w:sz w:val="28"/>
          <w:szCs w:val="28"/>
          <w:lang w:val="sr-Cyrl-RS"/>
        </w:rPr>
        <w:tab/>
        <w:t>Спровођењем  неодложне интервенције издвајања деце из породице без одлуке суда уколико су деца жртве насиља и у животном ризику</w:t>
      </w:r>
    </w:p>
    <w:p w14:paraId="0ECC9E29" w14:textId="77777777" w:rsidR="003B2B88" w:rsidRPr="003B2B88" w:rsidRDefault="003B2B88" w:rsidP="003B2B88">
      <w:pPr>
        <w:rPr>
          <w:bCs/>
          <w:sz w:val="28"/>
          <w:szCs w:val="28"/>
          <w:lang w:val="sr-Cyrl-RS"/>
        </w:rPr>
      </w:pPr>
      <w:r w:rsidRPr="003B2B88">
        <w:rPr>
          <w:bCs/>
          <w:sz w:val="28"/>
          <w:szCs w:val="28"/>
          <w:lang w:val="sr-Cyrl-RS"/>
        </w:rPr>
        <w:t>19.</w:t>
      </w:r>
      <w:r w:rsidRPr="003B2B88">
        <w:rPr>
          <w:bCs/>
          <w:sz w:val="28"/>
          <w:szCs w:val="28"/>
          <w:lang w:val="sr-Cyrl-RS"/>
        </w:rPr>
        <w:tab/>
        <w:t>Спровођењем  поступака процене опште подобности  старатеља</w:t>
      </w:r>
    </w:p>
    <w:p w14:paraId="5ADC32FB" w14:textId="77777777" w:rsidR="003B2B88" w:rsidRPr="003B2B88" w:rsidRDefault="003B2B88" w:rsidP="003B2B88">
      <w:pPr>
        <w:rPr>
          <w:bCs/>
          <w:sz w:val="28"/>
          <w:szCs w:val="28"/>
          <w:lang w:val="sr-Cyrl-RS"/>
        </w:rPr>
      </w:pPr>
      <w:r w:rsidRPr="003B2B88">
        <w:rPr>
          <w:bCs/>
          <w:sz w:val="28"/>
          <w:szCs w:val="28"/>
          <w:lang w:val="sr-Cyrl-RS"/>
        </w:rPr>
        <w:t>20.</w:t>
      </w:r>
      <w:r w:rsidRPr="003B2B88">
        <w:rPr>
          <w:bCs/>
          <w:sz w:val="28"/>
          <w:szCs w:val="28"/>
          <w:lang w:val="sr-Cyrl-RS"/>
        </w:rPr>
        <w:tab/>
        <w:t xml:space="preserve">Спровођењем  поступака процене опште подобности  усвојитеља </w:t>
      </w:r>
    </w:p>
    <w:p w14:paraId="4C9CA7D7" w14:textId="239CC9F2" w:rsidR="003B2B88" w:rsidRPr="003B2B88" w:rsidRDefault="003B2B88" w:rsidP="003B2B88">
      <w:pPr>
        <w:rPr>
          <w:bCs/>
          <w:sz w:val="28"/>
          <w:szCs w:val="28"/>
          <w:lang w:val="sr-Cyrl-RS"/>
        </w:rPr>
      </w:pPr>
      <w:r w:rsidRPr="003B2B88">
        <w:rPr>
          <w:bCs/>
          <w:sz w:val="28"/>
          <w:szCs w:val="28"/>
          <w:lang w:val="sr-Cyrl-RS"/>
        </w:rPr>
        <w:t>21.     Спровођењем  поступака процене опште подобности    хранитеља</w:t>
      </w:r>
    </w:p>
    <w:p w14:paraId="30DFC916" w14:textId="77777777" w:rsidR="003B2B88" w:rsidRPr="003B2B88" w:rsidRDefault="003B2B88" w:rsidP="003B2B88">
      <w:pPr>
        <w:rPr>
          <w:bCs/>
          <w:sz w:val="28"/>
          <w:szCs w:val="28"/>
          <w:lang w:val="sr-Cyrl-RS"/>
        </w:rPr>
      </w:pPr>
      <w:r w:rsidRPr="003B2B88">
        <w:rPr>
          <w:bCs/>
          <w:sz w:val="28"/>
          <w:szCs w:val="28"/>
          <w:lang w:val="sr-Cyrl-RS"/>
        </w:rPr>
        <w:t>22.</w:t>
      </w:r>
      <w:r w:rsidRPr="003B2B88">
        <w:rPr>
          <w:bCs/>
          <w:sz w:val="28"/>
          <w:szCs w:val="28"/>
          <w:lang w:val="sr-Cyrl-RS"/>
        </w:rPr>
        <w:tab/>
        <w:t>Вршењем ревизије стања и потреба  деце под  старатељством</w:t>
      </w:r>
    </w:p>
    <w:p w14:paraId="14320CA3" w14:textId="77777777" w:rsidR="003B2B88" w:rsidRPr="003B2B88" w:rsidRDefault="003B2B88" w:rsidP="003B2B88">
      <w:pPr>
        <w:rPr>
          <w:bCs/>
          <w:sz w:val="28"/>
          <w:szCs w:val="28"/>
          <w:lang w:val="sr-Cyrl-RS"/>
        </w:rPr>
      </w:pPr>
      <w:r w:rsidRPr="003B2B88">
        <w:rPr>
          <w:bCs/>
          <w:sz w:val="28"/>
          <w:szCs w:val="28"/>
          <w:lang w:val="sr-Cyrl-RS"/>
        </w:rPr>
        <w:t>23.</w:t>
      </w:r>
      <w:r w:rsidRPr="003B2B88">
        <w:rPr>
          <w:bCs/>
          <w:sz w:val="28"/>
          <w:szCs w:val="28"/>
          <w:lang w:val="sr-Cyrl-RS"/>
        </w:rPr>
        <w:tab/>
        <w:t xml:space="preserve">Вршењем ревизије стања и потреба  деце на хранитељству(на  шест месеци ) </w:t>
      </w:r>
    </w:p>
    <w:p w14:paraId="3FE9BD2D" w14:textId="77777777" w:rsidR="003B2B88" w:rsidRPr="003B2B88" w:rsidRDefault="003B2B88" w:rsidP="003B2B88">
      <w:pPr>
        <w:rPr>
          <w:bCs/>
          <w:sz w:val="28"/>
          <w:szCs w:val="28"/>
          <w:lang w:val="sr-Cyrl-RS"/>
        </w:rPr>
      </w:pPr>
      <w:r w:rsidRPr="003B2B88">
        <w:rPr>
          <w:bCs/>
          <w:sz w:val="28"/>
          <w:szCs w:val="28"/>
          <w:lang w:val="sr-Cyrl-RS"/>
        </w:rPr>
        <w:lastRenderedPageBreak/>
        <w:t>24.</w:t>
      </w:r>
      <w:r w:rsidRPr="003B2B88">
        <w:rPr>
          <w:bCs/>
          <w:sz w:val="28"/>
          <w:szCs w:val="28"/>
          <w:lang w:val="sr-Cyrl-RS"/>
        </w:rPr>
        <w:tab/>
        <w:t xml:space="preserve">Праћењем  статуса и пружањем  подршке деци без родитељског старања кроз саветодавни рад и обиласке и сарадњу са надлежним Центром за породични смештај и усвојење </w:t>
      </w:r>
    </w:p>
    <w:p w14:paraId="1A71EFE4" w14:textId="77777777" w:rsidR="003B2B88" w:rsidRPr="003B2B88" w:rsidRDefault="003B2B88" w:rsidP="003B2B88">
      <w:pPr>
        <w:rPr>
          <w:bCs/>
          <w:sz w:val="28"/>
          <w:szCs w:val="28"/>
          <w:lang w:val="sr-Cyrl-RS"/>
        </w:rPr>
      </w:pPr>
      <w:r w:rsidRPr="003B2B88">
        <w:rPr>
          <w:bCs/>
          <w:sz w:val="28"/>
          <w:szCs w:val="28"/>
          <w:lang w:val="sr-Cyrl-RS"/>
        </w:rPr>
        <w:t>25.</w:t>
      </w:r>
      <w:r w:rsidRPr="003B2B88">
        <w:rPr>
          <w:bCs/>
          <w:sz w:val="28"/>
          <w:szCs w:val="28"/>
          <w:lang w:val="sr-Cyrl-RS"/>
        </w:rPr>
        <w:tab/>
        <w:t>Вршењем  пописа  имовине лица под старатељством и бригом о заштити  имовине мал. деце под старатељством</w:t>
      </w:r>
    </w:p>
    <w:p w14:paraId="2284C8CD" w14:textId="77777777" w:rsidR="003B2B88" w:rsidRPr="003B2B88" w:rsidRDefault="003B2B88" w:rsidP="003B2B88">
      <w:pPr>
        <w:rPr>
          <w:bCs/>
          <w:sz w:val="28"/>
          <w:szCs w:val="28"/>
          <w:lang w:val="sr-Cyrl-RS"/>
        </w:rPr>
      </w:pPr>
      <w:r w:rsidRPr="003B2B88">
        <w:rPr>
          <w:bCs/>
          <w:sz w:val="28"/>
          <w:szCs w:val="28"/>
          <w:lang w:val="sr-Cyrl-RS"/>
        </w:rPr>
        <w:t>26.</w:t>
      </w:r>
      <w:r w:rsidRPr="003B2B88">
        <w:rPr>
          <w:bCs/>
          <w:sz w:val="28"/>
          <w:szCs w:val="28"/>
          <w:lang w:val="sr-Cyrl-RS"/>
        </w:rPr>
        <w:tab/>
        <w:t>Сарадњом  са јавним тужиоцем, односно судијом за малолетнике у избору и примени, тачније испуњењу  васпитних налога;</w:t>
      </w:r>
    </w:p>
    <w:p w14:paraId="4A8AABDB" w14:textId="77777777" w:rsidR="003B2B88" w:rsidRPr="003B2B88" w:rsidRDefault="003B2B88" w:rsidP="003B2B88">
      <w:pPr>
        <w:rPr>
          <w:bCs/>
          <w:sz w:val="28"/>
          <w:szCs w:val="28"/>
          <w:lang w:val="sr-Cyrl-RS"/>
        </w:rPr>
      </w:pPr>
      <w:r w:rsidRPr="003B2B88">
        <w:rPr>
          <w:bCs/>
          <w:sz w:val="28"/>
          <w:szCs w:val="28"/>
          <w:lang w:val="sr-Cyrl-RS"/>
        </w:rPr>
        <w:t>27.</w:t>
      </w:r>
      <w:r w:rsidRPr="003B2B88">
        <w:rPr>
          <w:bCs/>
          <w:sz w:val="28"/>
          <w:szCs w:val="28"/>
          <w:lang w:val="sr-Cyrl-RS"/>
        </w:rPr>
        <w:tab/>
        <w:t>Подношењем  извештаја о испуњењу васпитног налога јавном тужиоцу, односно судији за малолетнике;</w:t>
      </w:r>
    </w:p>
    <w:p w14:paraId="3F81EDBA" w14:textId="77777777" w:rsidR="003B2B88" w:rsidRPr="003B2B88" w:rsidRDefault="003B2B88" w:rsidP="003B2B88">
      <w:pPr>
        <w:rPr>
          <w:bCs/>
          <w:sz w:val="28"/>
          <w:szCs w:val="28"/>
          <w:lang w:val="sr-Cyrl-RS"/>
        </w:rPr>
      </w:pPr>
      <w:r w:rsidRPr="003B2B88">
        <w:rPr>
          <w:bCs/>
          <w:sz w:val="28"/>
          <w:szCs w:val="28"/>
          <w:lang w:val="sr-Cyrl-RS"/>
        </w:rPr>
        <w:t>28.</w:t>
      </w:r>
      <w:r w:rsidRPr="003B2B88">
        <w:rPr>
          <w:bCs/>
          <w:sz w:val="28"/>
          <w:szCs w:val="28"/>
          <w:lang w:val="sr-Cyrl-RS"/>
        </w:rPr>
        <w:tab/>
        <w:t>Присуством, по одобрењу суда, радњама у припремном поступку против малолетног учиниоца кривичног дела (саслушање малолетног учиниоца кривичног дела, саслушање других лица), давање предлога и постављањем питања лицима која се саслушавају;</w:t>
      </w:r>
    </w:p>
    <w:p w14:paraId="1DA2371E" w14:textId="77777777" w:rsidR="003B2B88" w:rsidRPr="003B2B88" w:rsidRDefault="003B2B88" w:rsidP="003B2B88">
      <w:pPr>
        <w:rPr>
          <w:bCs/>
          <w:sz w:val="28"/>
          <w:szCs w:val="28"/>
          <w:lang w:val="sr-Cyrl-RS"/>
        </w:rPr>
      </w:pPr>
      <w:r w:rsidRPr="003B2B88">
        <w:rPr>
          <w:bCs/>
          <w:sz w:val="28"/>
          <w:szCs w:val="28"/>
          <w:lang w:val="sr-Cyrl-RS"/>
        </w:rPr>
        <w:t>29.</w:t>
      </w:r>
      <w:r w:rsidRPr="003B2B88">
        <w:rPr>
          <w:bCs/>
          <w:sz w:val="28"/>
          <w:szCs w:val="28"/>
          <w:lang w:val="sr-Cyrl-RS"/>
        </w:rPr>
        <w:tab/>
        <w:t>Доставањем  мишљења суду пред којим се води кривични поступак против малолетника у погледу чињеница које се односе на узраст малолетника, чињеница потребних за оцену његове зрелости, испитивање  средину у којој и прилике под којима малолетник живи и других околности које се тичу његову личности и понашања;</w:t>
      </w:r>
    </w:p>
    <w:p w14:paraId="0DA78E96" w14:textId="501D5F26" w:rsidR="003B2B88" w:rsidRPr="003B2B88" w:rsidRDefault="003B2B88" w:rsidP="003B2B88">
      <w:pPr>
        <w:rPr>
          <w:bCs/>
          <w:sz w:val="28"/>
          <w:szCs w:val="28"/>
          <w:lang w:val="sr-Cyrl-RS"/>
        </w:rPr>
      </w:pPr>
      <w:r w:rsidRPr="003B2B88">
        <w:rPr>
          <w:bCs/>
          <w:sz w:val="28"/>
          <w:szCs w:val="28"/>
          <w:lang w:val="sr-Cyrl-RS"/>
        </w:rPr>
        <w:t>30.    Присуствовањем   седницама већа за малолетнике и главним претресима у кривичним поступцима  против малолетног учиниоца кривичног дела;</w:t>
      </w:r>
    </w:p>
    <w:p w14:paraId="0D315C99" w14:textId="77777777" w:rsidR="003B2B88" w:rsidRPr="003B2B88" w:rsidRDefault="003B2B88" w:rsidP="003B2B88">
      <w:pPr>
        <w:rPr>
          <w:bCs/>
          <w:sz w:val="28"/>
          <w:szCs w:val="28"/>
          <w:lang w:val="sr-Cyrl-RS"/>
        </w:rPr>
      </w:pPr>
      <w:r w:rsidRPr="003B2B88">
        <w:rPr>
          <w:bCs/>
          <w:sz w:val="28"/>
          <w:szCs w:val="28"/>
          <w:lang w:val="sr-Cyrl-RS"/>
        </w:rPr>
        <w:t>31.</w:t>
      </w:r>
      <w:r w:rsidRPr="003B2B88">
        <w:rPr>
          <w:bCs/>
          <w:sz w:val="28"/>
          <w:szCs w:val="28"/>
          <w:lang w:val="sr-Cyrl-RS"/>
        </w:rPr>
        <w:tab/>
        <w:t>Обавештавањем  суда надлежног  за извршење заводске васпитне мере и органа унутрашњих послова када извршење мере не може да започне или да се настави због одбијања  или бекства малолетника;</w:t>
      </w:r>
    </w:p>
    <w:p w14:paraId="3279BFC7" w14:textId="7A8BC4EF" w:rsidR="003B2B88" w:rsidRPr="003B2B88" w:rsidRDefault="003B2B88" w:rsidP="003B2B88">
      <w:pPr>
        <w:rPr>
          <w:bCs/>
          <w:sz w:val="28"/>
          <w:szCs w:val="28"/>
          <w:lang w:val="sr-Cyrl-RS"/>
        </w:rPr>
      </w:pPr>
      <w:r w:rsidRPr="003B2B88">
        <w:rPr>
          <w:bCs/>
          <w:sz w:val="28"/>
          <w:szCs w:val="28"/>
          <w:lang w:val="sr-Cyrl-RS"/>
        </w:rPr>
        <w:t>32.Старањем   о извршењу судских  васпитних мера и посебних обавеза;</w:t>
      </w:r>
    </w:p>
    <w:p w14:paraId="5039451D" w14:textId="77777777" w:rsidR="003B2B88" w:rsidRPr="003B2B88" w:rsidRDefault="003B2B88" w:rsidP="003B2B88">
      <w:pPr>
        <w:rPr>
          <w:bCs/>
          <w:sz w:val="28"/>
          <w:szCs w:val="28"/>
          <w:lang w:val="sr-Cyrl-RS"/>
        </w:rPr>
      </w:pPr>
      <w:r w:rsidRPr="003B2B88">
        <w:rPr>
          <w:bCs/>
          <w:sz w:val="28"/>
          <w:szCs w:val="28"/>
          <w:lang w:val="sr-Cyrl-RS"/>
        </w:rPr>
        <w:t>33.</w:t>
      </w:r>
      <w:r w:rsidRPr="003B2B88">
        <w:rPr>
          <w:bCs/>
          <w:sz w:val="28"/>
          <w:szCs w:val="28"/>
          <w:lang w:val="sr-Cyrl-RS"/>
        </w:rPr>
        <w:tab/>
        <w:t>Праћењем , едуковањем, усмеравањем  и обавештавањем  Вишег суда  и  Вишег јавног тужилаштва о  извршењу васпитне мере појачаног надзора од стране родитеља, усвојитеља или старатеља и давање подршке у извршењу мере;</w:t>
      </w:r>
    </w:p>
    <w:p w14:paraId="3F57F868" w14:textId="77777777" w:rsidR="003B2B88" w:rsidRPr="003B2B88" w:rsidRDefault="003B2B88" w:rsidP="003B2B88">
      <w:pPr>
        <w:rPr>
          <w:bCs/>
          <w:sz w:val="28"/>
          <w:szCs w:val="28"/>
          <w:lang w:val="sr-Cyrl-RS"/>
        </w:rPr>
      </w:pPr>
      <w:r w:rsidRPr="003B2B88">
        <w:rPr>
          <w:bCs/>
          <w:sz w:val="28"/>
          <w:szCs w:val="28"/>
          <w:lang w:val="sr-Cyrl-RS"/>
        </w:rPr>
        <w:t>34.</w:t>
      </w:r>
      <w:r w:rsidRPr="003B2B88">
        <w:rPr>
          <w:bCs/>
          <w:sz w:val="28"/>
          <w:szCs w:val="28"/>
          <w:lang w:val="sr-Cyrl-RS"/>
        </w:rPr>
        <w:tab/>
        <w:t>Реализацијом  васпитне мере појачаног надзора од стране органа старатељства и брига о школовању малолетника, његовом запослењу, одвајању из средине која на њега штетно утиче, потребном лечењу и сређивању прилика у којима живи;</w:t>
      </w:r>
    </w:p>
    <w:p w14:paraId="2CE18B12" w14:textId="77777777" w:rsidR="003B2B88" w:rsidRPr="003B2B88" w:rsidRDefault="003B2B88" w:rsidP="003B2B88">
      <w:pPr>
        <w:rPr>
          <w:bCs/>
          <w:sz w:val="28"/>
          <w:szCs w:val="28"/>
          <w:lang w:val="sr-Cyrl-RS"/>
        </w:rPr>
      </w:pPr>
    </w:p>
    <w:p w14:paraId="63A0EA7C" w14:textId="77777777" w:rsidR="003B2B88" w:rsidRPr="003B2B88" w:rsidRDefault="003B2B88" w:rsidP="003B2B88">
      <w:pPr>
        <w:rPr>
          <w:bCs/>
          <w:sz w:val="28"/>
          <w:szCs w:val="28"/>
          <w:lang w:val="sr-Cyrl-RS"/>
        </w:rPr>
      </w:pPr>
      <w:r w:rsidRPr="003B2B88">
        <w:rPr>
          <w:bCs/>
          <w:sz w:val="28"/>
          <w:szCs w:val="28"/>
          <w:lang w:val="sr-Cyrl-RS"/>
        </w:rPr>
        <w:t>35.</w:t>
      </w:r>
      <w:r w:rsidRPr="003B2B88">
        <w:rPr>
          <w:bCs/>
          <w:sz w:val="28"/>
          <w:szCs w:val="28"/>
          <w:lang w:val="sr-Cyrl-RS"/>
        </w:rPr>
        <w:tab/>
        <w:t>Старањем  о извршењу васпитних мера појачаног надзора  (у сардањи са адекватним Саветовалиштима и Дневним боравцима за децу у ЛЗ)</w:t>
      </w:r>
    </w:p>
    <w:p w14:paraId="3C4C8309" w14:textId="77777777" w:rsidR="003B2B88" w:rsidRPr="003B2B88" w:rsidRDefault="003B2B88" w:rsidP="003B2B88">
      <w:pPr>
        <w:rPr>
          <w:bCs/>
          <w:sz w:val="28"/>
          <w:szCs w:val="28"/>
          <w:lang w:val="sr-Cyrl-RS"/>
        </w:rPr>
      </w:pPr>
      <w:r w:rsidRPr="003B2B88">
        <w:rPr>
          <w:bCs/>
          <w:sz w:val="28"/>
          <w:szCs w:val="28"/>
          <w:lang w:val="sr-Cyrl-RS"/>
        </w:rPr>
        <w:t>36.</w:t>
      </w:r>
      <w:r w:rsidRPr="003B2B88">
        <w:rPr>
          <w:bCs/>
          <w:sz w:val="28"/>
          <w:szCs w:val="28"/>
          <w:lang w:val="sr-Cyrl-RS"/>
        </w:rPr>
        <w:tab/>
        <w:t>Достављањем  суду и јавном тужиоцу за малолетнике извештаја о току извршења васпитних мера</w:t>
      </w:r>
    </w:p>
    <w:p w14:paraId="19314CE7" w14:textId="77777777" w:rsidR="003B2B88" w:rsidRPr="003B2B88" w:rsidRDefault="003B2B88" w:rsidP="003B2B88">
      <w:pPr>
        <w:rPr>
          <w:bCs/>
          <w:sz w:val="28"/>
          <w:szCs w:val="28"/>
          <w:lang w:val="sr-Cyrl-RS"/>
        </w:rPr>
      </w:pPr>
      <w:r w:rsidRPr="003B2B88">
        <w:rPr>
          <w:bCs/>
          <w:sz w:val="28"/>
          <w:szCs w:val="28"/>
          <w:lang w:val="sr-Cyrl-RS"/>
        </w:rPr>
        <w:lastRenderedPageBreak/>
        <w:t>37.</w:t>
      </w:r>
      <w:r w:rsidRPr="003B2B88">
        <w:rPr>
          <w:bCs/>
          <w:sz w:val="28"/>
          <w:szCs w:val="28"/>
          <w:lang w:val="sr-Cyrl-RS"/>
        </w:rPr>
        <w:tab/>
        <w:t>Припремањем деце жртава насиља за сведочење на суду и присуствовањем суђењима(насиље у породици, сексуално искоришћавање мал.лица и сл.) радно ангажованих психолога (или других стр.радника)</w:t>
      </w:r>
    </w:p>
    <w:p w14:paraId="649B70E9" w14:textId="77777777" w:rsidR="003B2B88" w:rsidRPr="003B2B88" w:rsidRDefault="003B2B88" w:rsidP="003B2B88">
      <w:pPr>
        <w:rPr>
          <w:bCs/>
          <w:sz w:val="28"/>
          <w:szCs w:val="28"/>
          <w:lang w:val="sr-Cyrl-RS"/>
        </w:rPr>
      </w:pPr>
      <w:r w:rsidRPr="003B2B88">
        <w:rPr>
          <w:bCs/>
          <w:sz w:val="28"/>
          <w:szCs w:val="28"/>
          <w:lang w:val="sr-Cyrl-RS"/>
        </w:rPr>
        <w:t>38.</w:t>
      </w:r>
      <w:r w:rsidRPr="003B2B88">
        <w:rPr>
          <w:bCs/>
          <w:sz w:val="28"/>
          <w:szCs w:val="28"/>
          <w:lang w:val="sr-Cyrl-RS"/>
        </w:rPr>
        <w:tab/>
        <w:t>Препознавањем ризика од трговине  људима и спровођењем мера заштите деце и младих који су у ризику од било ког облика експлоатације</w:t>
      </w:r>
    </w:p>
    <w:p w14:paraId="6457B32E" w14:textId="77777777" w:rsidR="003B2B88" w:rsidRPr="003B2B88" w:rsidRDefault="003B2B88" w:rsidP="003B2B88">
      <w:pPr>
        <w:rPr>
          <w:bCs/>
          <w:sz w:val="28"/>
          <w:szCs w:val="28"/>
          <w:lang w:val="sr-Cyrl-RS"/>
        </w:rPr>
      </w:pPr>
      <w:r w:rsidRPr="003B2B88">
        <w:rPr>
          <w:bCs/>
          <w:sz w:val="28"/>
          <w:szCs w:val="28"/>
          <w:lang w:val="sr-Cyrl-RS"/>
        </w:rPr>
        <w:t>39.</w:t>
      </w:r>
      <w:r w:rsidRPr="003B2B88">
        <w:rPr>
          <w:bCs/>
          <w:sz w:val="28"/>
          <w:szCs w:val="28"/>
          <w:lang w:val="sr-Cyrl-RS"/>
        </w:rPr>
        <w:tab/>
        <w:t>Пружањем подршке деци и младима жртвама трговине људима у процесу опоравка и ресоцијализације</w:t>
      </w:r>
    </w:p>
    <w:p w14:paraId="770866EC" w14:textId="77777777" w:rsidR="003B2B88" w:rsidRPr="003B2B88" w:rsidRDefault="003B2B88" w:rsidP="003B2B88">
      <w:pPr>
        <w:rPr>
          <w:bCs/>
          <w:sz w:val="28"/>
          <w:szCs w:val="28"/>
          <w:lang w:val="sr-Cyrl-RS"/>
        </w:rPr>
      </w:pPr>
      <w:r w:rsidRPr="003B2B88">
        <w:rPr>
          <w:bCs/>
          <w:sz w:val="28"/>
          <w:szCs w:val="28"/>
          <w:lang w:val="sr-Cyrl-RS"/>
        </w:rPr>
        <w:t>40.</w:t>
      </w:r>
      <w:r w:rsidRPr="003B2B88">
        <w:rPr>
          <w:bCs/>
          <w:sz w:val="28"/>
          <w:szCs w:val="28"/>
          <w:lang w:val="sr-Cyrl-RS"/>
        </w:rPr>
        <w:tab/>
        <w:t>Срадњом  са Центром за заштиту жртава трговине људима из Београда  и Полицијом</w:t>
      </w:r>
    </w:p>
    <w:p w14:paraId="6C096CD9" w14:textId="77777777" w:rsidR="003B2B88" w:rsidRPr="003B2B88" w:rsidRDefault="003B2B88" w:rsidP="003B2B88">
      <w:pPr>
        <w:rPr>
          <w:bCs/>
          <w:sz w:val="28"/>
          <w:szCs w:val="28"/>
          <w:lang w:val="sr-Cyrl-RS"/>
        </w:rPr>
      </w:pPr>
      <w:r w:rsidRPr="003B2B88">
        <w:rPr>
          <w:bCs/>
          <w:sz w:val="28"/>
          <w:szCs w:val="28"/>
          <w:lang w:val="sr-Cyrl-RS"/>
        </w:rPr>
        <w:t>41.</w:t>
      </w:r>
      <w:r w:rsidRPr="003B2B88">
        <w:rPr>
          <w:bCs/>
          <w:sz w:val="28"/>
          <w:szCs w:val="28"/>
          <w:lang w:val="sr-Cyrl-RS"/>
        </w:rPr>
        <w:tab/>
        <w:t>Вођењем евиденције о деци жртвама малолетничког брака и Дечијег рада  извештава ЗСЗ РС</w:t>
      </w:r>
    </w:p>
    <w:p w14:paraId="142A597A" w14:textId="77777777" w:rsidR="003B2B88" w:rsidRPr="003B2B88" w:rsidRDefault="003B2B88" w:rsidP="003B2B88">
      <w:pPr>
        <w:rPr>
          <w:bCs/>
          <w:sz w:val="28"/>
          <w:szCs w:val="28"/>
          <w:lang w:val="sr-Cyrl-RS"/>
        </w:rPr>
      </w:pPr>
      <w:r w:rsidRPr="003B2B88">
        <w:rPr>
          <w:bCs/>
          <w:sz w:val="28"/>
          <w:szCs w:val="28"/>
          <w:lang w:val="sr-Cyrl-RS"/>
        </w:rPr>
        <w:t>42.</w:t>
      </w:r>
      <w:r w:rsidRPr="003B2B88">
        <w:rPr>
          <w:bCs/>
          <w:sz w:val="28"/>
          <w:szCs w:val="28"/>
          <w:lang w:val="sr-Cyrl-RS"/>
        </w:rPr>
        <w:tab/>
        <w:t>Заштитом деце  жртава Дечијег рада</w:t>
      </w:r>
    </w:p>
    <w:p w14:paraId="0F640B1F" w14:textId="77777777" w:rsidR="003B2B88" w:rsidRPr="003B2B88" w:rsidRDefault="003B2B88" w:rsidP="003B2B88">
      <w:pPr>
        <w:rPr>
          <w:bCs/>
          <w:sz w:val="28"/>
          <w:szCs w:val="28"/>
          <w:lang w:val="sr-Cyrl-RS"/>
        </w:rPr>
      </w:pPr>
      <w:r w:rsidRPr="003B2B88">
        <w:rPr>
          <w:bCs/>
          <w:sz w:val="28"/>
          <w:szCs w:val="28"/>
          <w:lang w:val="sr-Cyrl-RS"/>
        </w:rPr>
        <w:t>43.</w:t>
      </w:r>
      <w:r w:rsidRPr="003B2B88">
        <w:rPr>
          <w:bCs/>
          <w:sz w:val="28"/>
          <w:szCs w:val="28"/>
          <w:lang w:val="sr-Cyrl-RS"/>
        </w:rPr>
        <w:tab/>
        <w:t>Спровођењем  превентивне активности сузбијања прошње малолетника у сарадњи са Полицијском управом</w:t>
      </w:r>
    </w:p>
    <w:p w14:paraId="28FE2D2C" w14:textId="77777777" w:rsidR="003B2B88" w:rsidRPr="003B2B88" w:rsidRDefault="003B2B88" w:rsidP="003B2B88">
      <w:pPr>
        <w:rPr>
          <w:bCs/>
          <w:sz w:val="28"/>
          <w:szCs w:val="28"/>
          <w:lang w:val="sr-Cyrl-RS"/>
        </w:rPr>
      </w:pPr>
      <w:r w:rsidRPr="003B2B88">
        <w:rPr>
          <w:bCs/>
          <w:sz w:val="28"/>
          <w:szCs w:val="28"/>
          <w:lang w:val="sr-Cyrl-RS"/>
        </w:rPr>
        <w:t>44.</w:t>
      </w:r>
      <w:r w:rsidRPr="003B2B88">
        <w:rPr>
          <w:bCs/>
          <w:sz w:val="28"/>
          <w:szCs w:val="28"/>
          <w:lang w:val="sr-Cyrl-RS"/>
        </w:rPr>
        <w:tab/>
        <w:t>Вршењем  опсервације  стања и  потреба детета и у складу са мишљењем ИРК упућивањем  деце  на коришћење локалне  услуге Лични пратилац детета</w:t>
      </w:r>
    </w:p>
    <w:p w14:paraId="3AD31499" w14:textId="77777777" w:rsidR="003B2B88" w:rsidRPr="003B2B88" w:rsidRDefault="003B2B88" w:rsidP="003B2B88">
      <w:pPr>
        <w:rPr>
          <w:bCs/>
          <w:sz w:val="28"/>
          <w:szCs w:val="28"/>
          <w:lang w:val="sr-Cyrl-RS"/>
        </w:rPr>
      </w:pPr>
      <w:r w:rsidRPr="003B2B88">
        <w:rPr>
          <w:bCs/>
          <w:sz w:val="28"/>
          <w:szCs w:val="28"/>
          <w:lang w:val="sr-Cyrl-RS"/>
        </w:rPr>
        <w:t>45.</w:t>
      </w:r>
      <w:r w:rsidRPr="003B2B88">
        <w:rPr>
          <w:bCs/>
          <w:sz w:val="28"/>
          <w:szCs w:val="28"/>
          <w:lang w:val="sr-Cyrl-RS"/>
        </w:rPr>
        <w:tab/>
        <w:t>Вршењем ревизије  Плана услуга ЛУ Лични пратилац детета</w:t>
      </w:r>
    </w:p>
    <w:p w14:paraId="350303FD" w14:textId="77777777" w:rsidR="003B2B88" w:rsidRPr="003B2B88" w:rsidRDefault="003B2B88" w:rsidP="003B2B88">
      <w:pPr>
        <w:rPr>
          <w:bCs/>
          <w:sz w:val="28"/>
          <w:szCs w:val="28"/>
          <w:lang w:val="sr-Cyrl-RS"/>
        </w:rPr>
      </w:pPr>
      <w:r w:rsidRPr="003B2B88">
        <w:rPr>
          <w:bCs/>
          <w:sz w:val="28"/>
          <w:szCs w:val="28"/>
          <w:lang w:val="sr-Cyrl-RS"/>
        </w:rPr>
        <w:t>46.</w:t>
      </w:r>
      <w:r w:rsidRPr="003B2B88">
        <w:rPr>
          <w:bCs/>
          <w:sz w:val="28"/>
          <w:szCs w:val="28"/>
          <w:lang w:val="sr-Cyrl-RS"/>
        </w:rPr>
        <w:tab/>
        <w:t>Упућивањем  деце са проблемима у адаптацији у складу са потребом на коришћење услуге Дневни боравак за децу у сукобу са законом, школом, родитељима или заједницом у ПУ СОС Дечије село</w:t>
      </w:r>
    </w:p>
    <w:p w14:paraId="1AE46C24" w14:textId="77777777" w:rsidR="003B2B88" w:rsidRPr="003B2B88" w:rsidRDefault="003B2B88" w:rsidP="003B2B88">
      <w:pPr>
        <w:rPr>
          <w:bCs/>
          <w:sz w:val="28"/>
          <w:szCs w:val="28"/>
          <w:lang w:val="sr-Cyrl-RS"/>
        </w:rPr>
      </w:pPr>
      <w:r w:rsidRPr="003B2B88">
        <w:rPr>
          <w:bCs/>
          <w:sz w:val="28"/>
          <w:szCs w:val="28"/>
          <w:lang w:val="sr-Cyrl-RS"/>
        </w:rPr>
        <w:t>47.</w:t>
      </w:r>
      <w:r w:rsidRPr="003B2B88">
        <w:rPr>
          <w:bCs/>
          <w:sz w:val="28"/>
          <w:szCs w:val="28"/>
          <w:lang w:val="sr-Cyrl-RS"/>
        </w:rPr>
        <w:tab/>
        <w:t>Редовном  сарадњом  са ПУ СОС дечијим село,праћењем индивидуалног напредовања сваког упућеног детета или младе особе, заједничким састанцима и заједничким планирањем  услуге</w:t>
      </w:r>
    </w:p>
    <w:p w14:paraId="76C0ED17" w14:textId="77777777" w:rsidR="003B2B88" w:rsidRPr="003B2B88" w:rsidRDefault="003B2B88" w:rsidP="003B2B88">
      <w:pPr>
        <w:rPr>
          <w:bCs/>
          <w:sz w:val="28"/>
          <w:szCs w:val="28"/>
          <w:lang w:val="sr-Cyrl-RS"/>
        </w:rPr>
      </w:pPr>
      <w:r w:rsidRPr="003B2B88">
        <w:rPr>
          <w:bCs/>
          <w:sz w:val="28"/>
          <w:szCs w:val="28"/>
          <w:lang w:val="sr-Cyrl-RS"/>
        </w:rPr>
        <w:t>48.</w:t>
      </w:r>
      <w:r w:rsidRPr="003B2B88">
        <w:rPr>
          <w:bCs/>
          <w:sz w:val="28"/>
          <w:szCs w:val="28"/>
          <w:lang w:val="sr-Cyrl-RS"/>
        </w:rPr>
        <w:tab/>
        <w:t>Извештавањем  Локалне самоуправе  која финансира услугу о присутности упућених мал.лица на услугу на месечном нивоу</w:t>
      </w:r>
    </w:p>
    <w:p w14:paraId="5DF3FBDE" w14:textId="77777777" w:rsidR="003B2B88" w:rsidRPr="003B2B88" w:rsidRDefault="003B2B88" w:rsidP="003B2B88">
      <w:pPr>
        <w:rPr>
          <w:bCs/>
          <w:sz w:val="28"/>
          <w:szCs w:val="28"/>
          <w:lang w:val="sr-Cyrl-RS"/>
        </w:rPr>
      </w:pPr>
      <w:r w:rsidRPr="003B2B88">
        <w:rPr>
          <w:bCs/>
          <w:sz w:val="28"/>
          <w:szCs w:val="28"/>
          <w:lang w:val="sr-Cyrl-RS"/>
        </w:rPr>
        <w:t>49.</w:t>
      </w:r>
      <w:r w:rsidRPr="003B2B88">
        <w:rPr>
          <w:bCs/>
          <w:sz w:val="28"/>
          <w:szCs w:val="28"/>
          <w:lang w:val="sr-Cyrl-RS"/>
        </w:rPr>
        <w:tab/>
        <w:t>Организовањем и спроводођењем  Конференција случаја када је то у интересу и у функцији добробити детета (високо конфликтни разводи, насиље над дететом, насиље над женама  и осталим члановима породице)</w:t>
      </w:r>
    </w:p>
    <w:p w14:paraId="0033038E" w14:textId="77777777" w:rsidR="003B2B88" w:rsidRPr="003B2B88" w:rsidRDefault="003B2B88" w:rsidP="003B2B88">
      <w:pPr>
        <w:rPr>
          <w:bCs/>
          <w:sz w:val="28"/>
          <w:szCs w:val="28"/>
          <w:lang w:val="sr-Cyrl-RS"/>
        </w:rPr>
      </w:pPr>
      <w:r w:rsidRPr="003B2B88">
        <w:rPr>
          <w:bCs/>
          <w:sz w:val="28"/>
          <w:szCs w:val="28"/>
          <w:lang w:val="sr-Cyrl-RS"/>
        </w:rPr>
        <w:t>50.</w:t>
      </w:r>
      <w:r w:rsidRPr="003B2B88">
        <w:rPr>
          <w:bCs/>
          <w:sz w:val="28"/>
          <w:szCs w:val="28"/>
          <w:lang w:val="sr-Cyrl-RS"/>
        </w:rPr>
        <w:tab/>
        <w:t>Организовањем  мултисекторских  састанака у циљу унапређења статуса мал.деце и жртава насиља</w:t>
      </w:r>
    </w:p>
    <w:p w14:paraId="11B3ED0E" w14:textId="77777777" w:rsidR="003B2B88" w:rsidRPr="003B2B88" w:rsidRDefault="003B2B88" w:rsidP="003B2B88">
      <w:pPr>
        <w:rPr>
          <w:bCs/>
          <w:sz w:val="28"/>
          <w:szCs w:val="28"/>
          <w:lang w:val="sr-Cyrl-RS"/>
        </w:rPr>
      </w:pPr>
      <w:r w:rsidRPr="003B2B88">
        <w:rPr>
          <w:bCs/>
          <w:sz w:val="28"/>
          <w:szCs w:val="28"/>
          <w:lang w:val="sr-Cyrl-RS"/>
        </w:rPr>
        <w:t>51.</w:t>
      </w:r>
      <w:r w:rsidRPr="003B2B88">
        <w:rPr>
          <w:bCs/>
          <w:sz w:val="28"/>
          <w:szCs w:val="28"/>
          <w:lang w:val="sr-Cyrl-RS"/>
        </w:rPr>
        <w:tab/>
        <w:t>Сарадњом  са локалном самоуправом и организацијама у локалној заједници које се баве заштитом деце</w:t>
      </w:r>
    </w:p>
    <w:p w14:paraId="33477D1F" w14:textId="77777777" w:rsidR="003B2B88" w:rsidRPr="003B2B88" w:rsidRDefault="003B2B88" w:rsidP="003B2B88">
      <w:pPr>
        <w:rPr>
          <w:bCs/>
          <w:sz w:val="28"/>
          <w:szCs w:val="28"/>
          <w:lang w:val="sr-Cyrl-RS"/>
        </w:rPr>
      </w:pPr>
      <w:r w:rsidRPr="003B2B88">
        <w:rPr>
          <w:bCs/>
          <w:sz w:val="28"/>
          <w:szCs w:val="28"/>
          <w:lang w:val="sr-Cyrl-RS"/>
        </w:rPr>
        <w:t>52.</w:t>
      </w:r>
      <w:r w:rsidRPr="003B2B88">
        <w:rPr>
          <w:bCs/>
          <w:sz w:val="28"/>
          <w:szCs w:val="28"/>
          <w:lang w:val="sr-Cyrl-RS"/>
        </w:rPr>
        <w:tab/>
        <w:t>Сарадњом и посредовањем  код  ПУ, образовних и здравствених институција , инспекцијом рада, комуналном  полицијом у процедурама  заштите интереса деце и младих</w:t>
      </w:r>
    </w:p>
    <w:p w14:paraId="5897D511" w14:textId="77777777" w:rsidR="003B2B88" w:rsidRPr="003B2B88" w:rsidRDefault="003B2B88" w:rsidP="003B2B88">
      <w:pPr>
        <w:rPr>
          <w:bCs/>
          <w:sz w:val="28"/>
          <w:szCs w:val="28"/>
          <w:lang w:val="sr-Cyrl-RS"/>
        </w:rPr>
      </w:pPr>
    </w:p>
    <w:p w14:paraId="53D5DFF7" w14:textId="77777777" w:rsidR="003B2B88" w:rsidRPr="003B2B88" w:rsidRDefault="003B2B88" w:rsidP="003B2B88">
      <w:pPr>
        <w:rPr>
          <w:bCs/>
          <w:sz w:val="28"/>
          <w:szCs w:val="28"/>
          <w:lang w:val="sr-Cyrl-RS"/>
        </w:rPr>
      </w:pPr>
      <w:r w:rsidRPr="003B2B88">
        <w:rPr>
          <w:bCs/>
          <w:sz w:val="28"/>
          <w:szCs w:val="28"/>
          <w:lang w:val="sr-Cyrl-RS"/>
        </w:rPr>
        <w:t>53.</w:t>
      </w:r>
      <w:r w:rsidRPr="003B2B88">
        <w:rPr>
          <w:bCs/>
          <w:sz w:val="28"/>
          <w:szCs w:val="28"/>
          <w:lang w:val="sr-Cyrl-RS"/>
        </w:rPr>
        <w:tab/>
        <w:t>Редовним учешћем у раду групе за Координацију и сардању при ОЈТ у циљу заштите  жртава  насиља у породици и партнерским односима</w:t>
      </w:r>
    </w:p>
    <w:p w14:paraId="7E2F809A" w14:textId="77777777" w:rsidR="003B2B88" w:rsidRPr="003B2B88" w:rsidRDefault="003B2B88" w:rsidP="003B2B88">
      <w:pPr>
        <w:rPr>
          <w:bCs/>
          <w:sz w:val="28"/>
          <w:szCs w:val="28"/>
          <w:lang w:val="sr-Cyrl-RS"/>
        </w:rPr>
      </w:pPr>
      <w:r w:rsidRPr="003B2B88">
        <w:rPr>
          <w:bCs/>
          <w:sz w:val="28"/>
          <w:szCs w:val="28"/>
          <w:lang w:val="sr-Cyrl-RS"/>
        </w:rPr>
        <w:lastRenderedPageBreak/>
        <w:t>54.</w:t>
      </w:r>
      <w:r w:rsidRPr="003B2B88">
        <w:rPr>
          <w:bCs/>
          <w:sz w:val="28"/>
          <w:szCs w:val="28"/>
          <w:lang w:val="sr-Cyrl-RS"/>
        </w:rPr>
        <w:tab/>
        <w:t>Извештавањем  Групе о спроведеним мерама заштите жртава насиља по Плану услуга и присуствовање састанцима у ОЈТ два пута месечно</w:t>
      </w:r>
    </w:p>
    <w:p w14:paraId="76A68AE9" w14:textId="77777777" w:rsidR="003B2B88" w:rsidRPr="003B2B88" w:rsidRDefault="003B2B88" w:rsidP="003B2B88">
      <w:pPr>
        <w:rPr>
          <w:bCs/>
          <w:sz w:val="28"/>
          <w:szCs w:val="28"/>
          <w:lang w:val="sr-Cyrl-RS"/>
        </w:rPr>
      </w:pPr>
      <w:r w:rsidRPr="003B2B88">
        <w:rPr>
          <w:bCs/>
          <w:sz w:val="28"/>
          <w:szCs w:val="28"/>
          <w:lang w:val="sr-Cyrl-RS"/>
        </w:rPr>
        <w:t>55.</w:t>
      </w:r>
      <w:r w:rsidRPr="003B2B88">
        <w:rPr>
          <w:bCs/>
          <w:sz w:val="28"/>
          <w:szCs w:val="28"/>
          <w:lang w:val="sr-Cyrl-RS"/>
        </w:rPr>
        <w:tab/>
        <w:t>Вођењем евиденције о стамбено и материјално угроженим породицама са мал.децом и пружањем  подршке кроз  давања једнократних и интервентних новчаних помоћи угроженим породицама у којима живе деца и млади</w:t>
      </w:r>
    </w:p>
    <w:p w14:paraId="2AC1F4E9" w14:textId="77777777" w:rsidR="003B2B88" w:rsidRPr="003B2B88" w:rsidRDefault="003B2B88" w:rsidP="003B2B88">
      <w:pPr>
        <w:rPr>
          <w:bCs/>
          <w:sz w:val="28"/>
          <w:szCs w:val="28"/>
          <w:lang w:val="sr-Cyrl-RS"/>
        </w:rPr>
      </w:pPr>
      <w:r w:rsidRPr="003B2B88">
        <w:rPr>
          <w:bCs/>
          <w:sz w:val="28"/>
          <w:szCs w:val="28"/>
          <w:lang w:val="sr-Cyrl-RS"/>
        </w:rPr>
        <w:t>56.</w:t>
      </w:r>
      <w:r w:rsidRPr="003B2B88">
        <w:rPr>
          <w:bCs/>
          <w:sz w:val="28"/>
          <w:szCs w:val="28"/>
          <w:lang w:val="sr-Cyrl-RS"/>
        </w:rPr>
        <w:tab/>
        <w:t>Спровођењем  мера неодложних и хитних интервенција у циљу заштите деце у оквиру у редовних процедура и у току дежурстава изван редовног радног времена</w:t>
      </w:r>
    </w:p>
    <w:p w14:paraId="5CD9A9F3" w14:textId="77777777" w:rsidR="003B2B88" w:rsidRPr="003B2B88" w:rsidRDefault="003B2B88" w:rsidP="003B2B88">
      <w:pPr>
        <w:rPr>
          <w:bCs/>
          <w:sz w:val="28"/>
          <w:szCs w:val="28"/>
          <w:lang w:val="sr-Cyrl-RS"/>
        </w:rPr>
      </w:pPr>
      <w:r w:rsidRPr="003B2B88">
        <w:rPr>
          <w:bCs/>
          <w:sz w:val="28"/>
          <w:szCs w:val="28"/>
          <w:lang w:val="sr-Cyrl-RS"/>
        </w:rPr>
        <w:t>57.</w:t>
      </w:r>
      <w:r w:rsidRPr="003B2B88">
        <w:rPr>
          <w:bCs/>
          <w:sz w:val="28"/>
          <w:szCs w:val="28"/>
          <w:lang w:val="sr-Cyrl-RS"/>
        </w:rPr>
        <w:tab/>
        <w:t>Упућивањем  корисника на  услуге у Саветовалишта за предбрачне брачне и породичне односе у циљу спровођења  превентивних и интервентних третмана</w:t>
      </w:r>
    </w:p>
    <w:p w14:paraId="7CCDA927" w14:textId="77777777" w:rsidR="003B2B88" w:rsidRPr="003B2B88" w:rsidRDefault="003B2B88" w:rsidP="003B2B88">
      <w:pPr>
        <w:rPr>
          <w:bCs/>
          <w:sz w:val="28"/>
          <w:szCs w:val="28"/>
          <w:lang w:val="sr-Cyrl-RS"/>
        </w:rPr>
      </w:pPr>
      <w:r w:rsidRPr="003B2B88">
        <w:rPr>
          <w:bCs/>
          <w:sz w:val="28"/>
          <w:szCs w:val="28"/>
          <w:lang w:val="sr-Cyrl-RS"/>
        </w:rPr>
        <w:t>58.</w:t>
      </w:r>
      <w:r w:rsidRPr="003B2B88">
        <w:rPr>
          <w:bCs/>
          <w:sz w:val="28"/>
          <w:szCs w:val="28"/>
          <w:lang w:val="sr-Cyrl-RS"/>
        </w:rPr>
        <w:tab/>
        <w:t>Организовањем  састанака службе за Заштиту деце и младих</w:t>
      </w:r>
    </w:p>
    <w:p w14:paraId="25650CBB" w14:textId="77777777" w:rsidR="003B2B88" w:rsidRPr="003B2B88" w:rsidRDefault="003B2B88" w:rsidP="003B2B88">
      <w:pPr>
        <w:rPr>
          <w:bCs/>
          <w:sz w:val="28"/>
          <w:szCs w:val="28"/>
          <w:lang w:val="sr-Cyrl-RS"/>
        </w:rPr>
      </w:pPr>
      <w:r w:rsidRPr="003B2B88">
        <w:rPr>
          <w:bCs/>
          <w:sz w:val="28"/>
          <w:szCs w:val="28"/>
          <w:lang w:val="sr-Cyrl-RS"/>
        </w:rPr>
        <w:t>59.</w:t>
      </w:r>
      <w:r w:rsidRPr="003B2B88">
        <w:rPr>
          <w:bCs/>
          <w:sz w:val="28"/>
          <w:szCs w:val="28"/>
          <w:lang w:val="sr-Cyrl-RS"/>
        </w:rPr>
        <w:tab/>
        <w:t>Вођењем  евиденције о похађању, тачније спроведеним и недостајућим  едукацијама  стручних радника  ангажованих у Служби за заштиту деце у циљу унапређења њихових васпитних компетенција</w:t>
      </w:r>
    </w:p>
    <w:p w14:paraId="30A6158F" w14:textId="77777777" w:rsidR="003B2B88" w:rsidRPr="003B2B88" w:rsidRDefault="003B2B88" w:rsidP="003B2B88">
      <w:pPr>
        <w:rPr>
          <w:bCs/>
          <w:sz w:val="28"/>
          <w:szCs w:val="28"/>
          <w:lang w:val="sr-Cyrl-RS"/>
        </w:rPr>
      </w:pPr>
      <w:r w:rsidRPr="003B2B88">
        <w:rPr>
          <w:bCs/>
          <w:sz w:val="28"/>
          <w:szCs w:val="28"/>
          <w:lang w:val="sr-Cyrl-RS"/>
        </w:rPr>
        <w:t>60.</w:t>
      </w:r>
      <w:r w:rsidRPr="003B2B88">
        <w:rPr>
          <w:bCs/>
          <w:sz w:val="28"/>
          <w:szCs w:val="28"/>
          <w:lang w:val="sr-Cyrl-RS"/>
        </w:rPr>
        <w:tab/>
        <w:t>Поступањем по захтеву родитеља/старатеља  за располагањем имовине мал. детета</w:t>
      </w:r>
    </w:p>
    <w:p w14:paraId="6E95EE8E" w14:textId="77777777" w:rsidR="003B2B88" w:rsidRPr="003B2B88" w:rsidRDefault="003B2B88" w:rsidP="003B2B88">
      <w:pPr>
        <w:rPr>
          <w:bCs/>
          <w:sz w:val="28"/>
          <w:szCs w:val="28"/>
          <w:lang w:val="sr-Cyrl-RS"/>
        </w:rPr>
      </w:pPr>
      <w:r w:rsidRPr="003B2B88">
        <w:rPr>
          <w:bCs/>
          <w:sz w:val="28"/>
          <w:szCs w:val="28"/>
          <w:lang w:val="sr-Cyrl-RS"/>
        </w:rPr>
        <w:t>61.</w:t>
      </w:r>
      <w:r w:rsidRPr="003B2B88">
        <w:rPr>
          <w:bCs/>
          <w:sz w:val="28"/>
          <w:szCs w:val="28"/>
          <w:lang w:val="sr-Cyrl-RS"/>
        </w:rPr>
        <w:tab/>
        <w:t>Поступањем по захтеву Јавног бележника у поступцима за давање сагласности Органа старатељства на негативно дату наследничку изјаву</w:t>
      </w:r>
    </w:p>
    <w:p w14:paraId="08EDB51A" w14:textId="77777777" w:rsidR="003B2B88" w:rsidRPr="003B2B88" w:rsidRDefault="003B2B88" w:rsidP="003B2B88">
      <w:pPr>
        <w:rPr>
          <w:bCs/>
          <w:sz w:val="28"/>
          <w:szCs w:val="28"/>
          <w:lang w:val="sr-Cyrl-RS"/>
        </w:rPr>
      </w:pPr>
      <w:r w:rsidRPr="003B2B88">
        <w:rPr>
          <w:bCs/>
          <w:sz w:val="28"/>
          <w:szCs w:val="28"/>
          <w:lang w:val="sr-Cyrl-RS"/>
        </w:rPr>
        <w:t>62.</w:t>
      </w:r>
      <w:r w:rsidRPr="003B2B88">
        <w:rPr>
          <w:bCs/>
          <w:sz w:val="28"/>
          <w:szCs w:val="28"/>
          <w:lang w:val="sr-Cyrl-RS"/>
        </w:rPr>
        <w:tab/>
        <w:t>Достављањем стручног налаза и мишљења у прекршајном поступку који се води према мал. лицу</w:t>
      </w:r>
    </w:p>
    <w:p w14:paraId="22494F22" w14:textId="77777777" w:rsidR="003B2B88" w:rsidRPr="003B2B88" w:rsidRDefault="003B2B88" w:rsidP="003B2B88">
      <w:pPr>
        <w:rPr>
          <w:bCs/>
          <w:sz w:val="28"/>
          <w:szCs w:val="28"/>
          <w:lang w:val="sr-Cyrl-RS"/>
        </w:rPr>
      </w:pPr>
      <w:r w:rsidRPr="003B2B88">
        <w:rPr>
          <w:bCs/>
          <w:sz w:val="28"/>
          <w:szCs w:val="28"/>
          <w:lang w:val="sr-Cyrl-RS"/>
        </w:rPr>
        <w:t>63.</w:t>
      </w:r>
      <w:r w:rsidRPr="003B2B88">
        <w:rPr>
          <w:bCs/>
          <w:sz w:val="28"/>
          <w:szCs w:val="28"/>
          <w:lang w:val="sr-Cyrl-RS"/>
        </w:rPr>
        <w:tab/>
        <w:t>Вршењем процене подобности колизијског старатеља по захтеву суда и давање  мишљења и закључка стручног тима у наведеном поступку</w:t>
      </w:r>
    </w:p>
    <w:p w14:paraId="716D9707" w14:textId="77777777" w:rsidR="003B2B88" w:rsidRPr="003B2B88" w:rsidRDefault="003B2B88" w:rsidP="003B2B88">
      <w:pPr>
        <w:rPr>
          <w:bCs/>
          <w:sz w:val="28"/>
          <w:szCs w:val="28"/>
          <w:lang w:val="sr-Cyrl-RS"/>
        </w:rPr>
      </w:pPr>
      <w:r w:rsidRPr="003B2B88">
        <w:rPr>
          <w:bCs/>
          <w:sz w:val="28"/>
          <w:szCs w:val="28"/>
          <w:lang w:val="sr-Cyrl-RS"/>
        </w:rPr>
        <w:t>64.</w:t>
      </w:r>
      <w:r w:rsidRPr="003B2B88">
        <w:rPr>
          <w:bCs/>
          <w:sz w:val="28"/>
          <w:szCs w:val="28"/>
          <w:lang w:val="sr-Cyrl-RS"/>
        </w:rPr>
        <w:tab/>
        <w:t>Услуге процене, планирања и праћења у поступцима превенције и сузбијања вршњачког насиља и координација на мултисекторском нивоу</w:t>
      </w:r>
    </w:p>
    <w:p w14:paraId="1447D2EB" w14:textId="77777777" w:rsidR="003B2B88" w:rsidRPr="003B2B88" w:rsidRDefault="003B2B88" w:rsidP="003B2B88">
      <w:pPr>
        <w:rPr>
          <w:bCs/>
          <w:sz w:val="28"/>
          <w:szCs w:val="28"/>
          <w:lang w:val="sr-Cyrl-RS"/>
        </w:rPr>
      </w:pPr>
      <w:r w:rsidRPr="003B2B88">
        <w:rPr>
          <w:bCs/>
          <w:sz w:val="28"/>
          <w:szCs w:val="28"/>
          <w:lang w:val="sr-Cyrl-RS"/>
        </w:rPr>
        <w:t>65.</w:t>
      </w:r>
      <w:r w:rsidRPr="003B2B88">
        <w:rPr>
          <w:bCs/>
          <w:sz w:val="28"/>
          <w:szCs w:val="28"/>
          <w:lang w:val="sr-Cyrl-RS"/>
        </w:rPr>
        <w:tab/>
        <w:t>Поступањем по захтеву суда за давање мишљења о телесној и душевној зрелости за склапање малолетничког брака</w:t>
      </w:r>
    </w:p>
    <w:p w14:paraId="22734017" w14:textId="77777777" w:rsidR="003B2B88" w:rsidRDefault="003B2B88" w:rsidP="003B2B88">
      <w:pPr>
        <w:rPr>
          <w:bCs/>
          <w:sz w:val="28"/>
          <w:szCs w:val="28"/>
          <w:lang w:val="sr-Cyrl-RS"/>
        </w:rPr>
      </w:pPr>
      <w:r w:rsidRPr="003B2B88">
        <w:rPr>
          <w:bCs/>
          <w:sz w:val="28"/>
          <w:szCs w:val="28"/>
          <w:lang w:val="sr-Cyrl-RS"/>
        </w:rPr>
        <w:t>66.</w:t>
      </w:r>
      <w:r w:rsidRPr="003B2B88">
        <w:rPr>
          <w:bCs/>
          <w:sz w:val="28"/>
          <w:szCs w:val="28"/>
          <w:lang w:val="sr-Cyrl-RS"/>
        </w:rPr>
        <w:tab/>
        <w:t>Поступањем по захтеву суда за давање мишљења у поступцима стицања потпуне пословне спосбности мал. лица  пре навршене 18. године живота.</w:t>
      </w:r>
    </w:p>
    <w:p w14:paraId="7262F548" w14:textId="1AF4F943" w:rsidR="003B2B88" w:rsidRDefault="00411822" w:rsidP="003B2B88">
      <w:pPr>
        <w:rPr>
          <w:bCs/>
          <w:sz w:val="28"/>
          <w:szCs w:val="28"/>
          <w:lang w:val="sr-Cyrl-RS"/>
        </w:rPr>
      </w:pPr>
      <w:r>
        <w:rPr>
          <w:bCs/>
          <w:sz w:val="28"/>
          <w:szCs w:val="28"/>
          <w:lang w:val="sr-Cyrl-RS"/>
        </w:rPr>
        <w:t>Приоритетни циљеви Службе за заштиту деце и омладине у 2025 години:</w:t>
      </w:r>
    </w:p>
    <w:p w14:paraId="7E821CCA" w14:textId="77777777" w:rsidR="00411822" w:rsidRDefault="00411822" w:rsidP="003B2B88">
      <w:pPr>
        <w:rPr>
          <w:bCs/>
          <w:sz w:val="28"/>
          <w:szCs w:val="28"/>
          <w:lang w:val="sr-Cyrl-RS"/>
        </w:rPr>
      </w:pPr>
    </w:p>
    <w:p w14:paraId="67B58B03" w14:textId="77777777" w:rsidR="00411822" w:rsidRPr="00411822" w:rsidRDefault="00411822" w:rsidP="00411822">
      <w:pPr>
        <w:rPr>
          <w:bCs/>
          <w:sz w:val="28"/>
          <w:szCs w:val="28"/>
          <w:lang w:val="sr-Cyrl-RS"/>
        </w:rPr>
      </w:pPr>
      <w:r w:rsidRPr="0054036D">
        <w:rPr>
          <w:b/>
          <w:sz w:val="28"/>
          <w:szCs w:val="28"/>
          <w:lang w:val="sr-Cyrl-RS"/>
        </w:rPr>
        <w:t>Јачање и подршка породицама у кризи које су у ризику од издвајања деце, са циљем да деца остану у породици а да се обезбеди потребна подршка њиховом развоју</w:t>
      </w:r>
      <w:r w:rsidRPr="00411822">
        <w:rPr>
          <w:bCs/>
          <w:sz w:val="28"/>
          <w:szCs w:val="28"/>
          <w:lang w:val="sr-Cyrl-RS"/>
        </w:rPr>
        <w:t>.</w:t>
      </w:r>
    </w:p>
    <w:p w14:paraId="1595572F" w14:textId="77777777" w:rsidR="00411822" w:rsidRPr="00411822" w:rsidRDefault="00411822" w:rsidP="00411822">
      <w:pPr>
        <w:rPr>
          <w:bCs/>
          <w:sz w:val="28"/>
          <w:szCs w:val="28"/>
          <w:lang w:val="sr-Cyrl-RS"/>
        </w:rPr>
      </w:pPr>
    </w:p>
    <w:p w14:paraId="1D3E5E59" w14:textId="2E3ACA3D" w:rsidR="00411822" w:rsidRPr="00411822" w:rsidRDefault="00411822" w:rsidP="00411822">
      <w:pPr>
        <w:rPr>
          <w:bCs/>
          <w:sz w:val="28"/>
          <w:szCs w:val="28"/>
          <w:lang w:val="sr-Cyrl-RS"/>
        </w:rPr>
      </w:pPr>
      <w:r w:rsidRPr="00411822">
        <w:rPr>
          <w:bCs/>
          <w:sz w:val="28"/>
          <w:szCs w:val="28"/>
          <w:lang w:val="sr-Cyrl-RS"/>
        </w:rPr>
        <w:lastRenderedPageBreak/>
        <w:t>▪ Планиране активности које ће бити спроведене у 202</w:t>
      </w:r>
      <w:r>
        <w:rPr>
          <w:bCs/>
          <w:sz w:val="28"/>
          <w:szCs w:val="28"/>
          <w:lang w:val="sr-Cyrl-RS"/>
        </w:rPr>
        <w:t>5</w:t>
      </w:r>
      <w:r w:rsidRPr="00411822">
        <w:rPr>
          <w:bCs/>
          <w:sz w:val="28"/>
          <w:szCs w:val="28"/>
          <w:lang w:val="sr-Cyrl-RS"/>
        </w:rPr>
        <w:t>. години су:</w:t>
      </w:r>
    </w:p>
    <w:p w14:paraId="7CB63F9D" w14:textId="77777777" w:rsidR="00411822" w:rsidRPr="00411822" w:rsidRDefault="00411822" w:rsidP="00411822">
      <w:pPr>
        <w:rPr>
          <w:bCs/>
          <w:sz w:val="28"/>
          <w:szCs w:val="28"/>
          <w:lang w:val="sr-Cyrl-RS"/>
        </w:rPr>
      </w:pPr>
    </w:p>
    <w:p w14:paraId="76B36E95" w14:textId="77777777" w:rsidR="00411822" w:rsidRPr="00411822" w:rsidRDefault="00411822" w:rsidP="00411822">
      <w:pPr>
        <w:rPr>
          <w:bCs/>
          <w:sz w:val="28"/>
          <w:szCs w:val="28"/>
          <w:lang w:val="sr-Cyrl-RS"/>
        </w:rPr>
      </w:pPr>
      <w:r w:rsidRPr="00411822">
        <w:rPr>
          <w:bCs/>
          <w:sz w:val="28"/>
          <w:szCs w:val="28"/>
          <w:lang w:val="sr-Cyrl-RS"/>
        </w:rPr>
        <w:t>- Реализација превентивних програма намењених породицама у кризи у сарадњи са цивилним сектором и кроз рад Саветовалишта за предбрачне, брачне и породичне односе;</w:t>
      </w:r>
    </w:p>
    <w:p w14:paraId="5CA63068" w14:textId="77777777" w:rsidR="00411822" w:rsidRPr="00411822" w:rsidRDefault="00411822" w:rsidP="00411822">
      <w:pPr>
        <w:rPr>
          <w:bCs/>
          <w:sz w:val="28"/>
          <w:szCs w:val="28"/>
          <w:lang w:val="sr-Cyrl-RS"/>
        </w:rPr>
      </w:pPr>
      <w:r w:rsidRPr="00411822">
        <w:rPr>
          <w:bCs/>
          <w:sz w:val="28"/>
          <w:szCs w:val="28"/>
          <w:lang w:val="sr-Cyrl-RS"/>
        </w:rPr>
        <w:t>- Сензибилизација шире јавности за потребе и проблеме ових породица и праћење и подршка породицама у остваривању свих субвенција и услуга  које обезбеђује република или локална самоуправа;</w:t>
      </w:r>
    </w:p>
    <w:p w14:paraId="6E9BDD5F" w14:textId="77777777" w:rsidR="00411822" w:rsidRPr="00411822" w:rsidRDefault="00411822" w:rsidP="00411822">
      <w:pPr>
        <w:rPr>
          <w:bCs/>
          <w:sz w:val="28"/>
          <w:szCs w:val="28"/>
          <w:lang w:val="sr-Cyrl-RS"/>
        </w:rPr>
      </w:pPr>
      <w:r w:rsidRPr="00411822">
        <w:rPr>
          <w:bCs/>
          <w:sz w:val="28"/>
          <w:szCs w:val="28"/>
          <w:lang w:val="sr-Cyrl-RS"/>
        </w:rPr>
        <w:t>- Наставак сарадње и подршка СОС дечијем селу у програмима  које јачају породицу и обезбеђују услуге деци и превенирају издвајање деце;</w:t>
      </w:r>
    </w:p>
    <w:p w14:paraId="6C886C50" w14:textId="77777777" w:rsidR="00411822" w:rsidRPr="00411822" w:rsidRDefault="00411822" w:rsidP="00411822">
      <w:pPr>
        <w:rPr>
          <w:bCs/>
          <w:sz w:val="28"/>
          <w:szCs w:val="28"/>
          <w:lang w:val="sr-Cyrl-RS"/>
        </w:rPr>
      </w:pPr>
      <w:r w:rsidRPr="00411822">
        <w:rPr>
          <w:bCs/>
          <w:sz w:val="28"/>
          <w:szCs w:val="28"/>
          <w:lang w:val="sr-Cyrl-RS"/>
        </w:rPr>
        <w:t xml:space="preserve">  ▪ Очекивани исход: </w:t>
      </w:r>
    </w:p>
    <w:p w14:paraId="48B01AFE" w14:textId="77777777" w:rsidR="00411822" w:rsidRPr="00411822" w:rsidRDefault="00411822" w:rsidP="00411822">
      <w:pPr>
        <w:rPr>
          <w:bCs/>
          <w:sz w:val="28"/>
          <w:szCs w:val="28"/>
          <w:lang w:val="sr-Cyrl-RS"/>
        </w:rPr>
      </w:pPr>
    </w:p>
    <w:p w14:paraId="27086BB3" w14:textId="77777777" w:rsidR="00411822" w:rsidRPr="00411822" w:rsidRDefault="00411822" w:rsidP="00411822">
      <w:pPr>
        <w:rPr>
          <w:bCs/>
          <w:sz w:val="28"/>
          <w:szCs w:val="28"/>
          <w:lang w:val="sr-Cyrl-RS"/>
        </w:rPr>
      </w:pPr>
      <w:r w:rsidRPr="00411822">
        <w:rPr>
          <w:bCs/>
          <w:sz w:val="28"/>
          <w:szCs w:val="28"/>
          <w:lang w:val="sr-Cyrl-RS"/>
        </w:rPr>
        <w:t>Смањење ризика од издвајања деце кроз оснаживање породица и конкретне услуге подршке развоју деце.</w:t>
      </w:r>
    </w:p>
    <w:p w14:paraId="09187B50" w14:textId="77777777" w:rsidR="00411822" w:rsidRPr="00411822" w:rsidRDefault="00411822" w:rsidP="00411822">
      <w:pPr>
        <w:rPr>
          <w:bCs/>
          <w:sz w:val="28"/>
          <w:szCs w:val="28"/>
          <w:lang w:val="sr-Cyrl-RS"/>
        </w:rPr>
      </w:pPr>
    </w:p>
    <w:p w14:paraId="0B3F51E8" w14:textId="77777777" w:rsidR="00411822" w:rsidRPr="00411822" w:rsidRDefault="00411822" w:rsidP="00411822">
      <w:pPr>
        <w:rPr>
          <w:bCs/>
          <w:sz w:val="28"/>
          <w:szCs w:val="28"/>
          <w:lang w:val="sr-Cyrl-RS"/>
        </w:rPr>
      </w:pPr>
      <w:r w:rsidRPr="00411822">
        <w:rPr>
          <w:bCs/>
          <w:sz w:val="28"/>
          <w:szCs w:val="28"/>
          <w:lang w:val="sr-Cyrl-RS"/>
        </w:rPr>
        <w:t xml:space="preserve">▪ Индикатори: </w:t>
      </w:r>
    </w:p>
    <w:p w14:paraId="1735DA58" w14:textId="77777777" w:rsidR="00411822" w:rsidRPr="00411822" w:rsidRDefault="00411822" w:rsidP="00411822">
      <w:pPr>
        <w:rPr>
          <w:bCs/>
          <w:sz w:val="28"/>
          <w:szCs w:val="28"/>
          <w:lang w:val="sr-Cyrl-RS"/>
        </w:rPr>
      </w:pPr>
    </w:p>
    <w:p w14:paraId="08062A21" w14:textId="77777777" w:rsidR="00411822" w:rsidRPr="00411822" w:rsidRDefault="00411822" w:rsidP="00411822">
      <w:pPr>
        <w:rPr>
          <w:bCs/>
          <w:sz w:val="28"/>
          <w:szCs w:val="28"/>
          <w:lang w:val="sr-Cyrl-RS"/>
        </w:rPr>
      </w:pPr>
      <w:r w:rsidRPr="00411822">
        <w:rPr>
          <w:bCs/>
          <w:sz w:val="28"/>
          <w:szCs w:val="28"/>
          <w:lang w:val="sr-Cyrl-RS"/>
        </w:rPr>
        <w:t>- Број породица које су препознате, мотивисане и користе услуге породичног сарадника и друге услуге подршке породици коју обезбеђује СОС дечије село</w:t>
      </w:r>
    </w:p>
    <w:p w14:paraId="6F8AE464" w14:textId="77777777" w:rsidR="00411822" w:rsidRPr="00411822" w:rsidRDefault="00411822" w:rsidP="00411822">
      <w:pPr>
        <w:rPr>
          <w:bCs/>
          <w:sz w:val="28"/>
          <w:szCs w:val="28"/>
          <w:lang w:val="sr-Cyrl-RS"/>
        </w:rPr>
      </w:pPr>
      <w:r w:rsidRPr="00411822">
        <w:rPr>
          <w:bCs/>
          <w:sz w:val="28"/>
          <w:szCs w:val="28"/>
          <w:lang w:val="sr-Cyrl-RS"/>
        </w:rPr>
        <w:t>- Број реализованих ТВ емисија или трибина са тематиком унапређења квалитета живота породице са посебним освртом на потребе деце</w:t>
      </w:r>
    </w:p>
    <w:p w14:paraId="3E68B735" w14:textId="77777777" w:rsidR="00411822" w:rsidRPr="00411822" w:rsidRDefault="00411822" w:rsidP="00411822">
      <w:pPr>
        <w:rPr>
          <w:bCs/>
          <w:sz w:val="28"/>
          <w:szCs w:val="28"/>
          <w:lang w:val="sr-Cyrl-RS"/>
        </w:rPr>
      </w:pPr>
      <w:r w:rsidRPr="00411822">
        <w:rPr>
          <w:bCs/>
          <w:sz w:val="28"/>
          <w:szCs w:val="28"/>
          <w:lang w:val="sr-Cyrl-RS"/>
        </w:rPr>
        <w:t>- Број деце  привремено издвојене из породица и број деце која су се вратила у примарне породице</w:t>
      </w:r>
    </w:p>
    <w:p w14:paraId="52492EDD" w14:textId="77777777" w:rsidR="00411822" w:rsidRPr="00411822" w:rsidRDefault="00411822" w:rsidP="00411822">
      <w:pPr>
        <w:rPr>
          <w:bCs/>
          <w:sz w:val="28"/>
          <w:szCs w:val="28"/>
          <w:lang w:val="sr-Cyrl-RS"/>
        </w:rPr>
      </w:pPr>
    </w:p>
    <w:p w14:paraId="17BD3B37" w14:textId="0F98CF4A" w:rsidR="00411822" w:rsidRPr="00411822" w:rsidRDefault="0054036D" w:rsidP="00411822">
      <w:pPr>
        <w:rPr>
          <w:bCs/>
          <w:sz w:val="28"/>
          <w:szCs w:val="28"/>
          <w:lang w:val="sr-Cyrl-RS"/>
        </w:rPr>
      </w:pPr>
      <w:r>
        <w:rPr>
          <w:bCs/>
          <w:sz w:val="28"/>
          <w:szCs w:val="28"/>
          <w:lang w:val="sr-Cyrl-RS"/>
        </w:rPr>
        <w:t>Други приоритни циљ је сигурно и</w:t>
      </w:r>
      <w:r w:rsidR="00411822" w:rsidRPr="00411822">
        <w:rPr>
          <w:bCs/>
          <w:sz w:val="28"/>
          <w:szCs w:val="28"/>
          <w:lang w:val="sr-Cyrl-RS"/>
        </w:rPr>
        <w:t>нтензивирање активности и реуспостављање ургентног породичног смештаја за децу.</w:t>
      </w:r>
    </w:p>
    <w:p w14:paraId="519563E7" w14:textId="77777777" w:rsidR="00411822" w:rsidRPr="00411822" w:rsidRDefault="00411822" w:rsidP="00411822">
      <w:pPr>
        <w:rPr>
          <w:bCs/>
          <w:sz w:val="28"/>
          <w:szCs w:val="28"/>
          <w:lang w:val="sr-Cyrl-RS"/>
        </w:rPr>
      </w:pPr>
      <w:r w:rsidRPr="00411822">
        <w:rPr>
          <w:bCs/>
          <w:sz w:val="28"/>
          <w:szCs w:val="28"/>
          <w:lang w:val="sr-Cyrl-RS"/>
        </w:rPr>
        <w:t>Ово је активност коју већ радимо јер се као посебан проблем у раду наметнула тешкоћа да у посебно неодложним интервенцијама али и редовном раду, немамо ресурс ургентне хранитељске породице за неодложно привремено издвајање деце.</w:t>
      </w:r>
    </w:p>
    <w:p w14:paraId="6B267439" w14:textId="2F13920B" w:rsidR="00411822" w:rsidRPr="00411822" w:rsidRDefault="00411822" w:rsidP="00411822">
      <w:pPr>
        <w:rPr>
          <w:bCs/>
          <w:sz w:val="28"/>
          <w:szCs w:val="28"/>
          <w:lang w:val="sr-Cyrl-RS"/>
        </w:rPr>
      </w:pPr>
      <w:r w:rsidRPr="00411822">
        <w:rPr>
          <w:bCs/>
          <w:sz w:val="28"/>
          <w:szCs w:val="28"/>
          <w:lang w:val="sr-Cyrl-RS"/>
        </w:rPr>
        <w:t xml:space="preserve">У ситуацијама када је безбедност деце угрожена из разних разлога, потребно је њихово неодложно издвајање иза кога следи детаљна процена статуса и планирање трајније заштите. Уназад неколико година ми смо имали ургент хранитељске породице које су обезбеђивале прихват, негу и топлину издвојеној деци. Почетком 2022. године смо </w:t>
      </w:r>
      <w:r w:rsidRPr="00411822">
        <w:rPr>
          <w:bCs/>
          <w:sz w:val="28"/>
          <w:szCs w:val="28"/>
          <w:lang w:val="sr-Cyrl-RS"/>
        </w:rPr>
        <w:lastRenderedPageBreak/>
        <w:t xml:space="preserve">нажалост остали без овог ресурса и током рада осетили тај дефицит .Сви покушаји да се током </w:t>
      </w:r>
      <w:r>
        <w:rPr>
          <w:bCs/>
          <w:sz w:val="28"/>
          <w:szCs w:val="28"/>
          <w:lang w:val="sr-Cyrl-RS"/>
        </w:rPr>
        <w:t xml:space="preserve">наредних година </w:t>
      </w:r>
      <w:r w:rsidRPr="00411822">
        <w:rPr>
          <w:bCs/>
          <w:sz w:val="28"/>
          <w:szCs w:val="28"/>
          <w:lang w:val="sr-Cyrl-RS"/>
        </w:rPr>
        <w:t xml:space="preserve"> обезбеди ургент хранитељска породица за децу и младе нису уродили плодом, тако да су  у највећој мери коришћене услуге Прихватилишта за децу и младе у Крагујевцу па чак и у Београду што је знатно отежавало рад посебно у ноћним сатима током неодложних интервенција</w:t>
      </w:r>
    </w:p>
    <w:p w14:paraId="3D45B0B5" w14:textId="77777777" w:rsidR="00411822" w:rsidRPr="00411822" w:rsidRDefault="00411822" w:rsidP="00411822">
      <w:pPr>
        <w:rPr>
          <w:bCs/>
          <w:sz w:val="28"/>
          <w:szCs w:val="28"/>
          <w:lang w:val="sr-Cyrl-RS"/>
        </w:rPr>
      </w:pPr>
    </w:p>
    <w:p w14:paraId="3598EF4A" w14:textId="77777777" w:rsidR="00411822" w:rsidRPr="00411822" w:rsidRDefault="00411822" w:rsidP="00411822">
      <w:pPr>
        <w:rPr>
          <w:bCs/>
          <w:sz w:val="28"/>
          <w:szCs w:val="28"/>
          <w:lang w:val="sr-Cyrl-RS"/>
        </w:rPr>
      </w:pPr>
      <w:r w:rsidRPr="00411822">
        <w:rPr>
          <w:bCs/>
          <w:sz w:val="28"/>
          <w:szCs w:val="28"/>
          <w:lang w:val="sr-Cyrl-RS"/>
        </w:rPr>
        <w:t>Планиране активности:</w:t>
      </w:r>
    </w:p>
    <w:p w14:paraId="4720B410" w14:textId="77777777" w:rsidR="00411822" w:rsidRPr="00411822" w:rsidRDefault="00411822" w:rsidP="00411822">
      <w:pPr>
        <w:rPr>
          <w:bCs/>
          <w:sz w:val="28"/>
          <w:szCs w:val="28"/>
          <w:lang w:val="sr-Cyrl-RS"/>
        </w:rPr>
      </w:pPr>
    </w:p>
    <w:p w14:paraId="4CA89CE8" w14:textId="77777777" w:rsidR="00411822" w:rsidRPr="00411822" w:rsidRDefault="00411822" w:rsidP="00411822">
      <w:pPr>
        <w:rPr>
          <w:bCs/>
          <w:sz w:val="28"/>
          <w:szCs w:val="28"/>
          <w:lang w:val="sr-Cyrl-RS"/>
        </w:rPr>
      </w:pPr>
      <w:r w:rsidRPr="00411822">
        <w:rPr>
          <w:bCs/>
          <w:sz w:val="28"/>
          <w:szCs w:val="28"/>
          <w:lang w:val="sr-Cyrl-RS"/>
        </w:rPr>
        <w:t>1. Интезивна сарадња са Центром за породични смештај и усвојење као и СОС дечијим селом како би се из постојећих хранитељских породица можда регрутовала ургент хранитељска породица.</w:t>
      </w:r>
    </w:p>
    <w:p w14:paraId="7B985AFA" w14:textId="77777777" w:rsidR="00411822" w:rsidRPr="00411822" w:rsidRDefault="00411822" w:rsidP="00411822">
      <w:pPr>
        <w:rPr>
          <w:bCs/>
          <w:sz w:val="28"/>
          <w:szCs w:val="28"/>
          <w:lang w:val="sr-Cyrl-RS"/>
        </w:rPr>
      </w:pPr>
      <w:r w:rsidRPr="00411822">
        <w:rPr>
          <w:bCs/>
          <w:sz w:val="28"/>
          <w:szCs w:val="28"/>
          <w:lang w:val="sr-Cyrl-RS"/>
        </w:rPr>
        <w:t>2. Непосредни рад са МЗ како би нам помогли у евентуалном регрутовању ургентних хранитељских породица</w:t>
      </w:r>
    </w:p>
    <w:p w14:paraId="1EE71BD6" w14:textId="77777777" w:rsidR="00411822" w:rsidRPr="00411822" w:rsidRDefault="00411822" w:rsidP="00411822">
      <w:pPr>
        <w:rPr>
          <w:bCs/>
          <w:sz w:val="28"/>
          <w:szCs w:val="28"/>
          <w:lang w:val="sr-Cyrl-RS"/>
        </w:rPr>
      </w:pPr>
      <w:r w:rsidRPr="00411822">
        <w:rPr>
          <w:bCs/>
          <w:sz w:val="28"/>
          <w:szCs w:val="28"/>
          <w:lang w:val="sr-Cyrl-RS"/>
        </w:rPr>
        <w:t>3. Конкурси код потенцијалних донатора за реализацију програма регрутације, обуке и избора ургент хранитељских породица</w:t>
      </w:r>
    </w:p>
    <w:p w14:paraId="2323B3B1" w14:textId="77777777" w:rsidR="00411822" w:rsidRPr="00411822" w:rsidRDefault="00411822" w:rsidP="00411822">
      <w:pPr>
        <w:rPr>
          <w:bCs/>
          <w:sz w:val="28"/>
          <w:szCs w:val="28"/>
          <w:lang w:val="sr-Cyrl-RS"/>
        </w:rPr>
      </w:pPr>
      <w:r w:rsidRPr="00411822">
        <w:rPr>
          <w:bCs/>
          <w:sz w:val="28"/>
          <w:szCs w:val="28"/>
          <w:lang w:val="sr-Cyrl-RS"/>
        </w:rPr>
        <w:t>4. Популаризација и сензибилизација јавности за бављење ургент хранитељством кроз реализацју тематских ТВ емисија, штампања флајера и сл.</w:t>
      </w:r>
    </w:p>
    <w:p w14:paraId="2BB143B3" w14:textId="7EFDDC42" w:rsidR="00411822" w:rsidRPr="00411822" w:rsidRDefault="00411822" w:rsidP="00411822">
      <w:pPr>
        <w:rPr>
          <w:bCs/>
          <w:sz w:val="28"/>
          <w:szCs w:val="28"/>
          <w:lang w:val="sr-Cyrl-RS"/>
        </w:rPr>
      </w:pPr>
      <w:r w:rsidRPr="00411822">
        <w:rPr>
          <w:bCs/>
          <w:sz w:val="28"/>
          <w:szCs w:val="28"/>
          <w:lang w:val="sr-Cyrl-RS"/>
        </w:rPr>
        <w:t>5.У оквиру програма који се</w:t>
      </w:r>
      <w:r w:rsidR="0054036D">
        <w:rPr>
          <w:bCs/>
          <w:sz w:val="28"/>
          <w:szCs w:val="28"/>
          <w:lang w:val="sr-Cyrl-RS"/>
        </w:rPr>
        <w:t xml:space="preserve"> </w:t>
      </w:r>
      <w:r w:rsidRPr="00411822">
        <w:rPr>
          <w:bCs/>
          <w:sz w:val="28"/>
          <w:szCs w:val="28"/>
          <w:lang w:val="sr-Cyrl-RS"/>
        </w:rPr>
        <w:t>по</w:t>
      </w:r>
      <w:r w:rsidR="0054036D">
        <w:rPr>
          <w:bCs/>
          <w:sz w:val="28"/>
          <w:szCs w:val="28"/>
          <w:lang w:val="sr-Cyrl-RS"/>
        </w:rPr>
        <w:t>д</w:t>
      </w:r>
      <w:r w:rsidRPr="00411822">
        <w:rPr>
          <w:bCs/>
          <w:sz w:val="28"/>
          <w:szCs w:val="28"/>
          <w:lang w:val="sr-Cyrl-RS"/>
        </w:rPr>
        <w:t xml:space="preserve"> покровитељством УНИЦЕФ-а  реализује са Центром за породични смештај и усвојење за популаризацију хранитељства посебан сегмент ће бити посвећен и значају ургентног хранитељства и регрутацији ургент хранитељских породица.</w:t>
      </w:r>
    </w:p>
    <w:p w14:paraId="4A7EFEEC" w14:textId="77777777" w:rsidR="00411822" w:rsidRPr="00411822" w:rsidRDefault="00411822" w:rsidP="00411822">
      <w:pPr>
        <w:rPr>
          <w:bCs/>
          <w:sz w:val="28"/>
          <w:szCs w:val="28"/>
          <w:lang w:val="sr-Cyrl-RS"/>
        </w:rPr>
      </w:pPr>
    </w:p>
    <w:p w14:paraId="050675DC" w14:textId="77777777" w:rsidR="00411822" w:rsidRPr="00411822" w:rsidRDefault="00411822" w:rsidP="00411822">
      <w:pPr>
        <w:rPr>
          <w:bCs/>
          <w:sz w:val="28"/>
          <w:szCs w:val="28"/>
          <w:lang w:val="sr-Cyrl-RS"/>
        </w:rPr>
      </w:pPr>
      <w:r w:rsidRPr="00411822">
        <w:rPr>
          <w:bCs/>
          <w:sz w:val="28"/>
          <w:szCs w:val="28"/>
          <w:lang w:val="sr-Cyrl-RS"/>
        </w:rPr>
        <w:t>Очекивани исход:</w:t>
      </w:r>
    </w:p>
    <w:p w14:paraId="63E42F65" w14:textId="77777777" w:rsidR="00411822" w:rsidRPr="00411822" w:rsidRDefault="00411822" w:rsidP="00411822">
      <w:pPr>
        <w:rPr>
          <w:bCs/>
          <w:sz w:val="28"/>
          <w:szCs w:val="28"/>
          <w:lang w:val="sr-Cyrl-RS"/>
        </w:rPr>
      </w:pPr>
    </w:p>
    <w:p w14:paraId="43FB118E" w14:textId="77777777" w:rsidR="00411822" w:rsidRPr="00411822" w:rsidRDefault="00411822" w:rsidP="00411822">
      <w:pPr>
        <w:rPr>
          <w:bCs/>
          <w:sz w:val="28"/>
          <w:szCs w:val="28"/>
          <w:lang w:val="sr-Cyrl-RS"/>
        </w:rPr>
      </w:pPr>
      <w:r w:rsidRPr="00411822">
        <w:rPr>
          <w:bCs/>
          <w:sz w:val="28"/>
          <w:szCs w:val="28"/>
          <w:lang w:val="sr-Cyrl-RS"/>
        </w:rPr>
        <w:t>1. јавност сензибилисана и адекватно информисана о сврси и значају ургент хранитељства, о условима и предностима бављења ургент хранитељством</w:t>
      </w:r>
    </w:p>
    <w:p w14:paraId="11DD4297" w14:textId="77777777" w:rsidR="00411822" w:rsidRPr="00411822" w:rsidRDefault="00411822" w:rsidP="00411822">
      <w:pPr>
        <w:rPr>
          <w:bCs/>
          <w:sz w:val="28"/>
          <w:szCs w:val="28"/>
          <w:lang w:val="sr-Cyrl-RS"/>
        </w:rPr>
      </w:pPr>
      <w:r w:rsidRPr="00411822">
        <w:rPr>
          <w:bCs/>
          <w:sz w:val="28"/>
          <w:szCs w:val="28"/>
          <w:lang w:val="sr-Cyrl-RS"/>
        </w:rPr>
        <w:t>2. Одржани састанци са ЦПСУ и СОС дечијим селом</w:t>
      </w:r>
    </w:p>
    <w:p w14:paraId="705051B3" w14:textId="77777777" w:rsidR="00411822" w:rsidRPr="00411822" w:rsidRDefault="00411822" w:rsidP="00411822">
      <w:pPr>
        <w:rPr>
          <w:bCs/>
          <w:sz w:val="28"/>
          <w:szCs w:val="28"/>
          <w:lang w:val="sr-Cyrl-RS"/>
        </w:rPr>
      </w:pPr>
      <w:r w:rsidRPr="00411822">
        <w:rPr>
          <w:bCs/>
          <w:sz w:val="28"/>
          <w:szCs w:val="28"/>
          <w:lang w:val="sr-Cyrl-RS"/>
        </w:rPr>
        <w:t>3. Идентификоване потенцијалне хранитељске породице и реализован поступак обраде</w:t>
      </w:r>
    </w:p>
    <w:p w14:paraId="545B3EBB" w14:textId="77777777" w:rsidR="00411822" w:rsidRPr="00411822" w:rsidRDefault="00411822" w:rsidP="00411822">
      <w:pPr>
        <w:rPr>
          <w:bCs/>
          <w:sz w:val="28"/>
          <w:szCs w:val="28"/>
          <w:lang w:val="sr-Cyrl-RS"/>
        </w:rPr>
      </w:pPr>
      <w:r w:rsidRPr="00411822">
        <w:rPr>
          <w:bCs/>
          <w:sz w:val="28"/>
          <w:szCs w:val="28"/>
          <w:lang w:val="sr-Cyrl-RS"/>
        </w:rPr>
        <w:t>4. Регрутована бар једна ургент хранитељска породица у којој је могуће реализовати ургент смештај</w:t>
      </w:r>
    </w:p>
    <w:p w14:paraId="4B826BC4" w14:textId="77777777" w:rsidR="00411822" w:rsidRPr="00411822" w:rsidRDefault="00411822" w:rsidP="00411822">
      <w:pPr>
        <w:rPr>
          <w:bCs/>
          <w:sz w:val="28"/>
          <w:szCs w:val="28"/>
          <w:lang w:val="sr-Cyrl-RS"/>
        </w:rPr>
      </w:pPr>
    </w:p>
    <w:p w14:paraId="656D2441" w14:textId="77777777" w:rsidR="00411822" w:rsidRPr="00411822" w:rsidRDefault="00411822" w:rsidP="00411822">
      <w:pPr>
        <w:rPr>
          <w:bCs/>
          <w:sz w:val="28"/>
          <w:szCs w:val="28"/>
          <w:lang w:val="sr-Cyrl-RS"/>
        </w:rPr>
      </w:pPr>
    </w:p>
    <w:p w14:paraId="2714BA97" w14:textId="77777777" w:rsidR="00411822" w:rsidRPr="00411822" w:rsidRDefault="00411822" w:rsidP="00411822">
      <w:pPr>
        <w:rPr>
          <w:bCs/>
          <w:sz w:val="28"/>
          <w:szCs w:val="28"/>
          <w:lang w:val="sr-Cyrl-RS"/>
        </w:rPr>
      </w:pPr>
      <w:r w:rsidRPr="00411822">
        <w:rPr>
          <w:bCs/>
          <w:sz w:val="28"/>
          <w:szCs w:val="28"/>
          <w:lang w:val="sr-Cyrl-RS"/>
        </w:rPr>
        <w:t>Индикатори:</w:t>
      </w:r>
    </w:p>
    <w:p w14:paraId="6146F8B0" w14:textId="77777777" w:rsidR="00411822" w:rsidRPr="00411822" w:rsidRDefault="00411822" w:rsidP="00411822">
      <w:pPr>
        <w:rPr>
          <w:bCs/>
          <w:sz w:val="28"/>
          <w:szCs w:val="28"/>
          <w:lang w:val="sr-Cyrl-RS"/>
        </w:rPr>
      </w:pPr>
    </w:p>
    <w:p w14:paraId="7ABF5CDD" w14:textId="77777777" w:rsidR="00411822" w:rsidRPr="00411822" w:rsidRDefault="00411822" w:rsidP="00411822">
      <w:pPr>
        <w:rPr>
          <w:bCs/>
          <w:sz w:val="28"/>
          <w:szCs w:val="28"/>
          <w:lang w:val="sr-Cyrl-RS"/>
        </w:rPr>
      </w:pPr>
      <w:r w:rsidRPr="00411822">
        <w:rPr>
          <w:bCs/>
          <w:sz w:val="28"/>
          <w:szCs w:val="28"/>
          <w:lang w:val="sr-Cyrl-RS"/>
        </w:rPr>
        <w:t>1. Број реализованих емисија у сврху јавног информисања и залагања за развој услуге</w:t>
      </w:r>
    </w:p>
    <w:p w14:paraId="1A5A7DD4" w14:textId="77777777" w:rsidR="00411822" w:rsidRPr="00411822" w:rsidRDefault="00411822" w:rsidP="00411822">
      <w:pPr>
        <w:rPr>
          <w:bCs/>
          <w:sz w:val="28"/>
          <w:szCs w:val="28"/>
          <w:lang w:val="sr-Cyrl-RS"/>
        </w:rPr>
      </w:pPr>
      <w:r w:rsidRPr="00411822">
        <w:rPr>
          <w:bCs/>
          <w:sz w:val="28"/>
          <w:szCs w:val="28"/>
          <w:lang w:val="sr-Cyrl-RS"/>
        </w:rPr>
        <w:t>2. Број реализованих консултативних састанака</w:t>
      </w:r>
    </w:p>
    <w:p w14:paraId="1C99E517" w14:textId="77777777" w:rsidR="00411822" w:rsidRPr="00411822" w:rsidRDefault="00411822" w:rsidP="00411822">
      <w:pPr>
        <w:rPr>
          <w:bCs/>
          <w:sz w:val="28"/>
          <w:szCs w:val="28"/>
          <w:lang w:val="sr-Cyrl-RS"/>
        </w:rPr>
      </w:pPr>
      <w:r w:rsidRPr="00411822">
        <w:rPr>
          <w:bCs/>
          <w:sz w:val="28"/>
          <w:szCs w:val="28"/>
          <w:lang w:val="sr-Cyrl-RS"/>
        </w:rPr>
        <w:t>3. Број идентификованих и обрађених породица</w:t>
      </w:r>
    </w:p>
    <w:p w14:paraId="56F66A3D" w14:textId="3E635AA3" w:rsidR="00411822" w:rsidRDefault="00411822" w:rsidP="00411822">
      <w:pPr>
        <w:rPr>
          <w:bCs/>
          <w:sz w:val="28"/>
          <w:szCs w:val="28"/>
          <w:lang w:val="sr-Cyrl-RS"/>
        </w:rPr>
      </w:pPr>
      <w:r w:rsidRPr="00411822">
        <w:rPr>
          <w:bCs/>
          <w:sz w:val="28"/>
          <w:szCs w:val="28"/>
          <w:lang w:val="sr-Cyrl-RS"/>
        </w:rPr>
        <w:t>4. Број реализованих смештаја у ургент хранитељским породицама</w:t>
      </w:r>
    </w:p>
    <w:p w14:paraId="0499057F" w14:textId="77777777" w:rsidR="00461036" w:rsidRDefault="00461036" w:rsidP="00411822">
      <w:pPr>
        <w:rPr>
          <w:bCs/>
          <w:sz w:val="28"/>
          <w:szCs w:val="28"/>
          <w:lang w:val="sr-Cyrl-RS"/>
        </w:rPr>
      </w:pPr>
    </w:p>
    <w:p w14:paraId="66D53666" w14:textId="0CF761FC" w:rsidR="00461036" w:rsidRPr="00461036" w:rsidRDefault="00461036" w:rsidP="00461036">
      <w:pPr>
        <w:rPr>
          <w:bCs/>
          <w:sz w:val="28"/>
          <w:szCs w:val="28"/>
          <w:lang w:val="sr-Cyrl-RS"/>
        </w:rPr>
      </w:pPr>
      <w:r w:rsidRPr="00461036">
        <w:rPr>
          <w:bCs/>
          <w:sz w:val="28"/>
          <w:szCs w:val="28"/>
          <w:lang w:val="sr-Cyrl-RS"/>
        </w:rPr>
        <w:t xml:space="preserve">У Центру за социјални рад Краљево  током 2025. године заштита права и интереса одраслих и старијих лица одвијаће се кроз рад </w:t>
      </w:r>
      <w:r w:rsidRPr="00461036">
        <w:rPr>
          <w:b/>
          <w:bCs/>
          <w:sz w:val="28"/>
          <w:szCs w:val="28"/>
          <w:lang w:val="sr-Cyrl-RS"/>
        </w:rPr>
        <w:t>Службе за заштиту одраслих и старих лица</w:t>
      </w:r>
      <w:r>
        <w:rPr>
          <w:bCs/>
          <w:sz w:val="28"/>
          <w:szCs w:val="28"/>
          <w:lang w:val="sr-Cyrl-RS"/>
        </w:rPr>
        <w:t xml:space="preserve"> и </w:t>
      </w:r>
      <w:r w:rsidRPr="00461036">
        <w:rPr>
          <w:bCs/>
          <w:sz w:val="28"/>
          <w:szCs w:val="28"/>
          <w:lang w:val="sr-Cyrl-RS"/>
        </w:rPr>
        <w:t>то:</w:t>
      </w:r>
    </w:p>
    <w:p w14:paraId="1C94DAAC" w14:textId="77777777" w:rsidR="00461036" w:rsidRPr="00461036" w:rsidRDefault="00461036" w:rsidP="00461036">
      <w:pPr>
        <w:rPr>
          <w:bCs/>
          <w:sz w:val="28"/>
          <w:szCs w:val="28"/>
          <w:lang w:val="sr-Cyrl-RS"/>
        </w:rPr>
      </w:pPr>
    </w:p>
    <w:p w14:paraId="1595B661" w14:textId="77777777" w:rsidR="00461036" w:rsidRPr="00461036" w:rsidRDefault="00461036" w:rsidP="00461036">
      <w:pPr>
        <w:rPr>
          <w:bCs/>
          <w:sz w:val="28"/>
          <w:szCs w:val="28"/>
          <w:lang w:val="sr-Cyrl-RS"/>
        </w:rPr>
      </w:pPr>
      <w:r w:rsidRPr="00461036">
        <w:rPr>
          <w:bCs/>
          <w:sz w:val="28"/>
          <w:szCs w:val="28"/>
          <w:lang w:val="sr-Cyrl-RS"/>
        </w:rPr>
        <w:t>•</w:t>
      </w:r>
      <w:r w:rsidRPr="00461036">
        <w:rPr>
          <w:bCs/>
          <w:sz w:val="28"/>
          <w:szCs w:val="28"/>
          <w:lang w:val="sr-Cyrl-RS"/>
        </w:rPr>
        <w:tab/>
        <w:t>заштитa лица са сметњама у развоју, инвалидних лица (телесни,    интелектуални, ментални, сензорни и друге врсте инвалидитета),</w:t>
      </w:r>
    </w:p>
    <w:p w14:paraId="2B825C10" w14:textId="77777777" w:rsidR="00461036" w:rsidRPr="00461036" w:rsidRDefault="00461036" w:rsidP="00461036">
      <w:pPr>
        <w:rPr>
          <w:bCs/>
          <w:sz w:val="28"/>
          <w:szCs w:val="28"/>
          <w:lang w:val="sr-Cyrl-RS"/>
        </w:rPr>
      </w:pPr>
      <w:r w:rsidRPr="00461036">
        <w:rPr>
          <w:bCs/>
          <w:sz w:val="28"/>
          <w:szCs w:val="28"/>
          <w:lang w:val="sr-Cyrl-RS"/>
        </w:rPr>
        <w:t>•</w:t>
      </w:r>
      <w:r w:rsidRPr="00461036">
        <w:rPr>
          <w:bCs/>
          <w:sz w:val="28"/>
          <w:szCs w:val="28"/>
          <w:lang w:val="sr-Cyrl-RS"/>
        </w:rPr>
        <w:tab/>
        <w:t>заштитa материјално угрожених лица,</w:t>
      </w:r>
    </w:p>
    <w:p w14:paraId="4312ADD3" w14:textId="77777777" w:rsidR="00461036" w:rsidRPr="00461036" w:rsidRDefault="00461036" w:rsidP="00461036">
      <w:pPr>
        <w:rPr>
          <w:bCs/>
          <w:sz w:val="28"/>
          <w:szCs w:val="28"/>
          <w:lang w:val="sr-Cyrl-RS"/>
        </w:rPr>
      </w:pPr>
      <w:r w:rsidRPr="00461036">
        <w:rPr>
          <w:bCs/>
          <w:sz w:val="28"/>
          <w:szCs w:val="28"/>
          <w:lang w:val="sr-Cyrl-RS"/>
        </w:rPr>
        <w:t>•</w:t>
      </w:r>
      <w:r w:rsidRPr="00461036">
        <w:rPr>
          <w:bCs/>
          <w:sz w:val="28"/>
          <w:szCs w:val="28"/>
          <w:lang w:val="sr-Cyrl-RS"/>
        </w:rPr>
        <w:tab/>
        <w:t>заштити лица без породичног старања (самачка и старачка домаћинства),</w:t>
      </w:r>
    </w:p>
    <w:p w14:paraId="3EA35397" w14:textId="77777777" w:rsidR="00461036" w:rsidRPr="00461036" w:rsidRDefault="00461036" w:rsidP="00461036">
      <w:pPr>
        <w:rPr>
          <w:bCs/>
          <w:sz w:val="28"/>
          <w:szCs w:val="28"/>
          <w:lang w:val="sr-Cyrl-RS"/>
        </w:rPr>
      </w:pPr>
      <w:r w:rsidRPr="00461036">
        <w:rPr>
          <w:bCs/>
          <w:sz w:val="28"/>
          <w:szCs w:val="28"/>
          <w:lang w:val="sr-Cyrl-RS"/>
        </w:rPr>
        <w:t>•</w:t>
      </w:r>
      <w:r w:rsidRPr="00461036">
        <w:rPr>
          <w:bCs/>
          <w:sz w:val="28"/>
          <w:szCs w:val="28"/>
          <w:lang w:val="sr-Cyrl-RS"/>
        </w:rPr>
        <w:tab/>
        <w:t>заштити лица са породичним проблемима(конфликти у породици, партнерски конфликти, жртве насиља),</w:t>
      </w:r>
    </w:p>
    <w:p w14:paraId="1ACA9CD4" w14:textId="77777777" w:rsidR="00461036" w:rsidRPr="00461036" w:rsidRDefault="00461036" w:rsidP="00461036">
      <w:pPr>
        <w:rPr>
          <w:bCs/>
          <w:sz w:val="28"/>
          <w:szCs w:val="28"/>
          <w:lang w:val="sr-Cyrl-RS"/>
        </w:rPr>
      </w:pPr>
      <w:r w:rsidRPr="00461036">
        <w:rPr>
          <w:bCs/>
          <w:sz w:val="28"/>
          <w:szCs w:val="28"/>
          <w:lang w:val="sr-Cyrl-RS"/>
        </w:rPr>
        <w:t>•</w:t>
      </w:r>
      <w:r w:rsidRPr="00461036">
        <w:rPr>
          <w:bCs/>
          <w:sz w:val="28"/>
          <w:szCs w:val="28"/>
          <w:lang w:val="sr-Cyrl-RS"/>
        </w:rPr>
        <w:tab/>
        <w:t>заштита лица са поремећајима у понашању (злоупотреба алкохола и опојних дрога, вршење прекршајних и кривичних дела),</w:t>
      </w:r>
    </w:p>
    <w:p w14:paraId="69EF23BD" w14:textId="77777777" w:rsidR="00461036" w:rsidRPr="00461036" w:rsidRDefault="00461036" w:rsidP="00461036">
      <w:pPr>
        <w:rPr>
          <w:bCs/>
          <w:sz w:val="28"/>
          <w:szCs w:val="28"/>
          <w:lang w:val="sr-Cyrl-RS"/>
        </w:rPr>
      </w:pPr>
      <w:r w:rsidRPr="00461036">
        <w:rPr>
          <w:bCs/>
          <w:sz w:val="28"/>
          <w:szCs w:val="28"/>
          <w:lang w:val="sr-Cyrl-RS"/>
        </w:rPr>
        <w:t>•</w:t>
      </w:r>
      <w:r w:rsidRPr="00461036">
        <w:rPr>
          <w:bCs/>
          <w:sz w:val="28"/>
          <w:szCs w:val="28"/>
          <w:lang w:val="sr-Cyrl-RS"/>
        </w:rPr>
        <w:tab/>
        <w:t>заштита лица са проблемима и потребама који нису ближе спецификовани. У току рада обезбеђиваће се остваривање најбољег интереса корисника, поштујући приватност и поверљивост информација.</w:t>
      </w:r>
    </w:p>
    <w:p w14:paraId="237AA1A1" w14:textId="77777777" w:rsidR="00411822" w:rsidRPr="003B2B88" w:rsidRDefault="00411822" w:rsidP="003B2B88">
      <w:pPr>
        <w:rPr>
          <w:bCs/>
          <w:sz w:val="28"/>
          <w:szCs w:val="28"/>
          <w:lang w:val="sr-Cyrl-RS"/>
        </w:rPr>
      </w:pPr>
    </w:p>
    <w:p w14:paraId="5968BF25" w14:textId="77777777" w:rsidR="003B2B88" w:rsidRPr="003B2B88" w:rsidRDefault="003B2B88" w:rsidP="003B2B88">
      <w:pPr>
        <w:rPr>
          <w:bCs/>
          <w:sz w:val="28"/>
          <w:szCs w:val="28"/>
          <w:lang w:val="sr-Cyrl-RS"/>
        </w:rPr>
      </w:pPr>
      <w:r w:rsidRPr="003B2B88">
        <w:rPr>
          <w:bCs/>
          <w:sz w:val="28"/>
          <w:szCs w:val="28"/>
          <w:lang w:val="sr-Cyrl-RS"/>
        </w:rPr>
        <w:t>Стручни радници Службе за одрасла и стара лица  у 2025. години радиће на пословима:</w:t>
      </w:r>
    </w:p>
    <w:p w14:paraId="2279CF2D" w14:textId="77777777" w:rsidR="003B2B88" w:rsidRPr="003B2B88" w:rsidRDefault="003B2B88" w:rsidP="003B2B88">
      <w:pPr>
        <w:rPr>
          <w:bCs/>
          <w:sz w:val="28"/>
          <w:szCs w:val="28"/>
          <w:lang w:val="sr-Cyrl-RS"/>
        </w:rPr>
      </w:pPr>
      <w:r w:rsidRPr="003B2B88">
        <w:rPr>
          <w:bCs/>
          <w:sz w:val="28"/>
          <w:szCs w:val="28"/>
          <w:lang w:val="sr-Cyrl-RS"/>
        </w:rPr>
        <w:t>•</w:t>
      </w:r>
      <w:r w:rsidRPr="003B2B88">
        <w:rPr>
          <w:bCs/>
          <w:sz w:val="28"/>
          <w:szCs w:val="28"/>
          <w:lang w:val="sr-Cyrl-RS"/>
        </w:rPr>
        <w:tab/>
        <w:t xml:space="preserve">домског смештаја одраслих и старих,  као институционалног  облика      збрињавања        лица    којима је овај вид заштите неопходан. Корисници се смештају у Геронтолошке центре и специјализоване установе широм Србије, </w:t>
      </w:r>
    </w:p>
    <w:p w14:paraId="360DB7EE" w14:textId="77777777" w:rsidR="003B2B88" w:rsidRPr="003B2B88" w:rsidRDefault="003B2B88" w:rsidP="003B2B88">
      <w:pPr>
        <w:rPr>
          <w:bCs/>
          <w:sz w:val="28"/>
          <w:szCs w:val="28"/>
          <w:lang w:val="sr-Cyrl-RS"/>
        </w:rPr>
      </w:pPr>
      <w:r w:rsidRPr="003B2B88">
        <w:rPr>
          <w:bCs/>
          <w:sz w:val="28"/>
          <w:szCs w:val="28"/>
          <w:lang w:val="sr-Cyrl-RS"/>
        </w:rPr>
        <w:t>•</w:t>
      </w:r>
      <w:r w:rsidRPr="003B2B88">
        <w:rPr>
          <w:bCs/>
          <w:sz w:val="28"/>
          <w:szCs w:val="28"/>
          <w:lang w:val="sr-Cyrl-RS"/>
        </w:rPr>
        <w:tab/>
        <w:t>реализације и праћења квалитета збрињавања корисника у хранитељским породицама,</w:t>
      </w:r>
    </w:p>
    <w:p w14:paraId="47560359" w14:textId="77777777" w:rsidR="003B2B88" w:rsidRPr="003B2B88" w:rsidRDefault="003B2B88" w:rsidP="003B2B88">
      <w:pPr>
        <w:rPr>
          <w:bCs/>
          <w:sz w:val="28"/>
          <w:szCs w:val="28"/>
          <w:lang w:val="sr-Cyrl-RS"/>
        </w:rPr>
      </w:pPr>
      <w:r w:rsidRPr="003B2B88">
        <w:rPr>
          <w:bCs/>
          <w:sz w:val="28"/>
          <w:szCs w:val="28"/>
          <w:lang w:val="sr-Cyrl-RS"/>
        </w:rPr>
        <w:t>•</w:t>
      </w:r>
      <w:r w:rsidRPr="003B2B88">
        <w:rPr>
          <w:bCs/>
          <w:sz w:val="28"/>
          <w:szCs w:val="28"/>
          <w:lang w:val="sr-Cyrl-RS"/>
        </w:rPr>
        <w:tab/>
        <w:t>ургентног и неодложног збрињавања корисника, у ситуацијама када немају сроднике  или сродници нису у могућности или не желе да воде бригу о лицу које је потребно збринути,</w:t>
      </w:r>
    </w:p>
    <w:p w14:paraId="49CB37A9" w14:textId="77777777" w:rsidR="003B2B88" w:rsidRPr="003B2B88" w:rsidRDefault="003B2B88" w:rsidP="003B2B88">
      <w:pPr>
        <w:rPr>
          <w:bCs/>
          <w:sz w:val="28"/>
          <w:szCs w:val="28"/>
          <w:lang w:val="sr-Cyrl-RS"/>
        </w:rPr>
      </w:pPr>
    </w:p>
    <w:p w14:paraId="14232F6E" w14:textId="77777777" w:rsidR="003B2B88" w:rsidRPr="003B2B88" w:rsidRDefault="003B2B88" w:rsidP="003B2B88">
      <w:pPr>
        <w:rPr>
          <w:bCs/>
          <w:sz w:val="28"/>
          <w:szCs w:val="28"/>
          <w:lang w:val="sr-Cyrl-RS"/>
        </w:rPr>
      </w:pPr>
      <w:r w:rsidRPr="003B2B88">
        <w:rPr>
          <w:bCs/>
          <w:sz w:val="28"/>
          <w:szCs w:val="28"/>
          <w:lang w:val="sr-Cyrl-RS"/>
        </w:rPr>
        <w:t>•</w:t>
      </w:r>
      <w:r w:rsidRPr="003B2B88">
        <w:rPr>
          <w:bCs/>
          <w:sz w:val="28"/>
          <w:szCs w:val="28"/>
          <w:lang w:val="sr-Cyrl-RS"/>
        </w:rPr>
        <w:tab/>
        <w:t>посебан акценат биће усмерен на заштиту остарелих лица од насиља у породици, јер се из године у годину повећава број жртава насиља у породици из ове групације;</w:t>
      </w:r>
    </w:p>
    <w:p w14:paraId="24DF4B0E" w14:textId="77777777" w:rsidR="003B2B88" w:rsidRPr="003B2B88" w:rsidRDefault="003B2B88" w:rsidP="003B2B88">
      <w:pPr>
        <w:rPr>
          <w:bCs/>
          <w:sz w:val="28"/>
          <w:szCs w:val="28"/>
          <w:lang w:val="sr-Cyrl-RS"/>
        </w:rPr>
      </w:pPr>
      <w:r w:rsidRPr="003B2B88">
        <w:rPr>
          <w:bCs/>
          <w:sz w:val="28"/>
          <w:szCs w:val="28"/>
          <w:lang w:val="sr-Cyrl-RS"/>
        </w:rPr>
        <w:lastRenderedPageBreak/>
        <w:t>•</w:t>
      </w:r>
      <w:r w:rsidRPr="003B2B88">
        <w:rPr>
          <w:bCs/>
          <w:sz w:val="28"/>
          <w:szCs w:val="28"/>
          <w:lang w:val="sr-Cyrl-RS"/>
        </w:rPr>
        <w:tab/>
        <w:t xml:space="preserve">рад на пријавама које се односе на породично и партнерско насиље над одраслим и старим лицима (прикупља  потребне податке , планира почетну процену , успоставља контак са жртвом , прави план безбедности за жртву, узима изјаву од жртве насиља, издаје писано упозорење насилницима, обавештава ОЈТ и суд о прекршеним мерама, успоставља контакт са професионалцима из других система, реализује почетну процену, сачињава план услуга и мера за жртву насиља уколико је то потребно. Уколико се утврди потреба да се покрене тужба по службеној дужности за заштиту од насиља укључује правника у вези сачињавања тужбе. Ако се процени да је жртва способна и има материјалну могућност да самостално користи ресурсе, институција усмерава жртву на  коришћење истих.  Стручни радници тима раде на заштити жртве уколико интервенише Мобилни тим Центра, у току дежурства и смештају жртву у сигурно окружење. </w:t>
      </w:r>
    </w:p>
    <w:p w14:paraId="254F257D" w14:textId="77777777" w:rsidR="003B2B88" w:rsidRPr="003B2B88" w:rsidRDefault="003B2B88" w:rsidP="003B2B88">
      <w:pPr>
        <w:rPr>
          <w:bCs/>
          <w:sz w:val="28"/>
          <w:szCs w:val="28"/>
          <w:lang w:val="sr-Cyrl-RS"/>
        </w:rPr>
      </w:pPr>
      <w:r w:rsidRPr="003B2B88">
        <w:rPr>
          <w:bCs/>
          <w:sz w:val="28"/>
          <w:szCs w:val="28"/>
          <w:lang w:val="sr-Cyrl-RS"/>
        </w:rPr>
        <w:t>•</w:t>
      </w:r>
      <w:r w:rsidRPr="003B2B88">
        <w:rPr>
          <w:bCs/>
          <w:sz w:val="28"/>
          <w:szCs w:val="28"/>
          <w:lang w:val="sr-Cyrl-RS"/>
        </w:rPr>
        <w:tab/>
        <w:t xml:space="preserve">рад на откривању и спречавању насиља одвијаће се у сарадњи са институцијама, а у складу са Законом о спречавању насиља у породици, који прописује сарадњу кључних институција кроз рад Групе за координацију (представник/ца Основног јавног тужилаштва, Полицијске управе, Центра за социјални рад и по потреби осталих чланова). </w:t>
      </w:r>
    </w:p>
    <w:p w14:paraId="685DF83C" w14:textId="77777777" w:rsidR="003B2B88" w:rsidRPr="003B2B88" w:rsidRDefault="003B2B88" w:rsidP="003B2B88">
      <w:pPr>
        <w:rPr>
          <w:bCs/>
          <w:sz w:val="28"/>
          <w:szCs w:val="28"/>
          <w:lang w:val="sr-Cyrl-RS"/>
        </w:rPr>
      </w:pPr>
      <w:r w:rsidRPr="003B2B88">
        <w:rPr>
          <w:bCs/>
          <w:sz w:val="28"/>
          <w:szCs w:val="28"/>
          <w:lang w:val="sr-Cyrl-RS"/>
        </w:rPr>
        <w:t>•</w:t>
      </w:r>
      <w:r w:rsidRPr="003B2B88">
        <w:rPr>
          <w:bCs/>
          <w:sz w:val="28"/>
          <w:szCs w:val="28"/>
          <w:lang w:val="sr-Cyrl-RS"/>
        </w:rPr>
        <w:tab/>
        <w:t>обезбедиће се континуирано праћење, спровођења евалуације ефеката примене Закона о спречавању насиља у породици;</w:t>
      </w:r>
    </w:p>
    <w:p w14:paraId="78090F1A" w14:textId="77777777" w:rsidR="003B2B88" w:rsidRPr="003B2B88" w:rsidRDefault="003B2B88" w:rsidP="003B2B88">
      <w:pPr>
        <w:rPr>
          <w:bCs/>
          <w:sz w:val="28"/>
          <w:szCs w:val="28"/>
          <w:lang w:val="sr-Cyrl-RS"/>
        </w:rPr>
      </w:pPr>
      <w:r w:rsidRPr="003B2B88">
        <w:rPr>
          <w:bCs/>
          <w:sz w:val="28"/>
          <w:szCs w:val="28"/>
          <w:lang w:val="sr-Cyrl-RS"/>
        </w:rPr>
        <w:t>•</w:t>
      </w:r>
      <w:r w:rsidRPr="003B2B88">
        <w:rPr>
          <w:bCs/>
          <w:sz w:val="28"/>
          <w:szCs w:val="28"/>
          <w:lang w:val="sr-Cyrl-RS"/>
        </w:rPr>
        <w:tab/>
        <w:t>имајући у виду чињеницу да је учешће броја старијих лица све веће у укупној популацији становништва у нашем граду, Центар ће покретати иницијативе надлежним органима за развој нових услуга које доприносе њиховом  што дужем останку у породичном окружењу;</w:t>
      </w:r>
    </w:p>
    <w:p w14:paraId="0E955B93" w14:textId="77777777" w:rsidR="003B2B88" w:rsidRPr="003B2B88" w:rsidRDefault="003B2B88" w:rsidP="003B2B88">
      <w:pPr>
        <w:rPr>
          <w:bCs/>
          <w:sz w:val="28"/>
          <w:szCs w:val="28"/>
          <w:lang w:val="sr-Cyrl-RS"/>
        </w:rPr>
      </w:pPr>
    </w:p>
    <w:p w14:paraId="12E6C516" w14:textId="77777777" w:rsidR="003B2B88" w:rsidRPr="003B2B88" w:rsidRDefault="003B2B88" w:rsidP="003B2B88">
      <w:pPr>
        <w:rPr>
          <w:bCs/>
          <w:sz w:val="28"/>
          <w:szCs w:val="28"/>
          <w:lang w:val="sr-Cyrl-RS"/>
        </w:rPr>
      </w:pPr>
      <w:r w:rsidRPr="003B2B88">
        <w:rPr>
          <w:bCs/>
          <w:sz w:val="28"/>
          <w:szCs w:val="28"/>
          <w:lang w:val="sr-Cyrl-RS"/>
        </w:rPr>
        <w:t>•</w:t>
      </w:r>
      <w:r w:rsidRPr="003B2B88">
        <w:rPr>
          <w:bCs/>
          <w:sz w:val="28"/>
          <w:szCs w:val="28"/>
          <w:lang w:val="sr-Cyrl-RS"/>
        </w:rPr>
        <w:tab/>
        <w:t xml:space="preserve">реализовања посета свим специјализованим установа у којима су смештена лица под старатељством, као и корисници смештени у Геронтолошким центрима, по распреду и на начин који је већ дефинисан. Притом ће се израђивати и планови заштите корисника за наредни период у сарадњи са установама. </w:t>
      </w:r>
    </w:p>
    <w:p w14:paraId="3A2396B0" w14:textId="77777777" w:rsidR="003B2B88" w:rsidRPr="003B2B88" w:rsidRDefault="003B2B88" w:rsidP="003B2B88">
      <w:pPr>
        <w:rPr>
          <w:bCs/>
          <w:sz w:val="28"/>
          <w:szCs w:val="28"/>
          <w:lang w:val="sr-Cyrl-RS"/>
        </w:rPr>
      </w:pPr>
      <w:r w:rsidRPr="003B2B88">
        <w:rPr>
          <w:bCs/>
          <w:sz w:val="28"/>
          <w:szCs w:val="28"/>
          <w:lang w:val="sr-Cyrl-RS"/>
        </w:rPr>
        <w:t>•</w:t>
      </w:r>
      <w:r w:rsidRPr="003B2B88">
        <w:rPr>
          <w:bCs/>
          <w:sz w:val="28"/>
          <w:szCs w:val="28"/>
          <w:lang w:val="sr-Cyrl-RS"/>
        </w:rPr>
        <w:tab/>
        <w:t>постављања привремених или сталних старатеља корисницима који су делимично или потпуно неспособни да се старају о својој личности, имовини и интересима,</w:t>
      </w:r>
    </w:p>
    <w:p w14:paraId="0258B289" w14:textId="77777777" w:rsidR="003B2B88" w:rsidRPr="003B2B88" w:rsidRDefault="003B2B88" w:rsidP="003B2B88">
      <w:pPr>
        <w:rPr>
          <w:bCs/>
          <w:sz w:val="28"/>
          <w:szCs w:val="28"/>
          <w:lang w:val="sr-Cyrl-RS"/>
        </w:rPr>
      </w:pPr>
      <w:r w:rsidRPr="003B2B88">
        <w:rPr>
          <w:bCs/>
          <w:sz w:val="28"/>
          <w:szCs w:val="28"/>
          <w:lang w:val="sr-Cyrl-RS"/>
        </w:rPr>
        <w:t>•</w:t>
      </w:r>
      <w:r w:rsidRPr="003B2B88">
        <w:rPr>
          <w:bCs/>
          <w:sz w:val="28"/>
          <w:szCs w:val="28"/>
          <w:lang w:val="sr-Cyrl-RS"/>
        </w:rPr>
        <w:tab/>
        <w:t xml:space="preserve">реализације посета корисницима под старатељском заштитом о којима брину чланови породице, као и преиспитивање извештаја старатеља, </w:t>
      </w:r>
    </w:p>
    <w:p w14:paraId="1FC5E805" w14:textId="77777777" w:rsidR="003B2B88" w:rsidRPr="003B2B88" w:rsidRDefault="003B2B88" w:rsidP="003B2B88">
      <w:pPr>
        <w:rPr>
          <w:bCs/>
          <w:sz w:val="28"/>
          <w:szCs w:val="28"/>
          <w:lang w:val="sr-Cyrl-RS"/>
        </w:rPr>
      </w:pPr>
      <w:r w:rsidRPr="003B2B88">
        <w:rPr>
          <w:bCs/>
          <w:sz w:val="28"/>
          <w:szCs w:val="28"/>
          <w:lang w:val="sr-Cyrl-RS"/>
        </w:rPr>
        <w:lastRenderedPageBreak/>
        <w:t>•</w:t>
      </w:r>
      <w:r w:rsidRPr="003B2B88">
        <w:rPr>
          <w:bCs/>
          <w:sz w:val="28"/>
          <w:szCs w:val="28"/>
          <w:lang w:val="sr-Cyrl-RS"/>
        </w:rPr>
        <w:tab/>
        <w:t xml:space="preserve">прибављаће се потребни докази по захтеву Суда , давати налази и мишљења, по захтевима ресорног министарства као и других министарстава, Заштитника грађана, установа социјалне заштите, здравствених установа и др, </w:t>
      </w:r>
    </w:p>
    <w:p w14:paraId="0662CEC8" w14:textId="77777777" w:rsidR="003B2B88" w:rsidRPr="003B2B88" w:rsidRDefault="003B2B88" w:rsidP="003B2B88">
      <w:pPr>
        <w:rPr>
          <w:bCs/>
          <w:sz w:val="28"/>
          <w:szCs w:val="28"/>
          <w:lang w:val="sr-Cyrl-RS"/>
        </w:rPr>
      </w:pPr>
      <w:r w:rsidRPr="003B2B88">
        <w:rPr>
          <w:bCs/>
          <w:sz w:val="28"/>
          <w:szCs w:val="28"/>
          <w:lang w:val="sr-Cyrl-RS"/>
        </w:rPr>
        <w:t>•</w:t>
      </w:r>
      <w:r w:rsidRPr="003B2B88">
        <w:rPr>
          <w:bCs/>
          <w:sz w:val="28"/>
          <w:szCs w:val="28"/>
          <w:lang w:val="sr-Cyrl-RS"/>
        </w:rPr>
        <w:tab/>
        <w:t xml:space="preserve">посебан акценат биће усмерен на заштиту лица из ризичних група-остарела лица којима је потребна и здравствена нега, особе склоне злоупотреби алкохола, бескућници, лица после издржане казне затвора, </w:t>
      </w:r>
    </w:p>
    <w:p w14:paraId="17A3734D" w14:textId="77777777" w:rsidR="003B2B88" w:rsidRPr="003B2B88" w:rsidRDefault="003B2B88" w:rsidP="003B2B88">
      <w:pPr>
        <w:rPr>
          <w:bCs/>
          <w:sz w:val="28"/>
          <w:szCs w:val="28"/>
          <w:lang w:val="sr-Cyrl-RS"/>
        </w:rPr>
      </w:pPr>
      <w:r w:rsidRPr="003B2B88">
        <w:rPr>
          <w:bCs/>
          <w:sz w:val="28"/>
          <w:szCs w:val="28"/>
          <w:lang w:val="sr-Cyrl-RS"/>
        </w:rPr>
        <w:t>•</w:t>
      </w:r>
      <w:r w:rsidRPr="003B2B88">
        <w:rPr>
          <w:bCs/>
          <w:sz w:val="28"/>
          <w:szCs w:val="28"/>
          <w:lang w:val="sr-Cyrl-RS"/>
        </w:rPr>
        <w:tab/>
        <w:t xml:space="preserve">пружање помоћи породицама и појединцима по захтевима, кроз непосредни и телефонски контакт са њима и њиховим сродницима и посредовања код других институција у циљу остваривања права, подизања квалитета живота и оснаживања самих корисника да активније учествују у решавању сопствених животних проблема, </w:t>
      </w:r>
    </w:p>
    <w:p w14:paraId="748AFDA1" w14:textId="77777777" w:rsidR="003B2B88" w:rsidRPr="003B2B88" w:rsidRDefault="003B2B88" w:rsidP="003B2B88">
      <w:pPr>
        <w:rPr>
          <w:bCs/>
          <w:sz w:val="28"/>
          <w:szCs w:val="28"/>
          <w:lang w:val="sr-Cyrl-RS"/>
        </w:rPr>
      </w:pPr>
      <w:r w:rsidRPr="003B2B88">
        <w:rPr>
          <w:bCs/>
          <w:sz w:val="28"/>
          <w:szCs w:val="28"/>
          <w:lang w:val="sr-Cyrl-RS"/>
        </w:rPr>
        <w:t>•</w:t>
      </w:r>
      <w:r w:rsidRPr="003B2B88">
        <w:rPr>
          <w:bCs/>
          <w:sz w:val="28"/>
          <w:szCs w:val="28"/>
          <w:lang w:val="sr-Cyrl-RS"/>
        </w:rPr>
        <w:tab/>
        <w:t>перманентно указивање надлежном Министарству о потреби повећања капацитета за смештај лица са менталним сметњама у специјализованим установама због постојања дугачких листа чекања за смештај истих;</w:t>
      </w:r>
    </w:p>
    <w:p w14:paraId="1330ED39" w14:textId="77777777" w:rsidR="003B2B88" w:rsidRPr="003B2B88" w:rsidRDefault="003B2B88" w:rsidP="003B2B88">
      <w:pPr>
        <w:rPr>
          <w:bCs/>
          <w:sz w:val="28"/>
          <w:szCs w:val="28"/>
          <w:lang w:val="sr-Cyrl-RS"/>
        </w:rPr>
      </w:pPr>
      <w:r w:rsidRPr="003B2B88">
        <w:rPr>
          <w:bCs/>
          <w:sz w:val="28"/>
          <w:szCs w:val="28"/>
          <w:lang w:val="sr-Cyrl-RS"/>
        </w:rPr>
        <w:t>•</w:t>
      </w:r>
      <w:r w:rsidRPr="003B2B88">
        <w:rPr>
          <w:bCs/>
          <w:sz w:val="28"/>
          <w:szCs w:val="28"/>
          <w:lang w:val="sr-Cyrl-RS"/>
        </w:rPr>
        <w:tab/>
        <w:t>планирање и   развој  унапређење и побољшање информисања грађана о правима и услугама социјалне заштите, било да се финансирају из ресорног Министарства или локалне самоуправе</w:t>
      </w:r>
    </w:p>
    <w:p w14:paraId="1B098745" w14:textId="77777777" w:rsidR="003B2B88" w:rsidRPr="003B2B88" w:rsidRDefault="003B2B88" w:rsidP="003B2B88">
      <w:pPr>
        <w:rPr>
          <w:bCs/>
          <w:sz w:val="28"/>
          <w:szCs w:val="28"/>
          <w:lang w:val="sr-Cyrl-RS"/>
        </w:rPr>
      </w:pPr>
      <w:r w:rsidRPr="003B2B88">
        <w:rPr>
          <w:bCs/>
          <w:sz w:val="28"/>
          <w:szCs w:val="28"/>
          <w:lang w:val="sr-Cyrl-RS"/>
        </w:rPr>
        <w:t>•</w:t>
      </w:r>
      <w:r w:rsidRPr="003B2B88">
        <w:rPr>
          <w:bCs/>
          <w:sz w:val="28"/>
          <w:szCs w:val="28"/>
          <w:lang w:val="sr-Cyrl-RS"/>
        </w:rPr>
        <w:tab/>
        <w:t>достављаће податке установама и службама о појединим категоријама корисника, о броју и врсти њихових проблема и потреба, а по захтеву а на основу Закону о доступности података од значаја за јавност,</w:t>
      </w:r>
    </w:p>
    <w:p w14:paraId="59700F2F" w14:textId="77777777" w:rsidR="003B2B88" w:rsidRPr="003B2B88" w:rsidRDefault="003B2B88" w:rsidP="003B2B88">
      <w:pPr>
        <w:rPr>
          <w:bCs/>
          <w:sz w:val="28"/>
          <w:szCs w:val="28"/>
          <w:lang w:val="sr-Cyrl-RS"/>
        </w:rPr>
      </w:pPr>
      <w:r w:rsidRPr="003B2B88">
        <w:rPr>
          <w:bCs/>
          <w:sz w:val="28"/>
          <w:szCs w:val="28"/>
          <w:lang w:val="sr-Cyrl-RS"/>
        </w:rPr>
        <w:t>•</w:t>
      </w:r>
      <w:r w:rsidRPr="003B2B88">
        <w:rPr>
          <w:bCs/>
          <w:sz w:val="28"/>
          <w:szCs w:val="28"/>
          <w:lang w:val="sr-Cyrl-RS"/>
        </w:rPr>
        <w:tab/>
        <w:t>радиће  по захтевима за остваривање права на услугу помоћ у кући, пратиће реализовање права и услуга из Одлуке о правима и услугама у социјалној заштити града Краљева,  током 2025. године анализираће се стање базе података.</w:t>
      </w:r>
    </w:p>
    <w:p w14:paraId="5043A94D" w14:textId="77777777" w:rsidR="003B2B88" w:rsidRPr="003B2B88" w:rsidRDefault="003B2B88" w:rsidP="003B2B88">
      <w:pPr>
        <w:rPr>
          <w:bCs/>
          <w:sz w:val="28"/>
          <w:szCs w:val="28"/>
          <w:lang w:val="sr-Cyrl-RS"/>
        </w:rPr>
      </w:pPr>
      <w:r w:rsidRPr="003B2B88">
        <w:rPr>
          <w:bCs/>
          <w:sz w:val="28"/>
          <w:szCs w:val="28"/>
          <w:lang w:val="sr-Cyrl-RS"/>
        </w:rPr>
        <w:t>•</w:t>
      </w:r>
      <w:r w:rsidRPr="003B2B88">
        <w:rPr>
          <w:bCs/>
          <w:sz w:val="28"/>
          <w:szCs w:val="28"/>
          <w:lang w:val="sr-Cyrl-RS"/>
        </w:rPr>
        <w:tab/>
        <w:t>месне заједнице на подручју града, биле су и остаће важан партнер и сарадник Центра на пољу пружања постојећих услуга,  иницирање нових услуга у складу са потребама и интересима корисника са територије коју покрива та месна заједница</w:t>
      </w:r>
    </w:p>
    <w:p w14:paraId="2145893F" w14:textId="3C5A9410" w:rsidR="003B2B88" w:rsidRPr="003B2B88" w:rsidRDefault="003B2B88" w:rsidP="003B2B88">
      <w:pPr>
        <w:rPr>
          <w:bCs/>
          <w:sz w:val="28"/>
          <w:szCs w:val="28"/>
          <w:lang w:val="sr-Cyrl-RS"/>
        </w:rPr>
      </w:pPr>
      <w:r w:rsidRPr="003B2B88">
        <w:rPr>
          <w:bCs/>
          <w:sz w:val="28"/>
          <w:szCs w:val="28"/>
          <w:lang w:val="sr-Cyrl-RS"/>
        </w:rPr>
        <w:t>•</w:t>
      </w:r>
      <w:r w:rsidRPr="003B2B88">
        <w:rPr>
          <w:bCs/>
          <w:sz w:val="28"/>
          <w:szCs w:val="28"/>
          <w:lang w:val="sr-Cyrl-RS"/>
        </w:rPr>
        <w:tab/>
      </w:r>
      <w:r w:rsidRPr="0054036D">
        <w:rPr>
          <w:b/>
          <w:sz w:val="28"/>
          <w:szCs w:val="28"/>
          <w:lang w:val="sr-Cyrl-RS"/>
        </w:rPr>
        <w:t>Служба за одрасла и стара лица</w:t>
      </w:r>
      <w:r w:rsidRPr="003B2B88">
        <w:rPr>
          <w:bCs/>
          <w:sz w:val="28"/>
          <w:szCs w:val="28"/>
          <w:lang w:val="sr-Cyrl-RS"/>
        </w:rPr>
        <w:t xml:space="preserve">  ће у 2025. години, поред послова који су  јој поверени од стране Републике, реализовати послове из домена Одлуке о правима и услугама у социјалној заштити Града Краљева ( једнократне новчане помоћи које ће се  признати појединцу или породици који се изненада или тренутно нађу у стању социјалне потребе. Право се признаје у натури, новчаном износу и исплати за добровољно радно ангажовање. Анализом података о остваривању овог права у 20</w:t>
      </w:r>
      <w:r>
        <w:rPr>
          <w:bCs/>
          <w:sz w:val="28"/>
          <w:szCs w:val="28"/>
          <w:lang w:val="sr-Cyrl-RS"/>
        </w:rPr>
        <w:t>2</w:t>
      </w:r>
      <w:r w:rsidRPr="003B2B88">
        <w:rPr>
          <w:bCs/>
          <w:sz w:val="28"/>
          <w:szCs w:val="28"/>
          <w:lang w:val="sr-Cyrl-RS"/>
        </w:rPr>
        <w:t xml:space="preserve">4. </w:t>
      </w:r>
      <w:r>
        <w:rPr>
          <w:bCs/>
          <w:sz w:val="28"/>
          <w:szCs w:val="28"/>
          <w:lang w:val="sr-Cyrl-RS"/>
        </w:rPr>
        <w:t>г</w:t>
      </w:r>
      <w:r w:rsidRPr="003B2B88">
        <w:rPr>
          <w:bCs/>
          <w:sz w:val="28"/>
          <w:szCs w:val="28"/>
          <w:lang w:val="sr-Cyrl-RS"/>
        </w:rPr>
        <w:t>одини, за 2025. годину планира се у највећем броју додела једнократних новчаних помоћи за потребе лекова и лечења, за набавку намирница и средстава за хигијену, за опрему корисника за смештај у установу социјалне заштите као и за друге потребе које нису спецификоване а припадају области социјалне заштите, набавку огрева</w:t>
      </w:r>
    </w:p>
    <w:p w14:paraId="6A0FF160" w14:textId="77777777" w:rsidR="003B2B88" w:rsidRPr="003B2B88" w:rsidRDefault="003B2B88" w:rsidP="003B2B88">
      <w:pPr>
        <w:rPr>
          <w:bCs/>
          <w:sz w:val="28"/>
          <w:szCs w:val="28"/>
          <w:lang w:val="sr-Cyrl-RS"/>
        </w:rPr>
      </w:pPr>
      <w:r w:rsidRPr="003B2B88">
        <w:rPr>
          <w:bCs/>
          <w:sz w:val="28"/>
          <w:szCs w:val="28"/>
          <w:lang w:val="sr-Cyrl-RS"/>
        </w:rPr>
        <w:lastRenderedPageBreak/>
        <w:t>•</w:t>
      </w:r>
      <w:r w:rsidRPr="003B2B88">
        <w:rPr>
          <w:bCs/>
          <w:sz w:val="28"/>
          <w:szCs w:val="28"/>
          <w:lang w:val="sr-Cyrl-RS"/>
        </w:rPr>
        <w:tab/>
        <w:t>стручни радници током петодневне радне недеље ће најмање два пута недељно обилазити кориснике на терену</w:t>
      </w:r>
    </w:p>
    <w:p w14:paraId="4C8E5FC5" w14:textId="77777777" w:rsidR="003B2B88" w:rsidRPr="003B2B88" w:rsidRDefault="003B2B88" w:rsidP="003B2B88">
      <w:pPr>
        <w:rPr>
          <w:bCs/>
          <w:sz w:val="28"/>
          <w:szCs w:val="28"/>
          <w:lang w:val="sr-Cyrl-RS"/>
        </w:rPr>
      </w:pPr>
      <w:r w:rsidRPr="003B2B88">
        <w:rPr>
          <w:bCs/>
          <w:sz w:val="28"/>
          <w:szCs w:val="28"/>
          <w:lang w:val="sr-Cyrl-RS"/>
        </w:rPr>
        <w:t>Број корисника:</w:t>
      </w:r>
    </w:p>
    <w:p w14:paraId="5EC287B7" w14:textId="1CA178C6" w:rsidR="003B2B88" w:rsidRPr="003B2B88" w:rsidRDefault="003B2B88" w:rsidP="003B2B88">
      <w:pPr>
        <w:rPr>
          <w:bCs/>
          <w:sz w:val="28"/>
          <w:szCs w:val="28"/>
          <w:lang w:val="sr-Cyrl-RS"/>
        </w:rPr>
      </w:pPr>
      <w:r w:rsidRPr="003B2B88">
        <w:rPr>
          <w:bCs/>
          <w:sz w:val="28"/>
          <w:szCs w:val="28"/>
          <w:lang w:val="sr-Cyrl-RS"/>
        </w:rPr>
        <w:t>•</w:t>
      </w:r>
      <w:r w:rsidRPr="003B2B88">
        <w:rPr>
          <w:bCs/>
          <w:sz w:val="28"/>
          <w:szCs w:val="28"/>
          <w:lang w:val="sr-Cyrl-RS"/>
        </w:rPr>
        <w:tab/>
        <w:t>очекује се благо смањење или уједначавање броја корисника у делу остваривања права на материјална давања у оквиру Службе за одрасала и стара лица у 2025.</w:t>
      </w:r>
      <w:r w:rsidR="009575CE">
        <w:rPr>
          <w:bCs/>
          <w:sz w:val="28"/>
          <w:szCs w:val="28"/>
          <w:lang w:val="sr-Cyrl-RS"/>
        </w:rPr>
        <w:t xml:space="preserve"> години</w:t>
      </w:r>
      <w:r w:rsidRPr="003B2B88">
        <w:rPr>
          <w:bCs/>
          <w:sz w:val="28"/>
          <w:szCs w:val="28"/>
          <w:lang w:val="sr-Cyrl-RS"/>
        </w:rPr>
        <w:t>, имајући у виду увођење регистра Социјална карта који смањује злоупотребу од стране подносиоца захтева и омогућава правичну расподелу помоћи.</w:t>
      </w:r>
    </w:p>
    <w:p w14:paraId="501D96D9" w14:textId="77777777" w:rsidR="00ED67C2" w:rsidRPr="00ED67C2" w:rsidRDefault="00ED67C2" w:rsidP="00ED67C2">
      <w:pPr>
        <w:rPr>
          <w:bCs/>
          <w:sz w:val="28"/>
          <w:szCs w:val="28"/>
          <w:lang w:val="sr-Cyrl-RS"/>
        </w:rPr>
      </w:pPr>
      <w:r w:rsidRPr="00ED67C2">
        <w:rPr>
          <w:bCs/>
          <w:sz w:val="28"/>
          <w:szCs w:val="28"/>
          <w:lang w:val="sr-Cyrl-RS"/>
        </w:rPr>
        <w:t xml:space="preserve">На евиденцији Центра за социјални рад у последњих неколико година број остарелих лица је у порасту. Ово је и очекивано ако се зна да се и наша земља сврстава у ред старих земаља у односу на старосну доб својих становника. Није само пораст броја корисника  тај који поставља посебне захтеве у раду са овом групацијом корисника. Специфичност територије која је веома разуђена и велики број руралних средина које су знатно удаљене од града, па су им самим тим и ресурси недовољно доступни, изискују специфичан рад баш на територији града Краљева. Наиме, вишегодишње исељавање из тих средина је довело до тога да у њима имамо велики број старачких, најчешће самачких домаћинстава, да нема ни млађих сродника или суседа који могу да буду непосредна подршка, па се долази до тога да они функционишу у свом окружењу доводећи себе у стања и здравствене запуштености, личне занемарености па и друге врсте егзистенцијалних ризика. При томе, они који су ментално очувани, а одбијају збрињавање, остајући у често врло неповољним условима, чак и када су теже хронично оболели. Ово посебно долази до изражаја сваке године зими у време већих снежних падавина и у ситуацијама елементарних непогода. Чињеница, да су услед материјалне кризе, принуђености да раде више послова, одрасла деца често спречена да обезбеде бригу својим остарелим родитељима, доводи до тога да број остарелих лица на смештају у установи социјалне заштите расте. Овоме свакако треба додати и измене у вредносним ставовима и недовољну осетљивост за потребе старих, али и благе, или недовољно примењиване законске санкције у случају занемаривања старе и немоћне особе. Сиромаштво није мимоишло ову циљну групу и они су корисници Новчане социјалне помоћи у великом броју, углавном као појединци. Остарели корисници се све више јављају као корисници једнократних давања различите намене, али пре свега за набавку лекова или као помоћ у измиривању дажбина. Разлог за ово учестало јављање, осим све неповољније материјалне ситуације је и то што остарели корисници одбијају да уђу у поступак остваривања права на сталну новчану помоћ, јер је за то неопходно да претходно туже своју децу за издржавање или ставе хипотеку на имовину. Право на туђу негу и помоћ остарели суграђани остварују на основу здравственог статуса у случају теже хроничне болести. Напомињемо да су критеријуми за остваривање права на </w:t>
      </w:r>
      <w:r w:rsidRPr="00ED67C2">
        <w:rPr>
          <w:bCs/>
          <w:sz w:val="28"/>
          <w:szCs w:val="28"/>
          <w:lang w:val="sr-Cyrl-RS"/>
        </w:rPr>
        <w:lastRenderedPageBreak/>
        <w:t xml:space="preserve">туђу негу и додатка за увећану туђу негу изузетно строги и да по процени стручних радника који прате ову групу корисника, знатно већи број корисника има потребу за овом врстом помоћи, али остваривање тог права искључиво зависи од оцене лекарске комисије. Свим остарелим лицима се обезбеђују адекватни видови подршке у реализацији права која им припадају. Такође, Центар за социјални рад, ради на промовисању и унапређењу породичног смештаја за старе и за разлику од других средина имамо развијен хранитељски смештај за старе,као и ургент смештај у хранитељској породици  за остарела  лица. </w:t>
      </w:r>
    </w:p>
    <w:p w14:paraId="1A30DDCC" w14:textId="77777777" w:rsidR="00ED67C2" w:rsidRPr="00ED67C2" w:rsidRDefault="00ED67C2" w:rsidP="00ED67C2">
      <w:pPr>
        <w:rPr>
          <w:bCs/>
          <w:sz w:val="28"/>
          <w:szCs w:val="28"/>
          <w:lang w:val="sr-Cyrl-RS"/>
        </w:rPr>
      </w:pPr>
    </w:p>
    <w:p w14:paraId="658F5BB4" w14:textId="0354ABF7" w:rsidR="00ED67C2" w:rsidRPr="00ED67C2" w:rsidRDefault="00ED67C2" w:rsidP="00ED67C2">
      <w:pPr>
        <w:rPr>
          <w:bCs/>
          <w:sz w:val="28"/>
          <w:szCs w:val="28"/>
          <w:lang w:val="sr-Cyrl-RS"/>
        </w:rPr>
      </w:pPr>
      <w:r>
        <w:rPr>
          <w:bCs/>
          <w:sz w:val="28"/>
          <w:szCs w:val="28"/>
          <w:lang w:val="sr-Cyrl-RS"/>
        </w:rPr>
        <w:t>Један од приоритета је с</w:t>
      </w:r>
      <w:r w:rsidRPr="00ED67C2">
        <w:rPr>
          <w:bCs/>
          <w:sz w:val="28"/>
          <w:szCs w:val="28"/>
          <w:lang w:val="sr-Cyrl-RS"/>
        </w:rPr>
        <w:t>тална потреба везана за подршку остарелим лицима којима ће се у 202</w:t>
      </w:r>
      <w:r>
        <w:rPr>
          <w:bCs/>
          <w:sz w:val="28"/>
          <w:szCs w:val="28"/>
          <w:lang w:val="sr-Cyrl-RS"/>
        </w:rPr>
        <w:t>5</w:t>
      </w:r>
      <w:r w:rsidRPr="00ED67C2">
        <w:rPr>
          <w:bCs/>
          <w:sz w:val="28"/>
          <w:szCs w:val="28"/>
          <w:lang w:val="sr-Cyrl-RS"/>
        </w:rPr>
        <w:t xml:space="preserve">. години бавити Центар за социјални рад, је даља промоција и повећање броја корисника услуге Сервис за помоћ у кући ,нарочито на сеоском подручју,као и унапређење услуге. </w:t>
      </w:r>
    </w:p>
    <w:p w14:paraId="47BE0140" w14:textId="77777777" w:rsidR="00ED67C2" w:rsidRPr="00ED67C2" w:rsidRDefault="00ED67C2" w:rsidP="00ED67C2">
      <w:pPr>
        <w:rPr>
          <w:bCs/>
          <w:sz w:val="28"/>
          <w:szCs w:val="28"/>
          <w:lang w:val="sr-Cyrl-RS"/>
        </w:rPr>
      </w:pPr>
      <w:r w:rsidRPr="00ED67C2">
        <w:rPr>
          <w:bCs/>
          <w:sz w:val="28"/>
          <w:szCs w:val="28"/>
          <w:lang w:val="sr-Cyrl-RS"/>
        </w:rPr>
        <w:t>Услугу обезбеђује Центар локалних услуга града Краљева.</w:t>
      </w:r>
    </w:p>
    <w:p w14:paraId="5F42CD90" w14:textId="77777777" w:rsidR="00ED67C2" w:rsidRPr="00ED67C2" w:rsidRDefault="00ED67C2" w:rsidP="00ED67C2">
      <w:pPr>
        <w:rPr>
          <w:bCs/>
          <w:sz w:val="28"/>
          <w:szCs w:val="28"/>
          <w:lang w:val="sr-Cyrl-RS"/>
        </w:rPr>
      </w:pPr>
    </w:p>
    <w:p w14:paraId="20D4FAEF" w14:textId="73F5173B" w:rsidR="00ED67C2" w:rsidRPr="00ED67C2" w:rsidRDefault="00ED67C2" w:rsidP="00ED67C2">
      <w:pPr>
        <w:rPr>
          <w:bCs/>
          <w:sz w:val="28"/>
          <w:szCs w:val="28"/>
          <w:lang w:val="sr-Cyrl-RS"/>
        </w:rPr>
      </w:pPr>
      <w:r w:rsidRPr="00ED67C2">
        <w:rPr>
          <w:bCs/>
          <w:sz w:val="28"/>
          <w:szCs w:val="28"/>
          <w:lang w:val="sr-Cyrl-RS"/>
        </w:rPr>
        <w:t>▪  Приоритетни циљ</w:t>
      </w:r>
      <w:r w:rsidR="00C524DD">
        <w:rPr>
          <w:bCs/>
          <w:sz w:val="28"/>
          <w:szCs w:val="28"/>
          <w:lang w:val="sr-Cyrl-RS"/>
        </w:rPr>
        <w:t xml:space="preserve"> </w:t>
      </w:r>
      <w:r w:rsidRPr="00ED67C2">
        <w:rPr>
          <w:bCs/>
          <w:sz w:val="28"/>
          <w:szCs w:val="28"/>
          <w:lang w:val="sr-Cyrl-RS"/>
        </w:rPr>
        <w:t>је унапређење квалитета живота остарелих и  лица са инвалидитетом у оквиру свог дома.</w:t>
      </w:r>
    </w:p>
    <w:p w14:paraId="25AB72B3" w14:textId="77777777" w:rsidR="00ED67C2" w:rsidRPr="00ED67C2" w:rsidRDefault="00ED67C2" w:rsidP="00ED67C2">
      <w:pPr>
        <w:rPr>
          <w:bCs/>
          <w:sz w:val="28"/>
          <w:szCs w:val="28"/>
          <w:lang w:val="sr-Cyrl-RS"/>
        </w:rPr>
      </w:pPr>
    </w:p>
    <w:p w14:paraId="3D5C08A1" w14:textId="0FB19BD5" w:rsidR="00ED67C2" w:rsidRPr="00ED67C2" w:rsidRDefault="00ED67C2" w:rsidP="00ED67C2">
      <w:pPr>
        <w:rPr>
          <w:bCs/>
          <w:sz w:val="28"/>
          <w:szCs w:val="28"/>
          <w:lang w:val="sr-Cyrl-RS"/>
        </w:rPr>
      </w:pPr>
      <w:r w:rsidRPr="00ED67C2">
        <w:rPr>
          <w:bCs/>
          <w:sz w:val="28"/>
          <w:szCs w:val="28"/>
          <w:lang w:val="sr-Cyrl-RS"/>
        </w:rPr>
        <w:t>▪ Планиране активности које ће бити спроведене у 202</w:t>
      </w:r>
      <w:r>
        <w:rPr>
          <w:bCs/>
          <w:sz w:val="28"/>
          <w:szCs w:val="28"/>
          <w:lang w:val="sr-Cyrl-RS"/>
        </w:rPr>
        <w:t>5</w:t>
      </w:r>
      <w:r w:rsidRPr="00ED67C2">
        <w:rPr>
          <w:bCs/>
          <w:sz w:val="28"/>
          <w:szCs w:val="28"/>
          <w:lang w:val="sr-Cyrl-RS"/>
        </w:rPr>
        <w:t>. години су:</w:t>
      </w:r>
    </w:p>
    <w:p w14:paraId="0EC3ECE5" w14:textId="77777777" w:rsidR="00ED67C2" w:rsidRPr="00ED67C2" w:rsidRDefault="00ED67C2" w:rsidP="00ED67C2">
      <w:pPr>
        <w:rPr>
          <w:bCs/>
          <w:sz w:val="28"/>
          <w:szCs w:val="28"/>
          <w:lang w:val="sr-Cyrl-RS"/>
        </w:rPr>
      </w:pPr>
    </w:p>
    <w:p w14:paraId="0D63CFF5" w14:textId="77777777" w:rsidR="00ED67C2" w:rsidRPr="00ED67C2" w:rsidRDefault="00ED67C2" w:rsidP="00ED67C2">
      <w:pPr>
        <w:rPr>
          <w:bCs/>
          <w:sz w:val="28"/>
          <w:szCs w:val="28"/>
          <w:lang w:val="sr-Cyrl-RS"/>
        </w:rPr>
      </w:pPr>
      <w:r w:rsidRPr="00ED67C2">
        <w:rPr>
          <w:bCs/>
          <w:sz w:val="28"/>
          <w:szCs w:val="28"/>
          <w:lang w:val="sr-Cyrl-RS"/>
        </w:rPr>
        <w:t>-  Процена потреба и доношење решења о коришћењу права на услугу Сервиса за помоћ у кући новим корисицима;</w:t>
      </w:r>
    </w:p>
    <w:p w14:paraId="492D9769" w14:textId="77777777" w:rsidR="00ED67C2" w:rsidRPr="00ED67C2" w:rsidRDefault="00ED67C2" w:rsidP="00ED67C2">
      <w:pPr>
        <w:rPr>
          <w:bCs/>
          <w:sz w:val="28"/>
          <w:szCs w:val="28"/>
          <w:lang w:val="sr-Cyrl-RS"/>
        </w:rPr>
      </w:pPr>
      <w:r w:rsidRPr="00ED67C2">
        <w:rPr>
          <w:bCs/>
          <w:sz w:val="28"/>
          <w:szCs w:val="28"/>
          <w:lang w:val="sr-Cyrl-RS"/>
        </w:rPr>
        <w:t>- Рад на информисању корисника и промоцији услуге, посебно у руралним срединама;</w:t>
      </w:r>
    </w:p>
    <w:p w14:paraId="751673D4" w14:textId="77777777" w:rsidR="00ED67C2" w:rsidRPr="00ED67C2" w:rsidRDefault="00ED67C2" w:rsidP="00ED67C2">
      <w:pPr>
        <w:rPr>
          <w:bCs/>
          <w:sz w:val="28"/>
          <w:szCs w:val="28"/>
          <w:lang w:val="sr-Cyrl-RS"/>
        </w:rPr>
      </w:pPr>
      <w:r w:rsidRPr="00ED67C2">
        <w:rPr>
          <w:bCs/>
          <w:sz w:val="28"/>
          <w:szCs w:val="28"/>
          <w:lang w:val="sr-Cyrl-RS"/>
        </w:rPr>
        <w:t>- обезбеђивање стручне подршке непосредним пружаоцима услуга из сегмената где је потребно унапредити знања о потребама корисника кроз сарадњу са ЦЛУ;</w:t>
      </w:r>
    </w:p>
    <w:p w14:paraId="7966804D" w14:textId="77777777" w:rsidR="00ED67C2" w:rsidRPr="00ED67C2" w:rsidRDefault="00ED67C2" w:rsidP="00ED67C2">
      <w:pPr>
        <w:rPr>
          <w:bCs/>
          <w:sz w:val="28"/>
          <w:szCs w:val="28"/>
          <w:lang w:val="sr-Cyrl-RS"/>
        </w:rPr>
      </w:pPr>
      <w:r w:rsidRPr="00ED67C2">
        <w:rPr>
          <w:bCs/>
          <w:sz w:val="28"/>
          <w:szCs w:val="28"/>
          <w:lang w:val="sr-Cyrl-RS"/>
        </w:rPr>
        <w:t>- Праћење тока и квалитета пружене услуге старим корисницима у сарадњи са Центром локалних услуга.</w:t>
      </w:r>
    </w:p>
    <w:p w14:paraId="6C550693" w14:textId="77777777" w:rsidR="00ED67C2" w:rsidRPr="00ED67C2" w:rsidRDefault="00ED67C2" w:rsidP="00ED67C2">
      <w:pPr>
        <w:rPr>
          <w:bCs/>
          <w:sz w:val="28"/>
          <w:szCs w:val="28"/>
          <w:lang w:val="sr-Cyrl-RS"/>
        </w:rPr>
      </w:pPr>
      <w:r w:rsidRPr="00ED67C2">
        <w:rPr>
          <w:bCs/>
          <w:sz w:val="28"/>
          <w:szCs w:val="28"/>
          <w:lang w:val="sr-Cyrl-RS"/>
        </w:rPr>
        <w:t>▪ Очекивани исход:</w:t>
      </w:r>
    </w:p>
    <w:p w14:paraId="14EA384E" w14:textId="77777777" w:rsidR="00ED67C2" w:rsidRPr="00ED67C2" w:rsidRDefault="00ED67C2" w:rsidP="00ED67C2">
      <w:pPr>
        <w:rPr>
          <w:bCs/>
          <w:sz w:val="28"/>
          <w:szCs w:val="28"/>
          <w:lang w:val="sr-Cyrl-RS"/>
        </w:rPr>
      </w:pPr>
      <w:r w:rsidRPr="00ED67C2">
        <w:rPr>
          <w:bCs/>
          <w:sz w:val="28"/>
          <w:szCs w:val="28"/>
          <w:lang w:val="sr-Cyrl-RS"/>
        </w:rPr>
        <w:t>-Очуван стандард и повећан број корисника услуге којима је унапређен квалитет живота у примарној средини и самим тим смањено издвајање старих особа из примарног окружења.</w:t>
      </w:r>
    </w:p>
    <w:p w14:paraId="787EC866" w14:textId="77777777" w:rsidR="00ED67C2" w:rsidRPr="00ED67C2" w:rsidRDefault="00ED67C2" w:rsidP="00ED67C2">
      <w:pPr>
        <w:rPr>
          <w:bCs/>
          <w:sz w:val="28"/>
          <w:szCs w:val="28"/>
          <w:lang w:val="sr-Cyrl-RS"/>
        </w:rPr>
      </w:pPr>
      <w:r w:rsidRPr="00ED67C2">
        <w:rPr>
          <w:bCs/>
          <w:sz w:val="28"/>
          <w:szCs w:val="28"/>
          <w:lang w:val="sr-Cyrl-RS"/>
        </w:rPr>
        <w:t xml:space="preserve">▪ Индикатори: </w:t>
      </w:r>
    </w:p>
    <w:p w14:paraId="32DAD682" w14:textId="77777777" w:rsidR="00ED67C2" w:rsidRPr="00ED67C2" w:rsidRDefault="00ED67C2" w:rsidP="00ED67C2">
      <w:pPr>
        <w:rPr>
          <w:bCs/>
          <w:sz w:val="28"/>
          <w:szCs w:val="28"/>
          <w:lang w:val="sr-Cyrl-RS"/>
        </w:rPr>
      </w:pPr>
    </w:p>
    <w:p w14:paraId="106410F9" w14:textId="77777777" w:rsidR="00ED67C2" w:rsidRPr="00ED67C2" w:rsidRDefault="00ED67C2" w:rsidP="00ED67C2">
      <w:pPr>
        <w:rPr>
          <w:bCs/>
          <w:sz w:val="28"/>
          <w:szCs w:val="28"/>
          <w:lang w:val="sr-Cyrl-RS"/>
        </w:rPr>
      </w:pPr>
      <w:r w:rsidRPr="00ED67C2">
        <w:rPr>
          <w:bCs/>
          <w:sz w:val="28"/>
          <w:szCs w:val="28"/>
          <w:lang w:val="sr-Cyrl-RS"/>
        </w:rPr>
        <w:t>- Број корисника који су остварили право на услугу;</w:t>
      </w:r>
    </w:p>
    <w:p w14:paraId="69EBC877" w14:textId="77777777" w:rsidR="00ED67C2" w:rsidRPr="00ED67C2" w:rsidRDefault="00ED67C2" w:rsidP="00ED67C2">
      <w:pPr>
        <w:rPr>
          <w:bCs/>
          <w:sz w:val="28"/>
          <w:szCs w:val="28"/>
          <w:lang w:val="sr-Cyrl-RS"/>
        </w:rPr>
      </w:pPr>
      <w:r w:rsidRPr="00ED67C2">
        <w:rPr>
          <w:bCs/>
          <w:sz w:val="28"/>
          <w:szCs w:val="28"/>
          <w:lang w:val="sr-Cyrl-RS"/>
        </w:rPr>
        <w:t>- Повећан број корисника услуге Сервиса за помоћ у кући;</w:t>
      </w:r>
    </w:p>
    <w:p w14:paraId="15767D49" w14:textId="77777777" w:rsidR="00ED67C2" w:rsidRPr="00ED67C2" w:rsidRDefault="00ED67C2" w:rsidP="00ED67C2">
      <w:pPr>
        <w:rPr>
          <w:bCs/>
          <w:sz w:val="28"/>
          <w:szCs w:val="28"/>
          <w:lang w:val="sr-Cyrl-RS"/>
        </w:rPr>
      </w:pPr>
      <w:r w:rsidRPr="00ED67C2">
        <w:rPr>
          <w:bCs/>
          <w:sz w:val="28"/>
          <w:szCs w:val="28"/>
          <w:lang w:val="sr-Cyrl-RS"/>
        </w:rPr>
        <w:lastRenderedPageBreak/>
        <w:t>- Број заједничких планова;</w:t>
      </w:r>
    </w:p>
    <w:p w14:paraId="7DB11D40" w14:textId="77777777" w:rsidR="00ED67C2" w:rsidRPr="00ED67C2" w:rsidRDefault="00ED67C2" w:rsidP="00ED67C2">
      <w:pPr>
        <w:rPr>
          <w:bCs/>
          <w:sz w:val="28"/>
          <w:szCs w:val="28"/>
          <w:lang w:val="sr-Cyrl-RS"/>
        </w:rPr>
      </w:pPr>
      <w:r w:rsidRPr="00ED67C2">
        <w:rPr>
          <w:bCs/>
          <w:sz w:val="28"/>
          <w:szCs w:val="28"/>
          <w:lang w:val="sr-Cyrl-RS"/>
        </w:rPr>
        <w:t>- број реализованих програма додатне подршке;</w:t>
      </w:r>
    </w:p>
    <w:p w14:paraId="0EBC2840" w14:textId="77777777" w:rsidR="00ED67C2" w:rsidRPr="00ED67C2" w:rsidRDefault="00ED67C2" w:rsidP="00ED67C2">
      <w:pPr>
        <w:rPr>
          <w:bCs/>
          <w:sz w:val="28"/>
          <w:szCs w:val="28"/>
          <w:lang w:val="sr-Cyrl-RS"/>
        </w:rPr>
      </w:pPr>
      <w:r w:rsidRPr="00ED67C2">
        <w:rPr>
          <w:bCs/>
          <w:sz w:val="28"/>
          <w:szCs w:val="28"/>
          <w:lang w:val="sr-Cyrl-RS"/>
        </w:rPr>
        <w:t>- број новоангажованих геронтодомаћица.</w:t>
      </w:r>
    </w:p>
    <w:p w14:paraId="6360C670" w14:textId="77777777" w:rsidR="00ED67C2" w:rsidRPr="00ED67C2" w:rsidRDefault="00ED67C2" w:rsidP="00ED67C2">
      <w:pPr>
        <w:rPr>
          <w:bCs/>
          <w:sz w:val="28"/>
          <w:szCs w:val="28"/>
          <w:lang w:val="sr-Cyrl-RS"/>
        </w:rPr>
      </w:pPr>
    </w:p>
    <w:p w14:paraId="12A99074" w14:textId="267982A7" w:rsidR="00ED67C2" w:rsidRPr="00ED67C2" w:rsidRDefault="00ED67C2" w:rsidP="00ED67C2">
      <w:pPr>
        <w:rPr>
          <w:bCs/>
          <w:sz w:val="28"/>
          <w:szCs w:val="28"/>
          <w:lang w:val="sr-Cyrl-RS"/>
        </w:rPr>
      </w:pPr>
      <w:r w:rsidRPr="00ED67C2">
        <w:rPr>
          <w:bCs/>
          <w:sz w:val="28"/>
          <w:szCs w:val="28"/>
          <w:lang w:val="sr-Cyrl-RS"/>
        </w:rPr>
        <w:t>Перманентна реализација активности намењених остарелим корисницима у руралним срединама</w:t>
      </w:r>
    </w:p>
    <w:p w14:paraId="0E177CD9" w14:textId="77777777" w:rsidR="00ED67C2" w:rsidRPr="00ED67C2" w:rsidRDefault="00ED67C2" w:rsidP="00ED67C2">
      <w:pPr>
        <w:rPr>
          <w:bCs/>
          <w:sz w:val="28"/>
          <w:szCs w:val="28"/>
          <w:lang w:val="sr-Cyrl-RS"/>
        </w:rPr>
      </w:pPr>
    </w:p>
    <w:p w14:paraId="361D47FB" w14:textId="77777777" w:rsidR="00ED67C2" w:rsidRPr="00ED67C2" w:rsidRDefault="00ED67C2" w:rsidP="00ED67C2">
      <w:pPr>
        <w:rPr>
          <w:bCs/>
          <w:sz w:val="28"/>
          <w:szCs w:val="28"/>
          <w:lang w:val="sr-Cyrl-RS"/>
        </w:rPr>
      </w:pPr>
      <w:r w:rsidRPr="00ED67C2">
        <w:rPr>
          <w:bCs/>
          <w:sz w:val="28"/>
          <w:szCs w:val="28"/>
          <w:lang w:val="sr-Cyrl-RS"/>
        </w:rPr>
        <w:t>Имајући у виду специфичност територије која је веома разуђена и велики број руралних средина које су знатно удаљене од града, па су им самим тим и ресурси недовољно доступни, Центар за социјални рад перманентно организује активности које изискују специфичан рад на сеоском подручју. Вишегодишње исељавање из тих средина је довело до тога да у њима имамо велики број старачких, најчешће самачких домаћинстава, да нема лица који могу да буду непосредна подршка, па се долази до тога да они функционишу у свом окружењу доводећи себе у стање и здравствене запуштености, личне занемарености па и друге врсте егзистенцијалних ризика. Центар је током претходних година реализовао  пројекте којима је заправо покушао да крене у сусрет потребама суграђана у овим срединама кроз пилотирање услуга које су препознате као битне за ову популацију а то је унапређење услуге хранитељства за старе, пре свега, као и развоја услуге помоћ у кући у руралном подручју. Успешност ових почетних активности у највећој мерије зависила је од сарадње са председницима МЗ. Морамо напоменути да смо са некима имали изврсну сарадњу и да смо извршили значајно већи обухват лица на тим територијама и да смо успели да један број корисника уведемо у систем и омогућили им да остваре права и користе услуге које ће им омогућити да што дуже остану у свом окружењу. Тамо где је то било потребно, Центар је реаговао и пакетима хране.По завршетку пројектних активности на основу препознатих проблема после опсежног истраживања потреба старих на селу  редовно сарађујемо и реализујемо обиласке али углавном само у срединама где постоји ангажовање представника МЗ који указују на проблеме и потребе старих а ризик постоји због у срединама где тога нема,јер онда касно сазнајемо за проблем и то у ситуацијама често животне угрожености старих.</w:t>
      </w:r>
    </w:p>
    <w:p w14:paraId="1C5F3609" w14:textId="77777777" w:rsidR="00ED67C2" w:rsidRPr="00ED67C2" w:rsidRDefault="00ED67C2" w:rsidP="00ED67C2">
      <w:pPr>
        <w:rPr>
          <w:bCs/>
          <w:sz w:val="28"/>
          <w:szCs w:val="28"/>
          <w:lang w:val="sr-Cyrl-RS"/>
        </w:rPr>
      </w:pPr>
    </w:p>
    <w:p w14:paraId="0BA8C68C" w14:textId="516C810D" w:rsidR="00ED67C2" w:rsidRPr="00ED67C2" w:rsidRDefault="00ED67C2" w:rsidP="00ED67C2">
      <w:pPr>
        <w:rPr>
          <w:bCs/>
          <w:sz w:val="28"/>
          <w:szCs w:val="28"/>
          <w:lang w:val="sr-Cyrl-RS"/>
        </w:rPr>
      </w:pPr>
      <w:r w:rsidRPr="00ED67C2">
        <w:rPr>
          <w:bCs/>
          <w:sz w:val="28"/>
          <w:szCs w:val="28"/>
          <w:lang w:val="sr-Cyrl-RS"/>
        </w:rPr>
        <w:t xml:space="preserve">Приоритетни циљ је </w:t>
      </w:r>
      <w:r>
        <w:rPr>
          <w:bCs/>
          <w:sz w:val="28"/>
          <w:szCs w:val="28"/>
          <w:lang w:val="sr-Cyrl-RS"/>
        </w:rPr>
        <w:t xml:space="preserve">свакако и </w:t>
      </w:r>
      <w:r w:rsidRPr="00ED67C2">
        <w:rPr>
          <w:bCs/>
          <w:sz w:val="28"/>
          <w:szCs w:val="28"/>
          <w:lang w:val="sr-Cyrl-RS"/>
        </w:rPr>
        <w:t>унапређење квалитета живота остарелих лица у руралном подручју кроз повећану доступност права и услуга из домена социјалне и породично-правне заштите, посебно развој хранитељства за старије</w:t>
      </w:r>
    </w:p>
    <w:p w14:paraId="64D5A314" w14:textId="77777777" w:rsidR="00ED67C2" w:rsidRPr="00ED67C2" w:rsidRDefault="00ED67C2" w:rsidP="00ED67C2">
      <w:pPr>
        <w:rPr>
          <w:bCs/>
          <w:sz w:val="28"/>
          <w:szCs w:val="28"/>
          <w:lang w:val="sr-Cyrl-RS"/>
        </w:rPr>
      </w:pPr>
    </w:p>
    <w:p w14:paraId="72DE1546" w14:textId="6DC5221D" w:rsidR="00ED67C2" w:rsidRPr="00ED67C2" w:rsidRDefault="00ED67C2" w:rsidP="00ED67C2">
      <w:pPr>
        <w:rPr>
          <w:bCs/>
          <w:sz w:val="28"/>
          <w:szCs w:val="28"/>
          <w:lang w:val="sr-Cyrl-RS"/>
        </w:rPr>
      </w:pPr>
      <w:r w:rsidRPr="00ED67C2">
        <w:rPr>
          <w:bCs/>
          <w:sz w:val="28"/>
          <w:szCs w:val="28"/>
          <w:lang w:val="sr-Cyrl-RS"/>
        </w:rPr>
        <w:lastRenderedPageBreak/>
        <w:t xml:space="preserve"> ▪ Планиране активности које ће бити спроведене у 202</w:t>
      </w:r>
      <w:r>
        <w:rPr>
          <w:bCs/>
          <w:sz w:val="28"/>
          <w:szCs w:val="28"/>
          <w:lang w:val="sr-Cyrl-RS"/>
        </w:rPr>
        <w:t>5</w:t>
      </w:r>
      <w:r w:rsidRPr="00ED67C2">
        <w:rPr>
          <w:bCs/>
          <w:sz w:val="28"/>
          <w:szCs w:val="28"/>
          <w:lang w:val="sr-Cyrl-RS"/>
        </w:rPr>
        <w:t>. години су:</w:t>
      </w:r>
    </w:p>
    <w:p w14:paraId="4CE3048E" w14:textId="77777777" w:rsidR="00ED67C2" w:rsidRPr="00ED67C2" w:rsidRDefault="00ED67C2" w:rsidP="00ED67C2">
      <w:pPr>
        <w:rPr>
          <w:bCs/>
          <w:sz w:val="28"/>
          <w:szCs w:val="28"/>
          <w:lang w:val="sr-Cyrl-RS"/>
        </w:rPr>
      </w:pPr>
    </w:p>
    <w:p w14:paraId="3C32AB9B" w14:textId="77777777" w:rsidR="00ED67C2" w:rsidRPr="00ED67C2" w:rsidRDefault="00ED67C2" w:rsidP="00ED67C2">
      <w:pPr>
        <w:rPr>
          <w:bCs/>
          <w:sz w:val="28"/>
          <w:szCs w:val="28"/>
          <w:lang w:val="sr-Cyrl-RS"/>
        </w:rPr>
      </w:pPr>
      <w:r w:rsidRPr="00ED67C2">
        <w:rPr>
          <w:bCs/>
          <w:sz w:val="28"/>
          <w:szCs w:val="28"/>
          <w:lang w:val="sr-Cyrl-RS"/>
        </w:rPr>
        <w:t>- Наставак планираних активности у сарадњи са председницима МЗ;</w:t>
      </w:r>
    </w:p>
    <w:p w14:paraId="7EEE21FC" w14:textId="14B3E2DD" w:rsidR="00ED67C2" w:rsidRPr="00ED67C2" w:rsidRDefault="00ED67C2" w:rsidP="00ED67C2">
      <w:pPr>
        <w:rPr>
          <w:bCs/>
          <w:sz w:val="28"/>
          <w:szCs w:val="28"/>
          <w:lang w:val="sr-Cyrl-RS"/>
        </w:rPr>
      </w:pPr>
      <w:r w:rsidRPr="00ED67C2">
        <w:rPr>
          <w:bCs/>
          <w:sz w:val="28"/>
          <w:szCs w:val="28"/>
          <w:lang w:val="sr-Cyrl-RS"/>
        </w:rPr>
        <w:t>- Обезбеђивање пакета хране</w:t>
      </w:r>
      <w:r>
        <w:rPr>
          <w:bCs/>
          <w:sz w:val="28"/>
          <w:szCs w:val="28"/>
          <w:lang w:val="sr-Cyrl-RS"/>
        </w:rPr>
        <w:t xml:space="preserve"> и хигијене</w:t>
      </w:r>
      <w:r w:rsidRPr="00ED67C2">
        <w:rPr>
          <w:bCs/>
          <w:sz w:val="28"/>
          <w:szCs w:val="28"/>
          <w:lang w:val="sr-Cyrl-RS"/>
        </w:rPr>
        <w:t xml:space="preserve"> за најугроженије;</w:t>
      </w:r>
    </w:p>
    <w:p w14:paraId="109AC818" w14:textId="77777777" w:rsidR="00ED67C2" w:rsidRPr="00ED67C2" w:rsidRDefault="00ED67C2" w:rsidP="00ED67C2">
      <w:pPr>
        <w:rPr>
          <w:bCs/>
          <w:sz w:val="28"/>
          <w:szCs w:val="28"/>
          <w:lang w:val="sr-Cyrl-RS"/>
        </w:rPr>
      </w:pPr>
      <w:r w:rsidRPr="00ED67C2">
        <w:rPr>
          <w:bCs/>
          <w:sz w:val="28"/>
          <w:szCs w:val="28"/>
          <w:lang w:val="sr-Cyrl-RS"/>
        </w:rPr>
        <w:t>- Даљи рад на информисању корисника и промоцији активности развијања породичног смештаја за старе;</w:t>
      </w:r>
    </w:p>
    <w:p w14:paraId="1CFB0AD3" w14:textId="77777777" w:rsidR="00ED67C2" w:rsidRPr="00ED67C2" w:rsidRDefault="00ED67C2" w:rsidP="00ED67C2">
      <w:pPr>
        <w:rPr>
          <w:bCs/>
          <w:sz w:val="28"/>
          <w:szCs w:val="28"/>
          <w:lang w:val="sr-Cyrl-RS"/>
        </w:rPr>
      </w:pPr>
      <w:r w:rsidRPr="00ED67C2">
        <w:rPr>
          <w:bCs/>
          <w:sz w:val="28"/>
          <w:szCs w:val="28"/>
          <w:lang w:val="sr-Cyrl-RS"/>
        </w:rPr>
        <w:t>-Дистрибуција Водича за ургент хранитељство који је рађен као део пројектне активности који је подржао СИПРУ (тим владе Србије за смањење сиромаштва)</w:t>
      </w:r>
    </w:p>
    <w:p w14:paraId="65DB0CC7" w14:textId="77777777" w:rsidR="00ED67C2" w:rsidRPr="00ED67C2" w:rsidRDefault="00ED67C2" w:rsidP="00ED67C2">
      <w:pPr>
        <w:rPr>
          <w:bCs/>
          <w:sz w:val="28"/>
          <w:szCs w:val="28"/>
          <w:lang w:val="sr-Cyrl-RS"/>
        </w:rPr>
      </w:pPr>
      <w:r w:rsidRPr="00ED67C2">
        <w:rPr>
          <w:bCs/>
          <w:sz w:val="28"/>
          <w:szCs w:val="28"/>
          <w:lang w:val="sr-Cyrl-RS"/>
        </w:rPr>
        <w:t>-Дистрибуција водича о правоима у социјалној заштити града Краљева који је рађен и штампам са „Човекољубљем“</w:t>
      </w:r>
    </w:p>
    <w:p w14:paraId="1F861D1D" w14:textId="77777777" w:rsidR="00ED67C2" w:rsidRPr="00ED67C2" w:rsidRDefault="00ED67C2" w:rsidP="00ED67C2">
      <w:pPr>
        <w:rPr>
          <w:bCs/>
          <w:sz w:val="28"/>
          <w:szCs w:val="28"/>
          <w:lang w:val="sr-Cyrl-RS"/>
        </w:rPr>
      </w:pPr>
      <w:r w:rsidRPr="00ED67C2">
        <w:rPr>
          <w:bCs/>
          <w:sz w:val="28"/>
          <w:szCs w:val="28"/>
          <w:lang w:val="sr-Cyrl-RS"/>
        </w:rPr>
        <w:t xml:space="preserve"> ▪ Очекивани исход: Повећана доступност права и услуга из социјалне и породично-правне заштите и повећан број корисника којима је унапређен квалитет живота у примарној средини и самим тим смањено издвајање старих особа из примарног окружења, у рурарлим срединама регрутоване и нове породице које ће се бавити ургент хранитељством за старе.</w:t>
      </w:r>
    </w:p>
    <w:p w14:paraId="7717ADCF" w14:textId="77777777" w:rsidR="00ED67C2" w:rsidRPr="00ED67C2" w:rsidRDefault="00ED67C2" w:rsidP="00ED67C2">
      <w:pPr>
        <w:rPr>
          <w:bCs/>
          <w:sz w:val="28"/>
          <w:szCs w:val="28"/>
          <w:lang w:val="sr-Cyrl-RS"/>
        </w:rPr>
      </w:pPr>
      <w:r w:rsidRPr="00ED67C2">
        <w:rPr>
          <w:bCs/>
          <w:sz w:val="28"/>
          <w:szCs w:val="28"/>
          <w:lang w:val="sr-Cyrl-RS"/>
        </w:rPr>
        <w:t xml:space="preserve">▪ Индикатори: </w:t>
      </w:r>
    </w:p>
    <w:p w14:paraId="6273DAF4" w14:textId="77777777" w:rsidR="00ED67C2" w:rsidRPr="00ED67C2" w:rsidRDefault="00ED67C2" w:rsidP="00ED67C2">
      <w:pPr>
        <w:rPr>
          <w:bCs/>
          <w:sz w:val="28"/>
          <w:szCs w:val="28"/>
          <w:lang w:val="sr-Cyrl-RS"/>
        </w:rPr>
      </w:pPr>
    </w:p>
    <w:p w14:paraId="11A3AD1E" w14:textId="77777777" w:rsidR="00ED67C2" w:rsidRPr="00ED67C2" w:rsidRDefault="00ED67C2" w:rsidP="00ED67C2">
      <w:pPr>
        <w:rPr>
          <w:bCs/>
          <w:sz w:val="28"/>
          <w:szCs w:val="28"/>
          <w:lang w:val="sr-Cyrl-RS"/>
        </w:rPr>
      </w:pPr>
      <w:r w:rsidRPr="00ED67C2">
        <w:rPr>
          <w:bCs/>
          <w:sz w:val="28"/>
          <w:szCs w:val="28"/>
          <w:lang w:val="sr-Cyrl-RS"/>
        </w:rPr>
        <w:t>- Број укључених села са руралног подручја;</w:t>
      </w:r>
    </w:p>
    <w:p w14:paraId="4F350FA5" w14:textId="77777777" w:rsidR="00ED67C2" w:rsidRPr="00ED67C2" w:rsidRDefault="00ED67C2" w:rsidP="00ED67C2">
      <w:pPr>
        <w:rPr>
          <w:bCs/>
          <w:sz w:val="28"/>
          <w:szCs w:val="28"/>
          <w:lang w:val="sr-Cyrl-RS"/>
        </w:rPr>
      </w:pPr>
      <w:r w:rsidRPr="00ED67C2">
        <w:rPr>
          <w:bCs/>
          <w:sz w:val="28"/>
          <w:szCs w:val="28"/>
          <w:lang w:val="sr-Cyrl-RS"/>
        </w:rPr>
        <w:t>- Број укључених лица у активност;</w:t>
      </w:r>
    </w:p>
    <w:p w14:paraId="41A60C2D" w14:textId="77777777" w:rsidR="00ED67C2" w:rsidRPr="00ED67C2" w:rsidRDefault="00ED67C2" w:rsidP="00ED67C2">
      <w:pPr>
        <w:rPr>
          <w:bCs/>
          <w:sz w:val="28"/>
          <w:szCs w:val="28"/>
          <w:lang w:val="sr-Cyrl-RS"/>
        </w:rPr>
      </w:pPr>
      <w:r w:rsidRPr="00ED67C2">
        <w:rPr>
          <w:bCs/>
          <w:sz w:val="28"/>
          <w:szCs w:val="28"/>
          <w:lang w:val="sr-Cyrl-RS"/>
        </w:rPr>
        <w:t>- Повећан број корисника услуге Сервиса за помоћ у кући у сеоском подручју;</w:t>
      </w:r>
    </w:p>
    <w:p w14:paraId="1A2DEF05" w14:textId="77777777" w:rsidR="00ED67C2" w:rsidRPr="00ED67C2" w:rsidRDefault="00ED67C2" w:rsidP="00ED67C2">
      <w:pPr>
        <w:rPr>
          <w:bCs/>
          <w:sz w:val="28"/>
          <w:szCs w:val="28"/>
          <w:lang w:val="sr-Cyrl-RS"/>
        </w:rPr>
      </w:pPr>
      <w:r w:rsidRPr="00ED67C2">
        <w:rPr>
          <w:bCs/>
          <w:sz w:val="28"/>
          <w:szCs w:val="28"/>
          <w:lang w:val="sr-Cyrl-RS"/>
        </w:rPr>
        <w:t>- Број лица која су остварила нека права и услуге из социјалне и породично-правне заштите, посебно право на породични смештај;</w:t>
      </w:r>
    </w:p>
    <w:p w14:paraId="6F375008" w14:textId="77777777" w:rsidR="00ED67C2" w:rsidRPr="00ED67C2" w:rsidRDefault="00ED67C2" w:rsidP="00ED67C2">
      <w:pPr>
        <w:rPr>
          <w:bCs/>
          <w:sz w:val="28"/>
          <w:szCs w:val="28"/>
          <w:lang w:val="sr-Cyrl-RS"/>
        </w:rPr>
      </w:pPr>
      <w:r w:rsidRPr="00ED67C2">
        <w:rPr>
          <w:bCs/>
          <w:sz w:val="28"/>
          <w:szCs w:val="28"/>
          <w:lang w:val="sr-Cyrl-RS"/>
        </w:rPr>
        <w:t>- Број нових хранитељских породица у руралним срединама посебно број ургент хранитељских породица;</w:t>
      </w:r>
    </w:p>
    <w:p w14:paraId="38062C1B" w14:textId="77777777" w:rsidR="00ED67C2" w:rsidRPr="00ED67C2" w:rsidRDefault="00ED67C2" w:rsidP="00ED67C2">
      <w:pPr>
        <w:rPr>
          <w:bCs/>
          <w:sz w:val="28"/>
          <w:szCs w:val="28"/>
          <w:lang w:val="sr-Cyrl-RS"/>
        </w:rPr>
      </w:pPr>
      <w:r w:rsidRPr="00ED67C2">
        <w:rPr>
          <w:bCs/>
          <w:sz w:val="28"/>
          <w:szCs w:val="28"/>
          <w:lang w:val="sr-Cyrl-RS"/>
        </w:rPr>
        <w:t>- Број подељених пакета хране;</w:t>
      </w:r>
    </w:p>
    <w:p w14:paraId="5FD6E28C" w14:textId="77777777" w:rsidR="00ED67C2" w:rsidRPr="00ED67C2" w:rsidRDefault="00ED67C2" w:rsidP="00ED67C2">
      <w:pPr>
        <w:rPr>
          <w:bCs/>
          <w:sz w:val="28"/>
          <w:szCs w:val="28"/>
          <w:lang w:val="sr-Cyrl-RS"/>
        </w:rPr>
      </w:pPr>
      <w:r w:rsidRPr="00ED67C2">
        <w:rPr>
          <w:bCs/>
          <w:sz w:val="28"/>
          <w:szCs w:val="28"/>
          <w:lang w:val="sr-Cyrl-RS"/>
        </w:rPr>
        <w:t>- Број теренских обилазака;</w:t>
      </w:r>
    </w:p>
    <w:p w14:paraId="51BDED6D" w14:textId="77777777" w:rsidR="00ED67C2" w:rsidRDefault="00ED67C2" w:rsidP="00ED67C2">
      <w:pPr>
        <w:rPr>
          <w:bCs/>
          <w:sz w:val="28"/>
          <w:szCs w:val="28"/>
          <w:lang w:val="sr-Cyrl-RS"/>
        </w:rPr>
      </w:pPr>
      <w:r w:rsidRPr="00ED67C2">
        <w:rPr>
          <w:bCs/>
          <w:sz w:val="28"/>
          <w:szCs w:val="28"/>
          <w:lang w:val="sr-Cyrl-RS"/>
        </w:rPr>
        <w:t>- Број дистрибуираних Водича за ургент хранитељство и Водича за права из области социјалне заштите</w:t>
      </w:r>
    </w:p>
    <w:p w14:paraId="7068F92D" w14:textId="447BB682" w:rsidR="00D55F9F" w:rsidRPr="00D55F9F" w:rsidRDefault="00D55F9F" w:rsidP="00D55F9F">
      <w:pPr>
        <w:rPr>
          <w:bCs/>
          <w:sz w:val="28"/>
          <w:szCs w:val="28"/>
          <w:lang w:val="sr-Cyrl-RS"/>
        </w:rPr>
      </w:pPr>
      <w:r w:rsidRPr="00C524DD">
        <w:rPr>
          <w:b/>
          <w:bCs/>
          <w:sz w:val="28"/>
          <w:szCs w:val="28"/>
          <w:lang w:val="sr-Cyrl-RS"/>
        </w:rPr>
        <w:t>Приоритетни циљ за све узрасне категорије</w:t>
      </w:r>
      <w:r>
        <w:rPr>
          <w:bCs/>
          <w:sz w:val="28"/>
          <w:szCs w:val="28"/>
          <w:lang w:val="sr-Cyrl-RS"/>
        </w:rPr>
        <w:t xml:space="preserve"> биће у</w:t>
      </w:r>
      <w:r w:rsidRPr="00D55F9F">
        <w:rPr>
          <w:bCs/>
          <w:sz w:val="28"/>
          <w:szCs w:val="28"/>
          <w:lang w:val="sr-Cyrl-RS"/>
        </w:rPr>
        <w:t xml:space="preserve">склађена подршка жртвама породичног и партнерског насиља, унапређење међуинституционалне сарадње на локалном нивоу, пуна примена свих законских измена које воде ефикаснијем санкционисању насилника и квалитетној заштити и подршци жртвама насиља, као и  синхронзован и ефикаснији рад на превенцији насиља. </w:t>
      </w:r>
    </w:p>
    <w:p w14:paraId="6444BB7C" w14:textId="77777777" w:rsidR="00D55F9F" w:rsidRPr="00D55F9F" w:rsidRDefault="00D55F9F" w:rsidP="00D55F9F">
      <w:pPr>
        <w:rPr>
          <w:bCs/>
          <w:sz w:val="28"/>
          <w:szCs w:val="28"/>
          <w:lang w:val="sr-Cyrl-RS"/>
        </w:rPr>
      </w:pPr>
    </w:p>
    <w:p w14:paraId="3BD97364" w14:textId="253178C4" w:rsidR="00D55F9F" w:rsidRPr="00D55F9F" w:rsidRDefault="00D55F9F" w:rsidP="00D55F9F">
      <w:pPr>
        <w:rPr>
          <w:bCs/>
          <w:sz w:val="28"/>
          <w:szCs w:val="28"/>
          <w:lang w:val="sr-Cyrl-RS"/>
        </w:rPr>
      </w:pPr>
      <w:r w:rsidRPr="00D55F9F">
        <w:rPr>
          <w:bCs/>
          <w:sz w:val="28"/>
          <w:szCs w:val="28"/>
          <w:lang w:val="sr-Cyrl-RS"/>
        </w:rPr>
        <w:lastRenderedPageBreak/>
        <w:t>Планиране активности у 202</w:t>
      </w:r>
      <w:r>
        <w:rPr>
          <w:bCs/>
          <w:sz w:val="28"/>
          <w:szCs w:val="28"/>
          <w:lang w:val="sr-Cyrl-RS"/>
        </w:rPr>
        <w:t>5</w:t>
      </w:r>
      <w:r w:rsidRPr="00D55F9F">
        <w:rPr>
          <w:bCs/>
          <w:sz w:val="28"/>
          <w:szCs w:val="28"/>
          <w:lang w:val="sr-Cyrl-RS"/>
        </w:rPr>
        <w:t>. години</w:t>
      </w:r>
    </w:p>
    <w:p w14:paraId="202C9A06" w14:textId="77777777" w:rsidR="00D55F9F" w:rsidRPr="00D55F9F" w:rsidRDefault="00D55F9F" w:rsidP="00D55F9F">
      <w:pPr>
        <w:rPr>
          <w:bCs/>
          <w:sz w:val="28"/>
          <w:szCs w:val="28"/>
          <w:lang w:val="sr-Cyrl-RS"/>
        </w:rPr>
      </w:pPr>
      <w:r w:rsidRPr="00D55F9F">
        <w:rPr>
          <w:bCs/>
          <w:sz w:val="28"/>
          <w:szCs w:val="28"/>
          <w:lang w:val="sr-Cyrl-RS"/>
        </w:rPr>
        <w:t>- Редовни састанци Групе за координацију и активирање и периодични рад ранијег мултисекторског тима;</w:t>
      </w:r>
    </w:p>
    <w:p w14:paraId="6A1D91B9" w14:textId="77777777" w:rsidR="00D55F9F" w:rsidRPr="00D55F9F" w:rsidRDefault="00D55F9F" w:rsidP="00D55F9F">
      <w:pPr>
        <w:rPr>
          <w:bCs/>
          <w:sz w:val="28"/>
          <w:szCs w:val="28"/>
          <w:lang w:val="sr-Cyrl-RS"/>
        </w:rPr>
      </w:pPr>
      <w:r w:rsidRPr="00D55F9F">
        <w:rPr>
          <w:bCs/>
          <w:sz w:val="28"/>
          <w:szCs w:val="28"/>
          <w:lang w:val="sr-Cyrl-RS"/>
        </w:rPr>
        <w:t>- Организација трибина и округлих столова како за шире становништво тако и интерних са циљем да се унутар самих институција и организација које раде на овој проблематици сви запослени додатно сензибилишу и унапреде свој рад и упознају са изменама у закону које унапређују ефикасност заштите од насиља у породици;</w:t>
      </w:r>
    </w:p>
    <w:p w14:paraId="0B6C533B" w14:textId="77777777" w:rsidR="00D55F9F" w:rsidRPr="00D55F9F" w:rsidRDefault="00D55F9F" w:rsidP="00D55F9F">
      <w:pPr>
        <w:rPr>
          <w:bCs/>
          <w:sz w:val="28"/>
          <w:szCs w:val="28"/>
          <w:lang w:val="sr-Cyrl-RS"/>
        </w:rPr>
      </w:pPr>
      <w:r w:rsidRPr="00D55F9F">
        <w:rPr>
          <w:bCs/>
          <w:sz w:val="28"/>
          <w:szCs w:val="28"/>
          <w:lang w:val="sr-Cyrl-RS"/>
        </w:rPr>
        <w:t>- Континуирана едукација свих запослених у Центру за социјални рад у овој области, унапређење рада интерног тима и интерних процедура;</w:t>
      </w:r>
    </w:p>
    <w:p w14:paraId="55C1BCEC" w14:textId="77777777" w:rsidR="00D55F9F" w:rsidRPr="00D55F9F" w:rsidRDefault="00D55F9F" w:rsidP="00D55F9F">
      <w:pPr>
        <w:rPr>
          <w:bCs/>
          <w:sz w:val="28"/>
          <w:szCs w:val="28"/>
          <w:lang w:val="sr-Cyrl-RS"/>
        </w:rPr>
      </w:pPr>
      <w:r w:rsidRPr="00D55F9F">
        <w:rPr>
          <w:bCs/>
          <w:sz w:val="28"/>
          <w:szCs w:val="28"/>
          <w:lang w:val="sr-Cyrl-RS"/>
        </w:rPr>
        <w:t>- Додатна обука стручних радника кроз акредитоване програме са циљем заштите деце жртава насиља.</w:t>
      </w:r>
    </w:p>
    <w:p w14:paraId="0479964F" w14:textId="77777777" w:rsidR="00D55F9F" w:rsidRPr="00D55F9F" w:rsidRDefault="00D55F9F" w:rsidP="00D55F9F">
      <w:pPr>
        <w:rPr>
          <w:bCs/>
          <w:sz w:val="28"/>
          <w:szCs w:val="28"/>
          <w:lang w:val="sr-Cyrl-RS"/>
        </w:rPr>
      </w:pPr>
      <w:r w:rsidRPr="00D55F9F">
        <w:rPr>
          <w:bCs/>
          <w:sz w:val="28"/>
          <w:szCs w:val="28"/>
          <w:lang w:val="sr-Cyrl-RS"/>
        </w:rPr>
        <w:t xml:space="preserve">  ▪ Индикатори: </w:t>
      </w:r>
    </w:p>
    <w:p w14:paraId="47880FBE" w14:textId="77777777" w:rsidR="00D55F9F" w:rsidRPr="00D55F9F" w:rsidRDefault="00D55F9F" w:rsidP="00D55F9F">
      <w:pPr>
        <w:rPr>
          <w:bCs/>
          <w:sz w:val="28"/>
          <w:szCs w:val="28"/>
          <w:lang w:val="sr-Cyrl-RS"/>
        </w:rPr>
      </w:pPr>
    </w:p>
    <w:p w14:paraId="49D0CAF5" w14:textId="77777777" w:rsidR="00D55F9F" w:rsidRPr="00D55F9F" w:rsidRDefault="00D55F9F" w:rsidP="00D55F9F">
      <w:pPr>
        <w:rPr>
          <w:bCs/>
          <w:sz w:val="28"/>
          <w:szCs w:val="28"/>
          <w:lang w:val="sr-Cyrl-RS"/>
        </w:rPr>
      </w:pPr>
      <w:r w:rsidRPr="00D55F9F">
        <w:rPr>
          <w:bCs/>
          <w:sz w:val="28"/>
          <w:szCs w:val="28"/>
          <w:lang w:val="sr-Cyrl-RS"/>
        </w:rPr>
        <w:t>- Број састанака мултисекторског тима и број обрађених случајева насиља;</w:t>
      </w:r>
    </w:p>
    <w:p w14:paraId="6A06F829" w14:textId="77777777" w:rsidR="00D55F9F" w:rsidRPr="00D55F9F" w:rsidRDefault="00D55F9F" w:rsidP="00D55F9F">
      <w:pPr>
        <w:rPr>
          <w:bCs/>
          <w:sz w:val="28"/>
          <w:szCs w:val="28"/>
          <w:lang w:val="sr-Cyrl-RS"/>
        </w:rPr>
      </w:pPr>
      <w:r w:rsidRPr="00D55F9F">
        <w:rPr>
          <w:bCs/>
          <w:sz w:val="28"/>
          <w:szCs w:val="28"/>
          <w:lang w:val="sr-Cyrl-RS"/>
        </w:rPr>
        <w:t>- Број реализованих трибина;</w:t>
      </w:r>
    </w:p>
    <w:p w14:paraId="286B30F6" w14:textId="77777777" w:rsidR="00D55F9F" w:rsidRPr="00D55F9F" w:rsidRDefault="00D55F9F" w:rsidP="00D55F9F">
      <w:pPr>
        <w:rPr>
          <w:bCs/>
          <w:sz w:val="28"/>
          <w:szCs w:val="28"/>
          <w:lang w:val="sr-Cyrl-RS"/>
        </w:rPr>
      </w:pPr>
      <w:r w:rsidRPr="00D55F9F">
        <w:rPr>
          <w:bCs/>
          <w:sz w:val="28"/>
          <w:szCs w:val="28"/>
          <w:lang w:val="sr-Cyrl-RS"/>
        </w:rPr>
        <w:t>- Број састанака стручног већа посвећених овој тематици са циљем унапређења процедура;</w:t>
      </w:r>
    </w:p>
    <w:p w14:paraId="33420EB5" w14:textId="77777777" w:rsidR="00D55F9F" w:rsidRPr="00D55F9F" w:rsidRDefault="00D55F9F" w:rsidP="00D55F9F">
      <w:pPr>
        <w:rPr>
          <w:bCs/>
          <w:sz w:val="28"/>
          <w:szCs w:val="28"/>
          <w:lang w:val="sr-Cyrl-RS"/>
        </w:rPr>
      </w:pPr>
      <w:r w:rsidRPr="00D55F9F">
        <w:rPr>
          <w:bCs/>
          <w:sz w:val="28"/>
          <w:szCs w:val="28"/>
          <w:lang w:val="sr-Cyrl-RS"/>
        </w:rPr>
        <w:t>- Број додатно едукованих стручних радника;</w:t>
      </w:r>
    </w:p>
    <w:p w14:paraId="083AF838" w14:textId="77777777" w:rsidR="00D55F9F" w:rsidRPr="00D55F9F" w:rsidRDefault="00D55F9F" w:rsidP="00D55F9F">
      <w:pPr>
        <w:rPr>
          <w:bCs/>
          <w:sz w:val="28"/>
          <w:szCs w:val="28"/>
          <w:lang w:val="sr-Cyrl-RS"/>
        </w:rPr>
      </w:pPr>
      <w:r w:rsidRPr="00D55F9F">
        <w:rPr>
          <w:bCs/>
          <w:sz w:val="28"/>
          <w:szCs w:val="28"/>
          <w:lang w:val="sr-Cyrl-RS"/>
        </w:rPr>
        <w:t>- Број састанака Групе за координацију и мултисекторског тима;</w:t>
      </w:r>
    </w:p>
    <w:p w14:paraId="5951343D" w14:textId="77777777" w:rsidR="00D55F9F" w:rsidRPr="00D55F9F" w:rsidRDefault="00D55F9F" w:rsidP="00D55F9F">
      <w:pPr>
        <w:rPr>
          <w:bCs/>
          <w:sz w:val="28"/>
          <w:szCs w:val="28"/>
          <w:lang w:val="sr-Cyrl-RS"/>
        </w:rPr>
      </w:pPr>
      <w:r w:rsidRPr="00D55F9F">
        <w:rPr>
          <w:bCs/>
          <w:sz w:val="28"/>
          <w:szCs w:val="28"/>
          <w:lang w:val="sr-Cyrl-RS"/>
        </w:rPr>
        <w:t>- Број донетих планова заштите.</w:t>
      </w:r>
    </w:p>
    <w:p w14:paraId="1B4DF555" w14:textId="77777777" w:rsidR="00D55F9F" w:rsidRPr="00D55F9F" w:rsidRDefault="00D55F9F" w:rsidP="00D55F9F">
      <w:pPr>
        <w:rPr>
          <w:bCs/>
          <w:sz w:val="28"/>
          <w:szCs w:val="28"/>
          <w:lang w:val="sr-Cyrl-RS"/>
        </w:rPr>
      </w:pPr>
    </w:p>
    <w:p w14:paraId="18C98A4F" w14:textId="77777777" w:rsidR="00D55F9F" w:rsidRPr="00D55F9F" w:rsidRDefault="00D55F9F" w:rsidP="00D55F9F">
      <w:pPr>
        <w:rPr>
          <w:bCs/>
          <w:sz w:val="28"/>
          <w:szCs w:val="28"/>
          <w:lang w:val="sr-Cyrl-RS"/>
        </w:rPr>
      </w:pPr>
    </w:p>
    <w:p w14:paraId="06CBB6AB" w14:textId="77777777" w:rsidR="00D55F9F" w:rsidRPr="00D55F9F" w:rsidRDefault="00D55F9F" w:rsidP="00D55F9F">
      <w:pPr>
        <w:rPr>
          <w:bCs/>
          <w:sz w:val="28"/>
          <w:szCs w:val="28"/>
          <w:lang w:val="sr-Cyrl-RS"/>
        </w:rPr>
      </w:pPr>
    </w:p>
    <w:p w14:paraId="6A27DDE3" w14:textId="77777777" w:rsidR="00D55F9F" w:rsidRPr="00ED67C2" w:rsidRDefault="00D55F9F" w:rsidP="00ED67C2">
      <w:pPr>
        <w:rPr>
          <w:bCs/>
          <w:sz w:val="28"/>
          <w:szCs w:val="28"/>
          <w:lang w:val="sr-Cyrl-RS"/>
        </w:rPr>
      </w:pPr>
    </w:p>
    <w:p w14:paraId="34093FFC" w14:textId="0483B947" w:rsidR="003B2B88" w:rsidRPr="003B2B88" w:rsidRDefault="003B2B88" w:rsidP="003B2B88">
      <w:pPr>
        <w:rPr>
          <w:bCs/>
          <w:sz w:val="28"/>
          <w:szCs w:val="28"/>
          <w:lang w:val="sr-Cyrl-RS"/>
        </w:rPr>
      </w:pPr>
    </w:p>
    <w:p w14:paraId="61E86808" w14:textId="77777777" w:rsidR="003B2B88" w:rsidRPr="003B2B88" w:rsidRDefault="003B2B88" w:rsidP="003B2B88">
      <w:pPr>
        <w:rPr>
          <w:bCs/>
          <w:sz w:val="28"/>
          <w:szCs w:val="28"/>
          <w:lang w:val="sr-Cyrl-RS"/>
        </w:rPr>
      </w:pPr>
    </w:p>
    <w:p w14:paraId="52AD2DDA" w14:textId="77777777" w:rsidR="003B2B88" w:rsidRPr="003B2B88" w:rsidRDefault="003B2B88" w:rsidP="003B2B88">
      <w:pPr>
        <w:rPr>
          <w:bCs/>
          <w:sz w:val="28"/>
          <w:szCs w:val="28"/>
          <w:lang w:val="sr-Cyrl-RS"/>
        </w:rPr>
      </w:pPr>
      <w:r w:rsidRPr="00ED67C2">
        <w:rPr>
          <w:b/>
          <w:sz w:val="28"/>
          <w:szCs w:val="28"/>
          <w:lang w:val="sr-Cyrl-RS"/>
        </w:rPr>
        <w:t>Служба за Правне послове са канцеларијом за материјална давања</w:t>
      </w:r>
      <w:r w:rsidRPr="003B2B88">
        <w:rPr>
          <w:bCs/>
          <w:sz w:val="28"/>
          <w:szCs w:val="28"/>
          <w:lang w:val="sr-Cyrl-RS"/>
        </w:rPr>
        <w:t xml:space="preserve"> функционише као организациона јединица Центра, у складу са Правилником о организацији, нормативима и стандардима рада центара за социјални рад. </w:t>
      </w:r>
    </w:p>
    <w:p w14:paraId="58C4F111" w14:textId="04576709" w:rsidR="003B2B88" w:rsidRPr="003B2B88" w:rsidRDefault="003B2B88" w:rsidP="003B2B88">
      <w:pPr>
        <w:rPr>
          <w:bCs/>
          <w:sz w:val="28"/>
          <w:szCs w:val="28"/>
          <w:lang w:val="sr-Cyrl-RS"/>
        </w:rPr>
      </w:pPr>
      <w:r w:rsidRPr="003B2B88">
        <w:rPr>
          <w:bCs/>
          <w:sz w:val="28"/>
          <w:szCs w:val="28"/>
          <w:lang w:val="sr-Cyrl-RS"/>
        </w:rPr>
        <w:t xml:space="preserve">У </w:t>
      </w:r>
      <w:r w:rsidR="005129FB">
        <w:rPr>
          <w:bCs/>
          <w:sz w:val="28"/>
          <w:szCs w:val="28"/>
          <w:lang w:val="sr-Cyrl-RS"/>
        </w:rPr>
        <w:t>К</w:t>
      </w:r>
      <w:r w:rsidRPr="003B2B88">
        <w:rPr>
          <w:bCs/>
          <w:sz w:val="28"/>
          <w:szCs w:val="28"/>
          <w:lang w:val="sr-Cyrl-RS"/>
        </w:rPr>
        <w:t>анцеларији за материјална давања, у 2025. години социјални радници обављаће послове пријема захтева за признавање и обнову права на новчану социјалну помоћ, радиће на изради налаза и мишљења по новим захтевима за новчану социјалну помоћ, налаза и мишљења по обновљеним захтевима за НСП, као и налаза и мишљења везано за разне промене (престанак права, промена носиоца права, броја чланова и др.)</w:t>
      </w:r>
      <w:r w:rsidR="005129FB">
        <w:rPr>
          <w:bCs/>
          <w:sz w:val="28"/>
          <w:szCs w:val="28"/>
          <w:lang w:val="sr-Cyrl-RS"/>
        </w:rPr>
        <w:t xml:space="preserve">,као и поступку годишње ревизије </w:t>
      </w:r>
      <w:r w:rsidR="005129FB">
        <w:rPr>
          <w:bCs/>
          <w:sz w:val="28"/>
          <w:szCs w:val="28"/>
          <w:lang w:val="sr-Cyrl-RS"/>
        </w:rPr>
        <w:lastRenderedPageBreak/>
        <w:t>права</w:t>
      </w:r>
      <w:r w:rsidRPr="003B2B88">
        <w:rPr>
          <w:bCs/>
          <w:sz w:val="28"/>
          <w:szCs w:val="28"/>
          <w:lang w:val="sr-Cyrl-RS"/>
        </w:rPr>
        <w:t>. Социјални радници биће ангажовани у изради предлога корисника за помоћ у виду пакета хране и хигијене, новчану помоћ породицама за куповину школског прибора, набавку огрева, спискова за лица која су корисници по захтеву других институција и издавања уверења и друге документације у циљу помоћи корисницима. У поступку регулисања новчане социјалне помоћи, приликом теренских обилазака, акценат ће се ставити на појачану улога стручних радника у делу сагледавања статуса малолетне деце, остарелих, оболелих и инвалидних лица, а ради правовременог реаговања других Служби и адекватније заштите најосетљивијих група корисника.</w:t>
      </w:r>
    </w:p>
    <w:p w14:paraId="1660F018" w14:textId="1B4D017A" w:rsidR="003B2B88" w:rsidRPr="003B2B88" w:rsidRDefault="003B2B88" w:rsidP="003B2B88">
      <w:pPr>
        <w:rPr>
          <w:bCs/>
          <w:sz w:val="28"/>
          <w:szCs w:val="28"/>
          <w:lang w:val="sr-Cyrl-RS"/>
        </w:rPr>
      </w:pPr>
      <w:r w:rsidRPr="003B2B88">
        <w:rPr>
          <w:bCs/>
          <w:sz w:val="28"/>
          <w:szCs w:val="28"/>
          <w:lang w:val="sr-Cyrl-RS"/>
        </w:rPr>
        <w:t>У 2025. години од управно – правних послова у оквиру Правне службе наставиће се са израдом решења (старaтељство, породичан и домски смештај, новчана социјална помоћ, додатак и увећан додатак за помоћ и негу другог лица,</w:t>
      </w:r>
      <w:r w:rsidR="005129FB">
        <w:rPr>
          <w:bCs/>
          <w:sz w:val="28"/>
          <w:szCs w:val="28"/>
          <w:lang w:val="sr-Cyrl-RS"/>
        </w:rPr>
        <w:t>као и разлика до увећаног додатка за туђу негу и помоћ,</w:t>
      </w:r>
      <w:r w:rsidRPr="003B2B88">
        <w:rPr>
          <w:bCs/>
          <w:sz w:val="28"/>
          <w:szCs w:val="28"/>
          <w:lang w:val="sr-Cyrl-RS"/>
        </w:rPr>
        <w:t xml:space="preserve"> једнократне новчане помоћи и др.) закључака, записника, као и израда тужби (ради издржавања, заштите од насиља у породици, лишења родитељског права и др.), кривичних пријава, предлога за покретање ванпарничних поступака и поступака за извршење као и учешће правника у раду стручног тима, процени, планирању и реализаији услуга и мера социјалне и старатељске заштите у сарадњи са другим стручним радницима. У наредној календарској години наставиће се са издавањем разних врста потврда, уверења и овлашћења и другим пословима где је неопходна консултативна подршка правника. </w:t>
      </w:r>
      <w:r w:rsidR="005129FB">
        <w:rPr>
          <w:bCs/>
          <w:sz w:val="28"/>
          <w:szCs w:val="28"/>
          <w:lang w:val="sr-Cyrl-RS"/>
        </w:rPr>
        <w:t>П</w:t>
      </w:r>
      <w:r w:rsidRPr="003B2B88">
        <w:rPr>
          <w:bCs/>
          <w:sz w:val="28"/>
          <w:szCs w:val="28"/>
          <w:lang w:val="sr-Cyrl-RS"/>
        </w:rPr>
        <w:t xml:space="preserve">ланира се активно учешће свих правника у правним секцијама које су образоване у оквиру Удружења правника социјалне заштите ,,Аргумент“. </w:t>
      </w:r>
    </w:p>
    <w:p w14:paraId="1FE7972C" w14:textId="77777777" w:rsidR="003B2B88" w:rsidRPr="003B2B88" w:rsidRDefault="003B2B88" w:rsidP="003B2B88">
      <w:pPr>
        <w:rPr>
          <w:bCs/>
          <w:sz w:val="28"/>
          <w:szCs w:val="28"/>
          <w:lang w:val="sr-Cyrl-RS"/>
        </w:rPr>
      </w:pPr>
      <w:r w:rsidRPr="003B2B88">
        <w:rPr>
          <w:bCs/>
          <w:sz w:val="28"/>
          <w:szCs w:val="28"/>
          <w:lang w:val="sr-Cyrl-RS"/>
        </w:rPr>
        <w:t xml:space="preserve">У 2025. години наставиће се са усклађивањем интерних аката са евентуалним изменама закона и других прописа, радиће се на изради недостајућих Правилника и унапређењу процедура и доношењу аката који омогућавају заштиту података о личности и безбедно коришћење података садржаних у бази програма који се води у Центру за социјални рад. И даље ће се радити на благовременом и потпуном пружању информација од јавног значаја по поднетим захтевима тражиоца у складу са Законом о слободном приступу информацијама од јавног значаја. </w:t>
      </w:r>
    </w:p>
    <w:p w14:paraId="2BEBF1AB" w14:textId="129F2D48" w:rsidR="003B2B88" w:rsidRPr="003B2B88" w:rsidRDefault="003B2B88" w:rsidP="003B2B88">
      <w:pPr>
        <w:rPr>
          <w:bCs/>
          <w:sz w:val="28"/>
          <w:szCs w:val="28"/>
          <w:lang w:val="sr-Cyrl-RS"/>
        </w:rPr>
      </w:pPr>
      <w:r w:rsidRPr="003B2B88">
        <w:rPr>
          <w:bCs/>
          <w:sz w:val="28"/>
          <w:szCs w:val="28"/>
          <w:lang w:val="sr-Cyrl-RS"/>
        </w:rPr>
        <w:t>У оквиру службе наставиће се са вођењем следећих евиденција:</w:t>
      </w:r>
    </w:p>
    <w:p w14:paraId="15A30324" w14:textId="77777777" w:rsidR="003B2B88" w:rsidRPr="003B2B88" w:rsidRDefault="003B2B88" w:rsidP="003B2B88">
      <w:pPr>
        <w:rPr>
          <w:bCs/>
          <w:sz w:val="28"/>
          <w:szCs w:val="28"/>
          <w:lang w:val="sr-Cyrl-RS"/>
        </w:rPr>
      </w:pPr>
    </w:p>
    <w:p w14:paraId="3B543A51" w14:textId="7A194003" w:rsidR="005129FB" w:rsidRPr="005129FB" w:rsidRDefault="005129FB" w:rsidP="005129FB">
      <w:pPr>
        <w:rPr>
          <w:bCs/>
          <w:sz w:val="28"/>
          <w:szCs w:val="28"/>
          <w:lang w:val="sr-Cyrl-RS"/>
        </w:rPr>
      </w:pPr>
      <w:r w:rsidRPr="005129FB">
        <w:rPr>
          <w:bCs/>
          <w:sz w:val="28"/>
          <w:szCs w:val="28"/>
          <w:lang w:val="sr-Cyrl-RS"/>
        </w:rPr>
        <w:t>Евиденција о усвојеној деци</w:t>
      </w:r>
      <w:r w:rsidRPr="005129FB">
        <w:rPr>
          <w:bCs/>
          <w:sz w:val="28"/>
          <w:szCs w:val="28"/>
          <w:lang w:val="sr-Cyrl-RS"/>
        </w:rPr>
        <w:tab/>
        <w:t>Члан 327, став 2. Породичног закона („Сл.гласник РС“ број 18/2005, 72/2011 – други закон и 6/2015)</w:t>
      </w:r>
    </w:p>
    <w:p w14:paraId="294E0C6B" w14:textId="1E9D8E8F" w:rsidR="005129FB" w:rsidRPr="005129FB" w:rsidRDefault="005129FB" w:rsidP="005129FB">
      <w:pPr>
        <w:rPr>
          <w:bCs/>
          <w:sz w:val="28"/>
          <w:szCs w:val="28"/>
          <w:lang w:val="sr-Cyrl-RS"/>
        </w:rPr>
      </w:pPr>
      <w:r w:rsidRPr="005129FB">
        <w:rPr>
          <w:bCs/>
          <w:sz w:val="28"/>
          <w:szCs w:val="28"/>
          <w:lang w:val="sr-Cyrl-RS"/>
        </w:rPr>
        <w:t>Евиденција о штићеницима</w:t>
      </w:r>
      <w:r w:rsidRPr="005129FB">
        <w:rPr>
          <w:bCs/>
          <w:sz w:val="28"/>
          <w:szCs w:val="28"/>
          <w:lang w:val="sr-Cyrl-RS"/>
        </w:rPr>
        <w:tab/>
        <w:t>Члан 340, став 2. Породичног закона („Сл.гласник РС“ број 18/2005, 72/2011 – други закон и 6/2015)</w:t>
      </w:r>
    </w:p>
    <w:p w14:paraId="323F3A4A" w14:textId="451836AD" w:rsidR="005129FB" w:rsidRPr="005129FB" w:rsidRDefault="005129FB" w:rsidP="005129FB">
      <w:pPr>
        <w:rPr>
          <w:bCs/>
          <w:sz w:val="28"/>
          <w:szCs w:val="28"/>
          <w:lang w:val="sr-Cyrl-RS"/>
        </w:rPr>
      </w:pPr>
      <w:r w:rsidRPr="005129FB">
        <w:rPr>
          <w:bCs/>
          <w:sz w:val="28"/>
          <w:szCs w:val="28"/>
          <w:lang w:val="sr-Cyrl-RS"/>
        </w:rPr>
        <w:t>Евиденција о заснованом хранитељству</w:t>
      </w:r>
      <w:r w:rsidRPr="005129FB">
        <w:rPr>
          <w:bCs/>
          <w:sz w:val="28"/>
          <w:szCs w:val="28"/>
          <w:lang w:val="sr-Cyrl-RS"/>
        </w:rPr>
        <w:tab/>
        <w:t>Члан 51. Правилник о хранитељству („Сл.гласник РС“ број 66/2022)</w:t>
      </w:r>
    </w:p>
    <w:p w14:paraId="3EAC056B" w14:textId="278D4B1B" w:rsidR="005129FB" w:rsidRPr="005129FB" w:rsidRDefault="005129FB" w:rsidP="005129FB">
      <w:pPr>
        <w:rPr>
          <w:bCs/>
          <w:sz w:val="28"/>
          <w:szCs w:val="28"/>
          <w:lang w:val="sr-Cyrl-RS"/>
        </w:rPr>
      </w:pPr>
      <w:r w:rsidRPr="005129FB">
        <w:rPr>
          <w:bCs/>
          <w:sz w:val="28"/>
          <w:szCs w:val="28"/>
          <w:lang w:val="sr-Cyrl-RS"/>
        </w:rPr>
        <w:lastRenderedPageBreak/>
        <w:t>Евиденција о хранитељима</w:t>
      </w:r>
      <w:r w:rsidRPr="005129FB">
        <w:rPr>
          <w:bCs/>
          <w:sz w:val="28"/>
          <w:szCs w:val="28"/>
          <w:lang w:val="sr-Cyrl-RS"/>
        </w:rPr>
        <w:tab/>
        <w:t>Члан 51. Правилник о хранитељству („Сл.гласник РС“ број 66/2022)</w:t>
      </w:r>
    </w:p>
    <w:p w14:paraId="54174F68" w14:textId="051F4C88" w:rsidR="003B2B88" w:rsidRPr="00CA4962" w:rsidRDefault="005129FB" w:rsidP="005129FB">
      <w:pPr>
        <w:rPr>
          <w:bCs/>
          <w:sz w:val="28"/>
          <w:szCs w:val="28"/>
          <w:lang w:val="sr-Cyrl-RS"/>
        </w:rPr>
      </w:pPr>
      <w:r w:rsidRPr="005129FB">
        <w:rPr>
          <w:bCs/>
          <w:sz w:val="28"/>
          <w:szCs w:val="28"/>
          <w:lang w:val="sr-Cyrl-RS"/>
        </w:rPr>
        <w:t>Евиденција о храњеницима</w:t>
      </w:r>
      <w:r w:rsidRPr="005129FB">
        <w:rPr>
          <w:bCs/>
          <w:sz w:val="28"/>
          <w:szCs w:val="28"/>
          <w:lang w:val="sr-Cyrl-RS"/>
        </w:rPr>
        <w:tab/>
        <w:t>Члан 51. Правилник о хранитељству („Сл.гласник РС“ број 66/2022)</w:t>
      </w:r>
    </w:p>
    <w:p w14:paraId="02ED6945" w14:textId="77777777" w:rsidR="005129FB" w:rsidRPr="005129FB" w:rsidRDefault="005129FB" w:rsidP="005129FB">
      <w:pPr>
        <w:rPr>
          <w:bCs/>
          <w:sz w:val="28"/>
          <w:szCs w:val="28"/>
          <w:lang w:val="sr-Cyrl-RS"/>
        </w:rPr>
      </w:pPr>
      <w:r w:rsidRPr="005129FB">
        <w:rPr>
          <w:bCs/>
          <w:sz w:val="28"/>
          <w:szCs w:val="28"/>
          <w:lang w:val="sr-Cyrl-RS"/>
        </w:rPr>
        <w:t>И у наредној години наставиће се са потпуном применом регистра ,,социјалне карте“ у раду запослених у служби. Регистар ,,социјалне карте“ представља извор података који су неопходни за вођење поступака за остваривање различита права и услуга из области социјалне заштите и значајно доприноси ефикаснијем и бржем остваривању права, праведнијој расподели новчане социјалне помоћи, али и значајном унапређењу квалитета рада установе.</w:t>
      </w:r>
    </w:p>
    <w:p w14:paraId="625EA932" w14:textId="2E73D242" w:rsidR="00B70559" w:rsidRDefault="005129FB" w:rsidP="00AC0D43">
      <w:pPr>
        <w:rPr>
          <w:bCs/>
          <w:sz w:val="28"/>
          <w:szCs w:val="28"/>
          <w:lang w:val="sr-Cyrl-RS"/>
        </w:rPr>
      </w:pPr>
      <w:r>
        <w:rPr>
          <w:bCs/>
          <w:sz w:val="28"/>
          <w:szCs w:val="28"/>
          <w:lang w:val="sr-Cyrl-RS"/>
        </w:rPr>
        <w:t>Радно време установе је од 07 до 15 часова уз обезбеђену 24 сатну доступност запослених кроз дежурство запослених у оквиру неодложних интервенција.</w:t>
      </w:r>
    </w:p>
    <w:p w14:paraId="0B4AB0D0" w14:textId="1393F9B3" w:rsidR="0087573B" w:rsidRDefault="0087573B" w:rsidP="00AC0D43">
      <w:pPr>
        <w:rPr>
          <w:bCs/>
          <w:sz w:val="28"/>
          <w:szCs w:val="28"/>
          <w:lang w:val="sr-Cyrl-RS"/>
        </w:rPr>
      </w:pPr>
      <w:r w:rsidRPr="0087573B">
        <w:rPr>
          <w:bCs/>
          <w:sz w:val="28"/>
          <w:szCs w:val="28"/>
          <w:lang w:val="sr-Cyrl-RS"/>
        </w:rPr>
        <w:t xml:space="preserve">Посебна пажња ће се посветити подизању нивоа квалитета комуникације (сарадничке и са корисницима), као и раду са тзв.тешким клијентима.Ово је посебно потребно јер се ради на осетљивој породично-правној проблематици где је сарадња са странкама доста отежана услед емоционалних инвестиција у ове вресте поступака па је потребно да стручни радници унапређују знања како би себе чували од синдрома изгарања али и чували и добре личне границе и објективност у раду. Сам процес рада се редовно прати како од самих супервизора,руководилаца служби тако и директора који има непосредан контакт са корисницима али  и увид у већину захтева и  све притужбе корисника .Кад год се јави потреба ради се на изради интерних упутстава за поједине процесе рада, а у циљу ефикасније организације рада где се процени да је то неопходно, а посебно у поступању у неодложним интервенцијама. У складу са инструкцијом ресорног министрства донета је процедура о поступању по захтевима за изузеће стручних радника ,као и преимедби на рад </w:t>
      </w:r>
      <w:r>
        <w:rPr>
          <w:bCs/>
          <w:sz w:val="28"/>
          <w:szCs w:val="28"/>
          <w:lang w:val="sr-Cyrl-RS"/>
        </w:rPr>
        <w:t xml:space="preserve">које корисници могу упутити писаним или електронским путем </w:t>
      </w:r>
      <w:r w:rsidRPr="0087573B">
        <w:rPr>
          <w:bCs/>
          <w:sz w:val="28"/>
          <w:szCs w:val="28"/>
          <w:lang w:val="sr-Cyrl-RS"/>
        </w:rPr>
        <w:t>.</w:t>
      </w:r>
    </w:p>
    <w:p w14:paraId="6C7346EA" w14:textId="77777777" w:rsidR="0087573B" w:rsidRPr="0087573B" w:rsidRDefault="0087573B" w:rsidP="0087573B">
      <w:pPr>
        <w:rPr>
          <w:bCs/>
          <w:sz w:val="28"/>
          <w:szCs w:val="28"/>
          <w:lang w:val="sr-Cyrl-RS"/>
        </w:rPr>
      </w:pPr>
      <w:r w:rsidRPr="0087573B">
        <w:rPr>
          <w:bCs/>
          <w:sz w:val="28"/>
          <w:szCs w:val="28"/>
          <w:lang w:val="sr-Cyrl-RS"/>
        </w:rPr>
        <w:t>На заштити интереса посебно осетљивих група корисника, наша установа реагује на основу обраћања самих корисника, на основу писаних захтева или информација грађана, других институција са којима сарађујемо. Једна од тешкоћа у раду је чињеница да често до податка о потреби да се ангажујемо на заштити интереса неког корисника, дођемо прилично касно,у ситуацији када се лице налази у стању животне угрожености. Ово у великој мери ограничава могућност да сврсисходно делујемо, захтева знатне материјалне трошкове, ангажовање већег броја људи, са прилично скромним ефектима.</w:t>
      </w:r>
    </w:p>
    <w:p w14:paraId="1D748043" w14:textId="77777777" w:rsidR="0087573B" w:rsidRPr="0087573B" w:rsidRDefault="0087573B" w:rsidP="0087573B">
      <w:pPr>
        <w:rPr>
          <w:bCs/>
          <w:sz w:val="28"/>
          <w:szCs w:val="28"/>
          <w:lang w:val="sr-Cyrl-RS"/>
        </w:rPr>
      </w:pPr>
      <w:r w:rsidRPr="0087573B">
        <w:rPr>
          <w:bCs/>
          <w:sz w:val="28"/>
          <w:szCs w:val="28"/>
          <w:lang w:val="sr-Cyrl-RS"/>
        </w:rPr>
        <w:t>У циљу превенције оваквих појава, а пре свега како би спречили да се лица у стању социјалне потребе нађу у ситуацијама високог ризика, који је посебно изражен у зимском периоду и ове године смо наставили, али и интензивирали сарадњу са МЗ .</w:t>
      </w:r>
    </w:p>
    <w:p w14:paraId="19694A8E" w14:textId="77777777" w:rsidR="0087573B" w:rsidRPr="0087573B" w:rsidRDefault="0087573B" w:rsidP="0087573B">
      <w:pPr>
        <w:rPr>
          <w:bCs/>
          <w:sz w:val="28"/>
          <w:szCs w:val="28"/>
          <w:lang w:val="sr-Cyrl-RS"/>
        </w:rPr>
      </w:pPr>
      <w:r w:rsidRPr="0087573B">
        <w:rPr>
          <w:bCs/>
          <w:sz w:val="28"/>
          <w:szCs w:val="28"/>
          <w:lang w:val="sr-Cyrl-RS"/>
        </w:rPr>
        <w:lastRenderedPageBreak/>
        <w:t>Оваква пракса је довела до тога да се један број председника МЗ обраћају Центру у име угрожених грађана, ради сагледавања њихових потреба и адекватног и увремењеног реаговања у складу са њима. При томе истичемо да сарадња са свим месним заједницама није уједначена. Очекивали смо  да ће новоформирани Савет за социјалну заштиту допринети унапређењу сарадње са свим актерима и подићи квалитет социјалне заштите у нашем граду, али за сада није било већих помака,јер Савет до сада није уопште почео са радом иако за тим постоји изражена потреба.</w:t>
      </w:r>
    </w:p>
    <w:p w14:paraId="775DF69C" w14:textId="77777777" w:rsidR="0087573B" w:rsidRDefault="0087573B" w:rsidP="0087573B">
      <w:pPr>
        <w:rPr>
          <w:bCs/>
          <w:sz w:val="28"/>
          <w:szCs w:val="28"/>
          <w:lang w:val="sr-Cyrl-RS"/>
        </w:rPr>
      </w:pPr>
      <w:r w:rsidRPr="0087573B">
        <w:rPr>
          <w:bCs/>
          <w:sz w:val="28"/>
          <w:szCs w:val="28"/>
          <w:lang w:val="sr-Cyrl-RS"/>
        </w:rPr>
        <w:t>И даље имамо појачане захтеве здравствене службе за збрињавањем корисника који су оболели а који нису за болничко лечење а живе сами, што изазива тешкоће и здравственим службама и нашој установи јер је због попуњености капацитета установа збрињавање отежано а ни организација подршке таквим корисницима није лако изводљива, утолико пре што сама лица нису сагласна са смештајем а то често наилази на неразумевање околине која сматра да се ради о неефикасном раду наше службе. Ово указује на потребу да се ради на бољој информисаности не само шире јавности него и мреже сарадника о надлежностима установе и система социјалне заштите, законским решењима у поступању. Истовремено било је јасно да је ово ситуација за коју не постоји развијена пракса (мисли се на пребукираност капацитета установа за смештај) па и нема конкретних инструкција недлежних Министрстава за поступање, а у пракси се решења налазе од случаја до случаја што је изузетно захтевно и стресно за запослене.</w:t>
      </w:r>
    </w:p>
    <w:p w14:paraId="3D922374" w14:textId="1762B497" w:rsidR="002E676C" w:rsidRDefault="002E676C" w:rsidP="0087573B">
      <w:pPr>
        <w:rPr>
          <w:bCs/>
          <w:sz w:val="28"/>
          <w:szCs w:val="28"/>
          <w:lang w:val="sr-Cyrl-RS"/>
        </w:rPr>
      </w:pPr>
      <w:r>
        <w:rPr>
          <w:bCs/>
          <w:sz w:val="28"/>
          <w:szCs w:val="28"/>
          <w:lang w:val="sr-Cyrl-RS"/>
        </w:rPr>
        <w:t>У оквиру установе донет је</w:t>
      </w:r>
    </w:p>
    <w:p w14:paraId="10EB7B0B" w14:textId="520B6AB4" w:rsidR="002E676C" w:rsidRPr="00C524DD" w:rsidRDefault="002E676C" w:rsidP="002E676C">
      <w:pPr>
        <w:rPr>
          <w:b/>
          <w:bCs/>
          <w:sz w:val="28"/>
          <w:szCs w:val="28"/>
          <w:lang w:val="sr-Cyrl-RS"/>
        </w:rPr>
      </w:pPr>
      <w:r w:rsidRPr="00C524DD">
        <w:rPr>
          <w:b/>
          <w:bCs/>
          <w:sz w:val="28"/>
          <w:szCs w:val="28"/>
          <w:lang w:val="sr-Cyrl-RS"/>
        </w:rPr>
        <w:t>План информисања локалне заједнице за 2025.годину</w:t>
      </w:r>
    </w:p>
    <w:p w14:paraId="34DC1104" w14:textId="77777777" w:rsidR="002E676C" w:rsidRPr="002E676C" w:rsidRDefault="002E676C" w:rsidP="002E676C">
      <w:pPr>
        <w:rPr>
          <w:bCs/>
          <w:sz w:val="28"/>
          <w:szCs w:val="28"/>
          <w:lang w:val="sr-Cyrl-RS"/>
        </w:rPr>
      </w:pPr>
      <w:r w:rsidRPr="002E676C">
        <w:rPr>
          <w:bCs/>
          <w:sz w:val="28"/>
          <w:szCs w:val="28"/>
          <w:lang w:val="sr-Cyrl-RS"/>
        </w:rPr>
        <w:t>▪Центар ће, у складу са законским обавезама и Правилником о организацији, нормативима и стандардима рада, информисати грађане локалне заједнице о пословима и програмима које реализују и о чему одлучују у вршењу јавног овлашћења;</w:t>
      </w:r>
    </w:p>
    <w:p w14:paraId="79858CE2" w14:textId="77777777" w:rsidR="002E676C" w:rsidRPr="002E676C" w:rsidRDefault="002E676C" w:rsidP="002E676C">
      <w:pPr>
        <w:rPr>
          <w:bCs/>
          <w:sz w:val="28"/>
          <w:szCs w:val="28"/>
          <w:lang w:val="sr-Cyrl-RS"/>
        </w:rPr>
      </w:pPr>
      <w:r w:rsidRPr="002E676C">
        <w:rPr>
          <w:bCs/>
          <w:sz w:val="28"/>
          <w:szCs w:val="28"/>
          <w:lang w:val="sr-Cyrl-RS"/>
        </w:rPr>
        <w:t>▪Правима из социјалне и породично-правне заштите које корисници могу да остваре преко ЦСР-а, као и о начинима како да их остваре;</w:t>
      </w:r>
    </w:p>
    <w:p w14:paraId="137AB06B" w14:textId="77777777" w:rsidR="002E676C" w:rsidRPr="002E676C" w:rsidRDefault="002E676C" w:rsidP="002E676C">
      <w:pPr>
        <w:rPr>
          <w:bCs/>
          <w:sz w:val="28"/>
          <w:szCs w:val="28"/>
          <w:lang w:val="sr-Cyrl-RS"/>
        </w:rPr>
      </w:pPr>
      <w:r w:rsidRPr="002E676C">
        <w:rPr>
          <w:bCs/>
          <w:sz w:val="28"/>
          <w:szCs w:val="28"/>
          <w:lang w:val="sr-Cyrl-RS"/>
        </w:rPr>
        <w:t>▪Новоидентификованим потребама корисника и капацитетима ЦСР-а да одговори на те потребе;</w:t>
      </w:r>
    </w:p>
    <w:p w14:paraId="64CEA527" w14:textId="735671A4" w:rsidR="002E676C" w:rsidRPr="002E676C" w:rsidRDefault="002E676C" w:rsidP="002E676C">
      <w:pPr>
        <w:rPr>
          <w:bCs/>
          <w:sz w:val="28"/>
          <w:szCs w:val="28"/>
          <w:lang w:val="sr-Cyrl-RS"/>
        </w:rPr>
      </w:pPr>
      <w:r w:rsidRPr="002E676C">
        <w:rPr>
          <w:bCs/>
          <w:sz w:val="28"/>
          <w:szCs w:val="28"/>
          <w:lang w:val="sr-Cyrl-RS"/>
        </w:rPr>
        <w:t>▪Годишњем извештају о раду за 202</w:t>
      </w:r>
      <w:r>
        <w:rPr>
          <w:bCs/>
          <w:sz w:val="28"/>
          <w:szCs w:val="28"/>
          <w:lang w:val="sr-Cyrl-RS"/>
        </w:rPr>
        <w:t>4</w:t>
      </w:r>
      <w:r w:rsidRPr="002E676C">
        <w:rPr>
          <w:bCs/>
          <w:sz w:val="28"/>
          <w:szCs w:val="28"/>
          <w:lang w:val="sr-Cyrl-RS"/>
        </w:rPr>
        <w:t>. годину и годишњем плану рада за 202</w:t>
      </w:r>
      <w:r>
        <w:rPr>
          <w:bCs/>
          <w:sz w:val="28"/>
          <w:szCs w:val="28"/>
          <w:lang w:val="sr-Cyrl-RS"/>
        </w:rPr>
        <w:t>5</w:t>
      </w:r>
      <w:r w:rsidRPr="002E676C">
        <w:rPr>
          <w:bCs/>
          <w:sz w:val="28"/>
          <w:szCs w:val="28"/>
          <w:lang w:val="sr-Cyrl-RS"/>
        </w:rPr>
        <w:t>. годину;</w:t>
      </w:r>
    </w:p>
    <w:p w14:paraId="66A2B06B" w14:textId="77777777" w:rsidR="002E676C" w:rsidRPr="002E676C" w:rsidRDefault="002E676C" w:rsidP="002E676C">
      <w:pPr>
        <w:rPr>
          <w:bCs/>
          <w:sz w:val="28"/>
          <w:szCs w:val="28"/>
          <w:lang w:val="sr-Cyrl-RS"/>
        </w:rPr>
      </w:pPr>
      <w:r w:rsidRPr="002E676C">
        <w:rPr>
          <w:bCs/>
          <w:sz w:val="28"/>
          <w:szCs w:val="28"/>
          <w:lang w:val="sr-Cyrl-RS"/>
        </w:rPr>
        <w:t>▪Активностима ЦСР-а у ванредним ситуацијама (поплаве, земљотреси, клизишта, миграције, ратови, пандемије);</w:t>
      </w:r>
    </w:p>
    <w:p w14:paraId="0A56DE41" w14:textId="77777777" w:rsidR="002E676C" w:rsidRPr="002E676C" w:rsidRDefault="002E676C" w:rsidP="002E676C">
      <w:pPr>
        <w:rPr>
          <w:bCs/>
          <w:sz w:val="28"/>
          <w:szCs w:val="28"/>
          <w:lang w:val="sr-Cyrl-RS"/>
        </w:rPr>
      </w:pPr>
      <w:r w:rsidRPr="002E676C">
        <w:rPr>
          <w:bCs/>
          <w:sz w:val="28"/>
          <w:szCs w:val="28"/>
          <w:lang w:val="sr-Cyrl-RS"/>
        </w:rPr>
        <w:t>▪Превентивним програмима и пројективним активностима;</w:t>
      </w:r>
    </w:p>
    <w:p w14:paraId="41990DE0" w14:textId="77777777" w:rsidR="002E676C" w:rsidRPr="002E676C" w:rsidRDefault="002E676C" w:rsidP="002E676C">
      <w:pPr>
        <w:rPr>
          <w:bCs/>
          <w:sz w:val="28"/>
          <w:szCs w:val="28"/>
          <w:lang w:val="sr-Cyrl-RS"/>
        </w:rPr>
      </w:pPr>
      <w:r w:rsidRPr="002E676C">
        <w:rPr>
          <w:bCs/>
          <w:sz w:val="28"/>
          <w:szCs w:val="28"/>
          <w:lang w:val="sr-Cyrl-RS"/>
        </w:rPr>
        <w:t>▪Посебна пажња ће се усмерити на то да информације о правима и услугама, као и начинима остваривања истих допре до најрањивијих група корисника.</w:t>
      </w:r>
    </w:p>
    <w:p w14:paraId="27B60EF0" w14:textId="77777777" w:rsidR="002E676C" w:rsidRPr="002E676C" w:rsidRDefault="002E676C" w:rsidP="002E676C">
      <w:pPr>
        <w:rPr>
          <w:bCs/>
          <w:sz w:val="28"/>
          <w:szCs w:val="28"/>
          <w:lang w:val="sr-Cyrl-RS"/>
        </w:rPr>
      </w:pPr>
    </w:p>
    <w:p w14:paraId="0E67C862" w14:textId="77777777" w:rsidR="002E676C" w:rsidRPr="002E676C" w:rsidRDefault="002E676C" w:rsidP="002E676C">
      <w:pPr>
        <w:rPr>
          <w:bCs/>
          <w:sz w:val="28"/>
          <w:szCs w:val="28"/>
          <w:lang w:val="sr-Cyrl-RS"/>
        </w:rPr>
      </w:pPr>
      <w:r w:rsidRPr="002E676C">
        <w:rPr>
          <w:bCs/>
          <w:sz w:val="28"/>
          <w:szCs w:val="28"/>
          <w:lang w:val="sr-Cyrl-RS"/>
        </w:rPr>
        <w:t>Циљне групе које ћемо информисати:</w:t>
      </w:r>
    </w:p>
    <w:p w14:paraId="3E7F1E1C" w14:textId="77777777" w:rsidR="002E676C" w:rsidRPr="002E676C" w:rsidRDefault="002E676C" w:rsidP="002E676C">
      <w:pPr>
        <w:rPr>
          <w:bCs/>
          <w:sz w:val="28"/>
          <w:szCs w:val="28"/>
          <w:lang w:val="sr-Cyrl-RS"/>
        </w:rPr>
      </w:pPr>
      <w:r w:rsidRPr="002E676C">
        <w:rPr>
          <w:bCs/>
          <w:sz w:val="28"/>
          <w:szCs w:val="28"/>
          <w:lang w:val="sr-Cyrl-RS"/>
        </w:rPr>
        <w:tab/>
      </w:r>
    </w:p>
    <w:p w14:paraId="2DB2EF17" w14:textId="77777777" w:rsidR="002E676C" w:rsidRPr="002E676C" w:rsidRDefault="002E676C" w:rsidP="002E676C">
      <w:pPr>
        <w:rPr>
          <w:bCs/>
          <w:sz w:val="28"/>
          <w:szCs w:val="28"/>
          <w:lang w:val="sr-Cyrl-RS"/>
        </w:rPr>
      </w:pPr>
      <w:r w:rsidRPr="002E676C">
        <w:rPr>
          <w:bCs/>
          <w:sz w:val="28"/>
          <w:szCs w:val="28"/>
          <w:lang w:val="sr-Cyrl-RS"/>
        </w:rPr>
        <w:t>- Редовно достављање извештаја о раду Центра и посебних података на захтев Локалне самоуправе и надлежног Министарства;</w:t>
      </w:r>
    </w:p>
    <w:p w14:paraId="448B13CE" w14:textId="77777777" w:rsidR="002E676C" w:rsidRPr="002E676C" w:rsidRDefault="002E676C" w:rsidP="002E676C">
      <w:pPr>
        <w:rPr>
          <w:bCs/>
          <w:sz w:val="28"/>
          <w:szCs w:val="28"/>
          <w:lang w:val="sr-Cyrl-RS"/>
        </w:rPr>
      </w:pPr>
      <w:r w:rsidRPr="002E676C">
        <w:rPr>
          <w:bCs/>
          <w:sz w:val="28"/>
          <w:szCs w:val="28"/>
          <w:lang w:val="sr-Cyrl-RS"/>
        </w:rPr>
        <w:t>- Организације/институције других система у локалној заједници са којима сарађујемо;</w:t>
      </w:r>
    </w:p>
    <w:p w14:paraId="2683A67F" w14:textId="77777777" w:rsidR="002E676C" w:rsidRPr="002E676C" w:rsidRDefault="002E676C" w:rsidP="002E676C">
      <w:pPr>
        <w:rPr>
          <w:bCs/>
          <w:sz w:val="28"/>
          <w:szCs w:val="28"/>
          <w:lang w:val="sr-Cyrl-RS"/>
        </w:rPr>
      </w:pPr>
      <w:r w:rsidRPr="002E676C">
        <w:rPr>
          <w:bCs/>
          <w:sz w:val="28"/>
          <w:szCs w:val="28"/>
          <w:lang w:val="sr-Cyrl-RS"/>
        </w:rPr>
        <w:t>- Локална самоуправа, као оснивач Центра;</w:t>
      </w:r>
    </w:p>
    <w:p w14:paraId="239715C1" w14:textId="77777777" w:rsidR="002E676C" w:rsidRPr="002E676C" w:rsidRDefault="002E676C" w:rsidP="002E676C">
      <w:pPr>
        <w:rPr>
          <w:bCs/>
          <w:sz w:val="28"/>
          <w:szCs w:val="28"/>
          <w:lang w:val="sr-Cyrl-RS"/>
        </w:rPr>
      </w:pPr>
      <w:r w:rsidRPr="002E676C">
        <w:rPr>
          <w:bCs/>
          <w:sz w:val="28"/>
          <w:szCs w:val="28"/>
          <w:lang w:val="sr-Cyrl-RS"/>
        </w:rPr>
        <w:t>- Локалне политичке странке, као најчешћи доносиоци одлука;</w:t>
      </w:r>
    </w:p>
    <w:p w14:paraId="762A48C1" w14:textId="77777777" w:rsidR="002E676C" w:rsidRPr="002E676C" w:rsidRDefault="002E676C" w:rsidP="002E676C">
      <w:pPr>
        <w:rPr>
          <w:bCs/>
          <w:sz w:val="28"/>
          <w:szCs w:val="28"/>
          <w:lang w:val="sr-Cyrl-RS"/>
        </w:rPr>
      </w:pPr>
      <w:r w:rsidRPr="002E676C">
        <w:rPr>
          <w:bCs/>
          <w:sz w:val="28"/>
          <w:szCs w:val="28"/>
          <w:lang w:val="sr-Cyrl-RS"/>
        </w:rPr>
        <w:t>- Локални привредни субјекти;</w:t>
      </w:r>
    </w:p>
    <w:p w14:paraId="4F36046E" w14:textId="77777777" w:rsidR="002E676C" w:rsidRPr="002E676C" w:rsidRDefault="002E676C" w:rsidP="002E676C">
      <w:pPr>
        <w:rPr>
          <w:bCs/>
          <w:sz w:val="28"/>
          <w:szCs w:val="28"/>
          <w:lang w:val="sr-Cyrl-RS"/>
        </w:rPr>
      </w:pPr>
      <w:r w:rsidRPr="002E676C">
        <w:rPr>
          <w:bCs/>
          <w:sz w:val="28"/>
          <w:szCs w:val="28"/>
          <w:lang w:val="sr-Cyrl-RS"/>
        </w:rPr>
        <w:t>- Организације цивилног друштва;</w:t>
      </w:r>
    </w:p>
    <w:p w14:paraId="6654D496" w14:textId="77777777" w:rsidR="002E676C" w:rsidRPr="002E676C" w:rsidRDefault="002E676C" w:rsidP="002E676C">
      <w:pPr>
        <w:rPr>
          <w:bCs/>
          <w:sz w:val="28"/>
          <w:szCs w:val="28"/>
          <w:lang w:val="sr-Cyrl-RS"/>
        </w:rPr>
      </w:pPr>
      <w:r w:rsidRPr="002E676C">
        <w:rPr>
          <w:bCs/>
          <w:sz w:val="28"/>
          <w:szCs w:val="28"/>
          <w:lang w:val="sr-Cyrl-RS"/>
        </w:rPr>
        <w:t>- Локални  и национални медији.</w:t>
      </w:r>
    </w:p>
    <w:p w14:paraId="5F6C7C85" w14:textId="77777777" w:rsidR="002E676C" w:rsidRPr="002E676C" w:rsidRDefault="002E676C" w:rsidP="002E676C">
      <w:pPr>
        <w:rPr>
          <w:bCs/>
          <w:sz w:val="28"/>
          <w:szCs w:val="28"/>
          <w:lang w:val="sr-Cyrl-RS"/>
        </w:rPr>
      </w:pPr>
    </w:p>
    <w:p w14:paraId="5FF1E816" w14:textId="77777777" w:rsidR="002E676C" w:rsidRPr="002E676C" w:rsidRDefault="002E676C" w:rsidP="002E676C">
      <w:pPr>
        <w:rPr>
          <w:bCs/>
          <w:sz w:val="28"/>
          <w:szCs w:val="28"/>
          <w:lang w:val="sr-Cyrl-RS"/>
        </w:rPr>
      </w:pPr>
      <w:r w:rsidRPr="002E676C">
        <w:rPr>
          <w:bCs/>
          <w:sz w:val="28"/>
          <w:szCs w:val="28"/>
          <w:lang w:val="sr-Cyrl-RS"/>
        </w:rPr>
        <w:t>Начин и теме комуникације ће обухватати:</w:t>
      </w:r>
    </w:p>
    <w:p w14:paraId="5E6171CD" w14:textId="77777777" w:rsidR="002E676C" w:rsidRPr="002E676C" w:rsidRDefault="002E676C" w:rsidP="002E676C">
      <w:pPr>
        <w:rPr>
          <w:bCs/>
          <w:sz w:val="28"/>
          <w:szCs w:val="28"/>
          <w:lang w:val="sr-Cyrl-RS"/>
        </w:rPr>
      </w:pPr>
    </w:p>
    <w:p w14:paraId="5B57AF32" w14:textId="7C2DE01F" w:rsidR="002E676C" w:rsidRPr="002E676C" w:rsidRDefault="002E676C" w:rsidP="002E676C">
      <w:pPr>
        <w:rPr>
          <w:bCs/>
          <w:sz w:val="28"/>
          <w:szCs w:val="28"/>
          <w:lang w:val="sr-Cyrl-RS"/>
        </w:rPr>
      </w:pPr>
      <w:r w:rsidRPr="002E676C">
        <w:rPr>
          <w:bCs/>
          <w:sz w:val="28"/>
          <w:szCs w:val="28"/>
          <w:lang w:val="sr-Cyrl-RS"/>
        </w:rPr>
        <w:t>▪</w:t>
      </w:r>
      <w:r w:rsidR="009575CE">
        <w:rPr>
          <w:bCs/>
          <w:sz w:val="28"/>
          <w:szCs w:val="28"/>
          <w:lang w:val="sr-Cyrl-RS"/>
        </w:rPr>
        <w:t>р</w:t>
      </w:r>
      <w:r w:rsidRPr="002E676C">
        <w:rPr>
          <w:bCs/>
          <w:sz w:val="28"/>
          <w:szCs w:val="28"/>
          <w:lang w:val="sr-Cyrl-RS"/>
        </w:rPr>
        <w:t>азговоре и трибине са грађанима, представницима месних заједница, организацијама цивилног друштва, неформалним групама.</w:t>
      </w:r>
    </w:p>
    <w:p w14:paraId="4DE8F651" w14:textId="3D127E7E" w:rsidR="002E676C" w:rsidRPr="002E676C" w:rsidRDefault="002E676C" w:rsidP="002E676C">
      <w:pPr>
        <w:rPr>
          <w:bCs/>
          <w:sz w:val="28"/>
          <w:szCs w:val="28"/>
          <w:lang w:val="sr-Cyrl-RS"/>
        </w:rPr>
      </w:pPr>
      <w:r w:rsidRPr="002E676C">
        <w:rPr>
          <w:bCs/>
          <w:sz w:val="28"/>
          <w:szCs w:val="28"/>
          <w:lang w:val="sr-Cyrl-RS"/>
        </w:rPr>
        <w:t>▪</w:t>
      </w:r>
      <w:r w:rsidR="009575CE">
        <w:rPr>
          <w:bCs/>
          <w:sz w:val="28"/>
          <w:szCs w:val="28"/>
          <w:lang w:val="sr-Cyrl-RS"/>
        </w:rPr>
        <w:t>о</w:t>
      </w:r>
      <w:r w:rsidRPr="002E676C">
        <w:rPr>
          <w:bCs/>
          <w:sz w:val="28"/>
          <w:szCs w:val="28"/>
          <w:lang w:val="sr-Cyrl-RS"/>
        </w:rPr>
        <w:t>рганизација обележавања значајних датума као што су Међународни дан старих током октобра месеца, као и Дана особа са инвалидитетом, Дана породице, Дана борбе против трговине људима, и сл.</w:t>
      </w:r>
    </w:p>
    <w:p w14:paraId="7D3E6381" w14:textId="486290EC" w:rsidR="002E676C" w:rsidRPr="002E676C" w:rsidRDefault="002E676C" w:rsidP="002E676C">
      <w:pPr>
        <w:rPr>
          <w:bCs/>
          <w:sz w:val="28"/>
          <w:szCs w:val="28"/>
          <w:lang w:val="sr-Cyrl-RS"/>
        </w:rPr>
      </w:pPr>
      <w:r w:rsidRPr="002E676C">
        <w:rPr>
          <w:bCs/>
          <w:sz w:val="28"/>
          <w:szCs w:val="28"/>
          <w:lang w:val="sr-Cyrl-RS"/>
        </w:rPr>
        <w:t>▪</w:t>
      </w:r>
      <w:r w:rsidR="009575CE">
        <w:rPr>
          <w:bCs/>
          <w:sz w:val="28"/>
          <w:szCs w:val="28"/>
          <w:lang w:val="sr-Cyrl-RS"/>
        </w:rPr>
        <w:t>с</w:t>
      </w:r>
      <w:r w:rsidRPr="002E676C">
        <w:rPr>
          <w:bCs/>
          <w:sz w:val="28"/>
          <w:szCs w:val="28"/>
          <w:lang w:val="sr-Cyrl-RS"/>
        </w:rPr>
        <w:t>аопштења за јавност (континуирано везано за делатност и рад Центра у целини), а кроз 4 конференције за медије и ванредно информисање о свим пројектним активностима,уз претхофно прибављене сагласности надлежних министарстава.</w:t>
      </w:r>
    </w:p>
    <w:p w14:paraId="5D7C4326" w14:textId="2D98032C" w:rsidR="002E676C" w:rsidRPr="002E676C" w:rsidRDefault="002E676C" w:rsidP="002E676C">
      <w:pPr>
        <w:rPr>
          <w:bCs/>
          <w:sz w:val="28"/>
          <w:szCs w:val="28"/>
          <w:lang w:val="sr-Cyrl-RS"/>
        </w:rPr>
      </w:pPr>
      <w:r w:rsidRPr="002E676C">
        <w:rPr>
          <w:bCs/>
          <w:sz w:val="28"/>
          <w:szCs w:val="28"/>
          <w:lang w:val="sr-Cyrl-RS"/>
        </w:rPr>
        <w:t>▪</w:t>
      </w:r>
      <w:r w:rsidR="009575CE">
        <w:rPr>
          <w:bCs/>
          <w:sz w:val="28"/>
          <w:szCs w:val="28"/>
          <w:lang w:val="sr-Cyrl-RS"/>
        </w:rPr>
        <w:t>г</w:t>
      </w:r>
      <w:r w:rsidRPr="002E676C">
        <w:rPr>
          <w:bCs/>
          <w:sz w:val="28"/>
          <w:szCs w:val="28"/>
          <w:lang w:val="sr-Cyrl-RS"/>
        </w:rPr>
        <w:t>остовање на локалним медијима по позиву. Тим за информисање локалне заједнице чине директор, руководиоци служби и супервизори.</w:t>
      </w:r>
    </w:p>
    <w:p w14:paraId="0328E93E" w14:textId="77777777" w:rsidR="002E676C" w:rsidRPr="002E676C" w:rsidRDefault="002E676C" w:rsidP="002E676C">
      <w:pPr>
        <w:rPr>
          <w:bCs/>
          <w:sz w:val="28"/>
          <w:szCs w:val="28"/>
          <w:lang w:val="sr-Cyrl-RS"/>
        </w:rPr>
      </w:pPr>
      <w:r w:rsidRPr="002E676C">
        <w:rPr>
          <w:bCs/>
          <w:sz w:val="28"/>
          <w:szCs w:val="28"/>
          <w:lang w:val="sr-Cyrl-RS"/>
        </w:rPr>
        <w:t>У складу са ранијим  налогом надлежног Министарства установљена је обавеза достављања плана медијског представљања Центра за социјални рад надлежном Министарству, што тражи активнију сарадњу са локалним медијима у смислу планирања како наших тако и њихових активности.</w:t>
      </w:r>
    </w:p>
    <w:p w14:paraId="53889A3B" w14:textId="77777777" w:rsidR="002E676C" w:rsidRDefault="002E676C" w:rsidP="002E676C">
      <w:pPr>
        <w:rPr>
          <w:bCs/>
          <w:sz w:val="28"/>
          <w:szCs w:val="28"/>
          <w:lang w:val="sr-Cyrl-RS"/>
        </w:rPr>
      </w:pPr>
      <w:r w:rsidRPr="002E676C">
        <w:rPr>
          <w:bCs/>
          <w:sz w:val="28"/>
          <w:szCs w:val="28"/>
          <w:lang w:val="sr-Cyrl-RS"/>
        </w:rPr>
        <w:t xml:space="preserve">Ранија инструкција која је обавезала директоре Центара за социјални рад да обавесте медије да је потребно да се за иступање у медијима претходно затражи сагласност Министарства је од стране Министрства за бригу о породици и </w:t>
      </w:r>
      <w:r w:rsidRPr="002E676C">
        <w:rPr>
          <w:bCs/>
          <w:sz w:val="28"/>
          <w:szCs w:val="28"/>
          <w:lang w:val="sr-Cyrl-RS"/>
        </w:rPr>
        <w:lastRenderedPageBreak/>
        <w:t>демографију поновљена што ограничава могућност спонтаног информисања о раду установе, али  и реаговања на актуелне социјалне проблеме. Истовремено, Министарство је обавезало директоре Центара за социјални рад да обавесте медије да је потребно да се за иступање у медијима претходно затражи сагласност Министарства. Ово нас доводи у позицију да не можемо да реагујемо на натписе или информације објављене у медијима везаним за социјалну проблематику, што није интерес грађана ни Центра као институције. Закон о заштити подтака о личности нас такође спречава да реагујемо на изјаве корисника чак и када оне нису истините, осим да дамо уопштена тумачења,што тражи појачану одговорност медија у информисању и адекватнију сарадњу.</w:t>
      </w:r>
    </w:p>
    <w:p w14:paraId="132FEAE5" w14:textId="77777777" w:rsidR="009575CE" w:rsidRPr="002E676C" w:rsidRDefault="009575CE" w:rsidP="002E676C">
      <w:pPr>
        <w:rPr>
          <w:bCs/>
          <w:sz w:val="28"/>
          <w:szCs w:val="28"/>
          <w:lang w:val="sr-Cyrl-RS"/>
        </w:rPr>
      </w:pPr>
    </w:p>
    <w:p w14:paraId="034539AC" w14:textId="303BCCBE" w:rsidR="002E676C" w:rsidRPr="002E676C" w:rsidRDefault="002E676C" w:rsidP="002E676C">
      <w:pPr>
        <w:rPr>
          <w:bCs/>
          <w:sz w:val="28"/>
          <w:szCs w:val="28"/>
          <w:lang w:val="sr-Cyrl-RS"/>
        </w:rPr>
      </w:pPr>
      <w:r>
        <w:rPr>
          <w:bCs/>
          <w:sz w:val="28"/>
          <w:szCs w:val="28"/>
          <w:lang w:val="sr-Cyrl-RS"/>
        </w:rPr>
        <w:t xml:space="preserve">Такође је донет </w:t>
      </w:r>
      <w:r w:rsidRPr="00C524DD">
        <w:rPr>
          <w:b/>
          <w:bCs/>
          <w:sz w:val="28"/>
          <w:szCs w:val="28"/>
          <w:lang w:val="sr-Cyrl-RS"/>
        </w:rPr>
        <w:t>План поступња у ванредним ситуацијама за 2025.годину</w:t>
      </w:r>
    </w:p>
    <w:p w14:paraId="11C23B2D" w14:textId="77777777" w:rsidR="002E676C" w:rsidRPr="002E676C" w:rsidRDefault="002E676C" w:rsidP="002E676C">
      <w:pPr>
        <w:rPr>
          <w:bCs/>
          <w:sz w:val="28"/>
          <w:szCs w:val="28"/>
          <w:lang w:val="sr-Cyrl-RS"/>
        </w:rPr>
      </w:pPr>
    </w:p>
    <w:p w14:paraId="6364EFF6" w14:textId="77777777" w:rsidR="002E676C" w:rsidRPr="002E676C" w:rsidRDefault="002E676C" w:rsidP="002E676C">
      <w:pPr>
        <w:rPr>
          <w:bCs/>
          <w:sz w:val="28"/>
          <w:szCs w:val="28"/>
          <w:lang w:val="sr-Cyrl-RS"/>
        </w:rPr>
      </w:pPr>
      <w:r w:rsidRPr="002E676C">
        <w:rPr>
          <w:bCs/>
          <w:sz w:val="28"/>
          <w:szCs w:val="28"/>
          <w:lang w:val="sr-Cyrl-RS"/>
        </w:rPr>
        <w:t>Закон о ванредним ситуацијама ова стања дефинише као: стање када су ризици и претње или последице катастрофа, ванредних догађаја и других опасности по становништво, животну средину и материјална добра, таквог обима и интензитета да њихов настанак или последице није могуће спречити или отклонити редовним деловањем надлежних органа и служби, због чега је за њихово ублажавање и отклањање неопходно употребити посебне мере, снаге и средства уз појачан режим рада.</w:t>
      </w:r>
    </w:p>
    <w:p w14:paraId="32568D34" w14:textId="77777777" w:rsidR="002E676C" w:rsidRPr="002E676C" w:rsidRDefault="002E676C" w:rsidP="002E676C">
      <w:pPr>
        <w:rPr>
          <w:bCs/>
          <w:sz w:val="28"/>
          <w:szCs w:val="28"/>
          <w:lang w:val="sr-Cyrl-RS"/>
        </w:rPr>
      </w:pPr>
      <w:r w:rsidRPr="002E676C">
        <w:rPr>
          <w:bCs/>
          <w:sz w:val="28"/>
          <w:szCs w:val="28"/>
          <w:lang w:val="sr-Cyrl-RS"/>
        </w:rPr>
        <w:t>То су пре свега земљотрес, поплава, бујица, јаке кише, атмосферска пражњења, град, суша, одроњавање или клизање земљишта, снежни наноси и лавина, екстремне температуре ваздуха, нагомилавање леда на водотоку, епидемија заразних болести, епидемија сточних заразних болести и појава штеточина и друге природне појаве већих размера, које могу да угрозе здравље и живот људи или проузрокује штету већег обима, као и тероризам, рат и ратна разарања.</w:t>
      </w:r>
    </w:p>
    <w:p w14:paraId="3D73DFC1" w14:textId="77777777" w:rsidR="002E676C" w:rsidRPr="002E676C" w:rsidRDefault="002E676C" w:rsidP="002E676C">
      <w:pPr>
        <w:rPr>
          <w:bCs/>
          <w:sz w:val="28"/>
          <w:szCs w:val="28"/>
          <w:lang w:val="sr-Cyrl-RS"/>
        </w:rPr>
      </w:pPr>
      <w:r w:rsidRPr="002E676C">
        <w:rPr>
          <w:bCs/>
          <w:sz w:val="28"/>
          <w:szCs w:val="28"/>
          <w:lang w:val="sr-Cyrl-RS"/>
        </w:rPr>
        <w:t>Иако зимски период не представља ванредну ситуацију,због климатских промена имали смо прилике да у више наврата реагујемо слично поступању у ванредним ситуацијама, као и у ситуацијама пожара. Током зиме смо извршили ванредна хитна збрињавања старих лица у установе, привремена збрињавања деце у ургент смештај, додатно снабдевање намирницама и храном што ћемо и убудуће чинити. У циљу превенције, осим редовних, вршимо ванредне обиласке старих и немоћних лица која немају породицу, шаљемо позиве свим месним заједницама да укажу на старе и немоћне који се могу наћи у стању посебне потребе, и то ћемо и у наредној години чинити.</w:t>
      </w:r>
    </w:p>
    <w:p w14:paraId="215BBD1E" w14:textId="77777777" w:rsidR="002E676C" w:rsidRPr="002E676C" w:rsidRDefault="002E676C" w:rsidP="002E676C">
      <w:pPr>
        <w:rPr>
          <w:bCs/>
          <w:sz w:val="28"/>
          <w:szCs w:val="28"/>
          <w:lang w:val="sr-Cyrl-RS"/>
        </w:rPr>
      </w:pPr>
      <w:r w:rsidRPr="002E676C">
        <w:rPr>
          <w:bCs/>
          <w:sz w:val="28"/>
          <w:szCs w:val="28"/>
          <w:lang w:val="sr-Cyrl-RS"/>
        </w:rPr>
        <w:lastRenderedPageBreak/>
        <w:t>Град Краљево је формирао Штаб за ванредне ситуације. Кризним штабом руководи градоначелник, а поред осталих чланова у њихов састав улази и директор Центра за социјални рад. Директор ЦСР је особа задужена за координацију тима за ванредне ситуације у ЦСР, у који улазе сви руководиоци служби. Координатор једном дневно (по потреби чешће) информише тим у складу са информацијама са којима располаже Штаб, а чланови тима на основу сазнања са којим располажу везано за стања у којима се налазе лица на евиденцији као и нови корисници, информишу преко координатора Штаб о стању на терену. Особа задужена за мониторинг и извештавање је лице које мења директора у његовој одсутности.</w:t>
      </w:r>
    </w:p>
    <w:p w14:paraId="5772DEBF" w14:textId="77777777" w:rsidR="002E676C" w:rsidRPr="002E676C" w:rsidRDefault="002E676C" w:rsidP="002E676C">
      <w:pPr>
        <w:rPr>
          <w:bCs/>
          <w:sz w:val="28"/>
          <w:szCs w:val="28"/>
          <w:lang w:val="sr-Cyrl-RS"/>
        </w:rPr>
      </w:pPr>
    </w:p>
    <w:p w14:paraId="6CD81DBA" w14:textId="5208FBAF" w:rsidR="002E676C" w:rsidRPr="002E676C" w:rsidRDefault="002E676C" w:rsidP="002E676C">
      <w:pPr>
        <w:rPr>
          <w:bCs/>
          <w:sz w:val="28"/>
          <w:szCs w:val="28"/>
          <w:lang w:val="sr-Cyrl-RS"/>
        </w:rPr>
      </w:pPr>
      <w:r w:rsidRPr="002E676C">
        <w:rPr>
          <w:bCs/>
          <w:sz w:val="28"/>
          <w:szCs w:val="28"/>
          <w:lang w:val="sr-Cyrl-RS"/>
        </w:rPr>
        <w:t xml:space="preserve">1. Фаза брзе процене се односи на првих 72 сата кризне ситуације. Обухвата процену стања и утврђивање приоритета и потреба корисника (актуелних и нових), у складу са планом кризног штаба локалне самоуправе. За потребе одласка на терен, у овој фази потребна су средства у износу од </w:t>
      </w:r>
      <w:r>
        <w:rPr>
          <w:bCs/>
          <w:sz w:val="28"/>
          <w:szCs w:val="28"/>
          <w:lang w:val="sr-Cyrl-RS"/>
        </w:rPr>
        <w:t>3</w:t>
      </w:r>
      <w:r w:rsidRPr="002E676C">
        <w:rPr>
          <w:bCs/>
          <w:sz w:val="28"/>
          <w:szCs w:val="28"/>
          <w:lang w:val="sr-Cyrl-RS"/>
        </w:rPr>
        <w:t>50.000,00 дин. Због овакве ситуације потребно је повећати број радника на пријему и израдити план ротације стручних радника због евентуалне велике преоптерећености.</w:t>
      </w:r>
    </w:p>
    <w:p w14:paraId="39F94854" w14:textId="14B07752" w:rsidR="002E676C" w:rsidRPr="002E676C" w:rsidRDefault="002E676C" w:rsidP="002E676C">
      <w:pPr>
        <w:rPr>
          <w:bCs/>
          <w:sz w:val="28"/>
          <w:szCs w:val="28"/>
          <w:lang w:val="sr-Cyrl-RS"/>
        </w:rPr>
      </w:pPr>
      <w:r w:rsidRPr="002E676C">
        <w:rPr>
          <w:bCs/>
          <w:sz w:val="28"/>
          <w:szCs w:val="28"/>
          <w:lang w:val="sr-Cyrl-RS"/>
        </w:rPr>
        <w:t>2. Фаза пружања услуга приоритетним групама корисника и задовољавање њихових елементарних потреба у складу са делатношћу центра у локалној заједници. У овом тренутку најважније је умрежавање са Црвеним крстом, и осталим значајним службама, као и установама социјалне заштите у региону, обезбедити збрињавање угрожених, пострадалих, избеглих и евакуисаних лица, односно хитан смештај, здравствену заштиту, снабдевање храном и пијаћом водом, спајање раздвојених породица, психолошку подршку и стварање других услова за живот. За ове намене потребно је издвојити 1.</w:t>
      </w:r>
      <w:r>
        <w:rPr>
          <w:bCs/>
          <w:sz w:val="28"/>
          <w:szCs w:val="28"/>
          <w:lang w:val="sr-Cyrl-RS"/>
        </w:rPr>
        <w:t>5</w:t>
      </w:r>
      <w:r w:rsidRPr="002E676C">
        <w:rPr>
          <w:bCs/>
          <w:sz w:val="28"/>
          <w:szCs w:val="28"/>
          <w:lang w:val="sr-Cyrl-RS"/>
        </w:rPr>
        <w:t>00.000,00 динара.</w:t>
      </w:r>
    </w:p>
    <w:p w14:paraId="2B589DC0" w14:textId="77777777" w:rsidR="002E676C" w:rsidRPr="002E676C" w:rsidRDefault="002E676C" w:rsidP="002E676C">
      <w:pPr>
        <w:rPr>
          <w:bCs/>
          <w:sz w:val="28"/>
          <w:szCs w:val="28"/>
          <w:lang w:val="sr-Cyrl-RS"/>
        </w:rPr>
      </w:pPr>
      <w:r w:rsidRPr="002E676C">
        <w:rPr>
          <w:bCs/>
          <w:sz w:val="28"/>
          <w:szCs w:val="28"/>
          <w:lang w:val="sr-Cyrl-RS"/>
        </w:rPr>
        <w:t xml:space="preserve">3. Фаза након иницијалног одговора је период када је потребно направити детаљну процену стања у сарадњи са осталим сарадничким организацијама, како би се формирао средњорочни план одговора на кризну ситуацију, у складу са најбољим интересима корисника. За ове процене задужен је директор установе као и тим за ванредне ситуације. </w:t>
      </w:r>
    </w:p>
    <w:p w14:paraId="6E5F3EE9" w14:textId="77777777" w:rsidR="002E676C" w:rsidRPr="0087573B" w:rsidRDefault="002E676C" w:rsidP="0087573B">
      <w:pPr>
        <w:rPr>
          <w:bCs/>
          <w:sz w:val="28"/>
          <w:szCs w:val="28"/>
          <w:lang w:val="sr-Cyrl-RS"/>
        </w:rPr>
      </w:pPr>
    </w:p>
    <w:p w14:paraId="470FDF8D" w14:textId="77777777" w:rsidR="0087573B" w:rsidRDefault="0087573B" w:rsidP="00AC0D43">
      <w:pPr>
        <w:rPr>
          <w:bCs/>
          <w:sz w:val="28"/>
          <w:szCs w:val="28"/>
          <w:lang w:val="sr-Cyrl-RS"/>
        </w:rPr>
      </w:pPr>
    </w:p>
    <w:p w14:paraId="52CF669F" w14:textId="26FD8EEC" w:rsidR="00F8738E" w:rsidRPr="00B70559" w:rsidRDefault="00B70559" w:rsidP="00AC0D43">
      <w:pPr>
        <w:rPr>
          <w:bCs/>
          <w:sz w:val="28"/>
          <w:szCs w:val="28"/>
          <w:lang w:val="sr-Cyrl-RS"/>
        </w:rPr>
      </w:pPr>
      <w:r>
        <w:rPr>
          <w:bCs/>
          <w:sz w:val="28"/>
          <w:szCs w:val="28"/>
          <w:lang w:val="sr-Cyrl-RS"/>
        </w:rPr>
        <w:t xml:space="preserve"> </w:t>
      </w:r>
    </w:p>
    <w:p w14:paraId="79A0CE68" w14:textId="637BEBC3" w:rsidR="007A51D1" w:rsidRPr="00431817" w:rsidRDefault="00431817" w:rsidP="005277F0">
      <w:pPr>
        <w:jc w:val="center"/>
        <w:rPr>
          <w:b/>
          <w:color w:val="000000"/>
          <w:sz w:val="28"/>
          <w:szCs w:val="28"/>
          <w:lang w:val="sr-Cyrl-RS"/>
        </w:rPr>
      </w:pPr>
      <w:r>
        <w:rPr>
          <w:b/>
          <w:color w:val="000000"/>
          <w:sz w:val="28"/>
          <w:szCs w:val="28"/>
          <w:lang w:val="sr-Cyrl-RS"/>
        </w:rPr>
        <w:t>ПЛАН СТРУЧНОГ УСАВРШАВАЊА ЗАПОСЛЕНИХ</w:t>
      </w:r>
    </w:p>
    <w:p w14:paraId="291B5428" w14:textId="77777777" w:rsidR="00B72292" w:rsidRDefault="00B72292" w:rsidP="00B72292">
      <w:pPr>
        <w:rPr>
          <w:b/>
          <w:color w:val="000000"/>
          <w:sz w:val="28"/>
          <w:szCs w:val="28"/>
        </w:rPr>
      </w:pPr>
    </w:p>
    <w:p w14:paraId="18785D6C" w14:textId="77777777" w:rsidR="00B72292" w:rsidRPr="00B72292" w:rsidRDefault="002C4330" w:rsidP="00B72292">
      <w:pPr>
        <w:rPr>
          <w:color w:val="000000"/>
          <w:sz w:val="28"/>
          <w:szCs w:val="28"/>
          <w:lang w:val="sr-Cyrl-CS"/>
        </w:rPr>
      </w:pPr>
      <w:r>
        <w:rPr>
          <w:color w:val="000000"/>
          <w:sz w:val="28"/>
          <w:szCs w:val="28"/>
          <w:lang w:val="sr-Cyrl-CS"/>
        </w:rPr>
        <w:lastRenderedPageBreak/>
        <w:t xml:space="preserve">У циљу </w:t>
      </w:r>
      <w:r w:rsidR="00B72292" w:rsidRPr="00B72292">
        <w:rPr>
          <w:color w:val="000000"/>
          <w:sz w:val="28"/>
          <w:szCs w:val="28"/>
          <w:lang w:val="sr-Cyrl-CS"/>
        </w:rPr>
        <w:t xml:space="preserve">обезбеђивања услова за стицање и обнављање лиценце запослених стручних радника </w:t>
      </w:r>
      <w:r w:rsidRPr="00B72292">
        <w:rPr>
          <w:color w:val="000000"/>
          <w:sz w:val="28"/>
          <w:szCs w:val="28"/>
          <w:lang w:val="sr-Cyrl-CS"/>
        </w:rPr>
        <w:t xml:space="preserve">Центар за социјални рад има обавезу доношења годишњег плана </w:t>
      </w:r>
      <w:r>
        <w:rPr>
          <w:color w:val="000000"/>
          <w:sz w:val="28"/>
          <w:szCs w:val="28"/>
          <w:lang w:val="sr-Cyrl-CS"/>
        </w:rPr>
        <w:t>обуке</w:t>
      </w:r>
      <w:r w:rsidRPr="00B72292">
        <w:rPr>
          <w:color w:val="000000"/>
          <w:sz w:val="28"/>
          <w:szCs w:val="28"/>
          <w:lang w:val="sr-Cyrl-CS"/>
        </w:rPr>
        <w:t xml:space="preserve"> и усавршавања запослених</w:t>
      </w:r>
      <w:r>
        <w:rPr>
          <w:color w:val="000000"/>
          <w:sz w:val="28"/>
          <w:szCs w:val="28"/>
          <w:lang w:val="sr-Cyrl-CS"/>
        </w:rPr>
        <w:t>.</w:t>
      </w:r>
    </w:p>
    <w:p w14:paraId="5CA4B85F" w14:textId="77777777" w:rsidR="00B72292" w:rsidRPr="00B72292" w:rsidRDefault="00B72292" w:rsidP="00B72292">
      <w:pPr>
        <w:rPr>
          <w:color w:val="000000"/>
          <w:sz w:val="28"/>
          <w:szCs w:val="28"/>
        </w:rPr>
      </w:pPr>
      <w:r w:rsidRPr="00B72292">
        <w:rPr>
          <w:color w:val="000000"/>
          <w:sz w:val="28"/>
          <w:szCs w:val="28"/>
          <w:lang w:val="sr-Cyrl-CS"/>
        </w:rPr>
        <w:t xml:space="preserve">Обавеза стручног усавршавања дефинисана </w:t>
      </w:r>
      <w:r w:rsidRPr="00F7604E">
        <w:rPr>
          <w:color w:val="000000"/>
          <w:sz w:val="28"/>
          <w:szCs w:val="28"/>
          <w:lang w:val="sr-Cyrl-CS"/>
        </w:rPr>
        <w:t>је Законом о социјалној заштити</w:t>
      </w:r>
      <w:r w:rsidRPr="00B72292">
        <w:rPr>
          <w:color w:val="000000"/>
          <w:sz w:val="28"/>
          <w:szCs w:val="28"/>
          <w:lang w:val="sr-Cyrl-CS"/>
        </w:rPr>
        <w:t xml:space="preserve">, </w:t>
      </w:r>
      <w:r>
        <w:rPr>
          <w:color w:val="000000"/>
          <w:sz w:val="28"/>
          <w:szCs w:val="28"/>
          <w:lang w:val="sr-Cyrl-CS"/>
        </w:rPr>
        <w:t>и одвија се</w:t>
      </w:r>
      <w:r w:rsidR="007036D0">
        <w:rPr>
          <w:color w:val="000000"/>
          <w:sz w:val="28"/>
          <w:szCs w:val="28"/>
          <w:lang w:val="sr-Cyrl-CS"/>
        </w:rPr>
        <w:t xml:space="preserve"> </w:t>
      </w:r>
      <w:r w:rsidRPr="00B72292">
        <w:rPr>
          <w:color w:val="000000"/>
          <w:sz w:val="28"/>
          <w:szCs w:val="28"/>
        </w:rPr>
        <w:t>према</w:t>
      </w:r>
      <w:r w:rsidR="007036D0">
        <w:rPr>
          <w:color w:val="000000"/>
          <w:sz w:val="28"/>
          <w:szCs w:val="28"/>
        </w:rPr>
        <w:t xml:space="preserve"> </w:t>
      </w:r>
      <w:r w:rsidRPr="00B72292">
        <w:rPr>
          <w:color w:val="000000"/>
          <w:sz w:val="28"/>
          <w:szCs w:val="28"/>
        </w:rPr>
        <w:t>плану</w:t>
      </w:r>
      <w:r w:rsidR="007036D0">
        <w:rPr>
          <w:color w:val="000000"/>
          <w:sz w:val="28"/>
          <w:szCs w:val="28"/>
        </w:rPr>
        <w:t xml:space="preserve"> </w:t>
      </w:r>
      <w:r w:rsidRPr="00B72292">
        <w:rPr>
          <w:color w:val="000000"/>
          <w:sz w:val="28"/>
          <w:szCs w:val="28"/>
        </w:rPr>
        <w:t>стручног</w:t>
      </w:r>
      <w:r w:rsidR="007036D0">
        <w:rPr>
          <w:color w:val="000000"/>
          <w:sz w:val="28"/>
          <w:szCs w:val="28"/>
        </w:rPr>
        <w:t xml:space="preserve"> </w:t>
      </w:r>
      <w:r w:rsidRPr="00B72292">
        <w:rPr>
          <w:color w:val="000000"/>
          <w:sz w:val="28"/>
          <w:szCs w:val="28"/>
        </w:rPr>
        <w:t>усавршавања</w:t>
      </w:r>
      <w:r>
        <w:rPr>
          <w:color w:val="000000"/>
          <w:sz w:val="28"/>
          <w:szCs w:val="28"/>
        </w:rPr>
        <w:t>.</w:t>
      </w:r>
    </w:p>
    <w:p w14:paraId="364200EF" w14:textId="02FDCFA5" w:rsidR="007A51D1" w:rsidRPr="00E301F0" w:rsidRDefault="007A51D1" w:rsidP="0017377C">
      <w:pPr>
        <w:rPr>
          <w:color w:val="FF0000"/>
          <w:sz w:val="28"/>
          <w:szCs w:val="28"/>
          <w:lang w:val="sr-Cyrl-CS"/>
        </w:rPr>
      </w:pPr>
      <w:r w:rsidRPr="00D70C67">
        <w:rPr>
          <w:color w:val="000000"/>
          <w:sz w:val="28"/>
          <w:szCs w:val="28"/>
        </w:rPr>
        <w:t>У циљу</w:t>
      </w:r>
      <w:r w:rsidR="007036D0">
        <w:rPr>
          <w:color w:val="000000"/>
          <w:sz w:val="28"/>
          <w:szCs w:val="28"/>
        </w:rPr>
        <w:t xml:space="preserve"> </w:t>
      </w:r>
      <w:r w:rsidRPr="00D70C67">
        <w:rPr>
          <w:color w:val="000000"/>
          <w:sz w:val="28"/>
          <w:szCs w:val="28"/>
        </w:rPr>
        <w:t>обезбеђивања</w:t>
      </w:r>
      <w:r w:rsidR="007036D0">
        <w:rPr>
          <w:color w:val="000000"/>
          <w:sz w:val="28"/>
          <w:szCs w:val="28"/>
        </w:rPr>
        <w:t xml:space="preserve"> </w:t>
      </w:r>
      <w:r w:rsidRPr="00D70C67">
        <w:rPr>
          <w:color w:val="000000"/>
          <w:sz w:val="28"/>
          <w:szCs w:val="28"/>
        </w:rPr>
        <w:t>потребних</w:t>
      </w:r>
      <w:r w:rsidR="007036D0">
        <w:rPr>
          <w:color w:val="000000"/>
          <w:sz w:val="28"/>
          <w:szCs w:val="28"/>
        </w:rPr>
        <w:t xml:space="preserve"> </w:t>
      </w:r>
      <w:r w:rsidRPr="00D70C67">
        <w:rPr>
          <w:color w:val="000000"/>
          <w:sz w:val="28"/>
          <w:szCs w:val="28"/>
        </w:rPr>
        <w:t>бодова</w:t>
      </w:r>
      <w:r w:rsidR="007036D0">
        <w:rPr>
          <w:color w:val="000000"/>
          <w:sz w:val="28"/>
          <w:szCs w:val="28"/>
        </w:rPr>
        <w:t xml:space="preserve"> </w:t>
      </w:r>
      <w:r w:rsidRPr="00D70C67">
        <w:rPr>
          <w:color w:val="000000"/>
          <w:sz w:val="28"/>
          <w:szCs w:val="28"/>
        </w:rPr>
        <w:t>за</w:t>
      </w:r>
      <w:r w:rsidR="007036D0">
        <w:rPr>
          <w:color w:val="000000"/>
          <w:sz w:val="28"/>
          <w:szCs w:val="28"/>
        </w:rPr>
        <w:t xml:space="preserve"> </w:t>
      </w:r>
      <w:r w:rsidRPr="00D70C67">
        <w:rPr>
          <w:color w:val="000000"/>
          <w:sz w:val="28"/>
          <w:szCs w:val="28"/>
        </w:rPr>
        <w:t>поступак</w:t>
      </w:r>
      <w:r w:rsidR="007036D0">
        <w:rPr>
          <w:color w:val="000000"/>
          <w:sz w:val="28"/>
          <w:szCs w:val="28"/>
        </w:rPr>
        <w:t xml:space="preserve"> </w:t>
      </w:r>
      <w:r w:rsidRPr="00D70C67">
        <w:rPr>
          <w:color w:val="000000"/>
          <w:sz w:val="28"/>
          <w:szCs w:val="28"/>
        </w:rPr>
        <w:t>лиценцирања</w:t>
      </w:r>
      <w:r w:rsidR="00E301F0">
        <w:rPr>
          <w:color w:val="000000"/>
          <w:sz w:val="28"/>
          <w:szCs w:val="28"/>
        </w:rPr>
        <w:t>,</w:t>
      </w:r>
      <w:r w:rsidR="007036D0">
        <w:rPr>
          <w:color w:val="000000"/>
          <w:sz w:val="28"/>
          <w:szCs w:val="28"/>
        </w:rPr>
        <w:t xml:space="preserve"> </w:t>
      </w:r>
      <w:r w:rsidR="00E301F0" w:rsidRPr="00F7604E">
        <w:rPr>
          <w:sz w:val="28"/>
          <w:szCs w:val="28"/>
        </w:rPr>
        <w:t>али и стицања</w:t>
      </w:r>
      <w:r w:rsidR="007036D0">
        <w:rPr>
          <w:sz w:val="28"/>
          <w:szCs w:val="28"/>
        </w:rPr>
        <w:t xml:space="preserve"> </w:t>
      </w:r>
      <w:r w:rsidR="00E301F0" w:rsidRPr="00F7604E">
        <w:rPr>
          <w:sz w:val="28"/>
          <w:szCs w:val="28"/>
        </w:rPr>
        <w:t>нових и унапређења</w:t>
      </w:r>
      <w:r w:rsidR="007036D0">
        <w:rPr>
          <w:sz w:val="28"/>
          <w:szCs w:val="28"/>
        </w:rPr>
        <w:t xml:space="preserve"> </w:t>
      </w:r>
      <w:r w:rsidR="00E301F0" w:rsidRPr="00F7604E">
        <w:rPr>
          <w:sz w:val="28"/>
          <w:szCs w:val="28"/>
        </w:rPr>
        <w:t>раније</w:t>
      </w:r>
      <w:r w:rsidR="007036D0">
        <w:rPr>
          <w:sz w:val="28"/>
          <w:szCs w:val="28"/>
        </w:rPr>
        <w:t xml:space="preserve"> </w:t>
      </w:r>
      <w:r w:rsidR="00E301F0" w:rsidRPr="00F7604E">
        <w:rPr>
          <w:sz w:val="28"/>
          <w:szCs w:val="28"/>
        </w:rPr>
        <w:t>стечених</w:t>
      </w:r>
      <w:r w:rsidR="007036D0">
        <w:rPr>
          <w:sz w:val="28"/>
          <w:szCs w:val="28"/>
        </w:rPr>
        <w:t xml:space="preserve"> </w:t>
      </w:r>
      <w:r w:rsidR="00E301F0" w:rsidRPr="00F7604E">
        <w:rPr>
          <w:sz w:val="28"/>
          <w:szCs w:val="28"/>
        </w:rPr>
        <w:t>знања,</w:t>
      </w:r>
      <w:r w:rsidR="007036D0">
        <w:rPr>
          <w:sz w:val="28"/>
          <w:szCs w:val="28"/>
        </w:rPr>
        <w:t xml:space="preserve"> </w:t>
      </w:r>
      <w:r w:rsidR="00E301F0" w:rsidRPr="00F7604E">
        <w:rPr>
          <w:sz w:val="28"/>
          <w:szCs w:val="28"/>
        </w:rPr>
        <w:t>како</w:t>
      </w:r>
      <w:r w:rsidR="007036D0">
        <w:rPr>
          <w:sz w:val="28"/>
          <w:szCs w:val="28"/>
        </w:rPr>
        <w:t xml:space="preserve"> </w:t>
      </w:r>
      <w:r w:rsidR="00E301F0" w:rsidRPr="00F7604E">
        <w:rPr>
          <w:sz w:val="28"/>
          <w:szCs w:val="28"/>
        </w:rPr>
        <w:t>би</w:t>
      </w:r>
      <w:r w:rsidR="007036D0">
        <w:rPr>
          <w:sz w:val="28"/>
          <w:szCs w:val="28"/>
        </w:rPr>
        <w:t xml:space="preserve"> </w:t>
      </w:r>
      <w:r w:rsidR="00E301F0" w:rsidRPr="00F7604E">
        <w:rPr>
          <w:sz w:val="28"/>
          <w:szCs w:val="28"/>
        </w:rPr>
        <w:t>се</w:t>
      </w:r>
      <w:r w:rsidR="007036D0">
        <w:rPr>
          <w:sz w:val="28"/>
          <w:szCs w:val="28"/>
        </w:rPr>
        <w:t xml:space="preserve"> </w:t>
      </w:r>
      <w:r w:rsidR="00E301F0" w:rsidRPr="00F7604E">
        <w:rPr>
          <w:sz w:val="28"/>
          <w:szCs w:val="28"/>
        </w:rPr>
        <w:t>квалитетније</w:t>
      </w:r>
      <w:r w:rsidR="007036D0">
        <w:rPr>
          <w:sz w:val="28"/>
          <w:szCs w:val="28"/>
        </w:rPr>
        <w:t xml:space="preserve"> </w:t>
      </w:r>
      <w:r w:rsidR="00E301F0" w:rsidRPr="00F7604E">
        <w:rPr>
          <w:sz w:val="28"/>
          <w:szCs w:val="28"/>
        </w:rPr>
        <w:t>реализовала</w:t>
      </w:r>
      <w:r w:rsidR="007036D0">
        <w:rPr>
          <w:sz w:val="28"/>
          <w:szCs w:val="28"/>
        </w:rPr>
        <w:t xml:space="preserve"> </w:t>
      </w:r>
      <w:r w:rsidR="00E301F0" w:rsidRPr="00F7604E">
        <w:rPr>
          <w:sz w:val="28"/>
          <w:szCs w:val="28"/>
        </w:rPr>
        <w:t>заштита</w:t>
      </w:r>
      <w:r w:rsidR="007036D0">
        <w:rPr>
          <w:sz w:val="28"/>
          <w:szCs w:val="28"/>
        </w:rPr>
        <w:t xml:space="preserve"> </w:t>
      </w:r>
      <w:r w:rsidR="00E301F0" w:rsidRPr="00F7604E">
        <w:rPr>
          <w:sz w:val="28"/>
          <w:szCs w:val="28"/>
        </w:rPr>
        <w:t>осетљивих</w:t>
      </w:r>
      <w:r w:rsidR="007036D0">
        <w:rPr>
          <w:sz w:val="28"/>
          <w:szCs w:val="28"/>
        </w:rPr>
        <w:t xml:space="preserve"> </w:t>
      </w:r>
      <w:r w:rsidR="00E301F0" w:rsidRPr="00F7604E">
        <w:rPr>
          <w:sz w:val="28"/>
          <w:szCs w:val="28"/>
        </w:rPr>
        <w:t>група</w:t>
      </w:r>
      <w:r w:rsidR="007036D0">
        <w:rPr>
          <w:sz w:val="28"/>
          <w:szCs w:val="28"/>
        </w:rPr>
        <w:t xml:space="preserve"> </w:t>
      </w:r>
      <w:r w:rsidR="00E301F0" w:rsidRPr="00F7604E">
        <w:rPr>
          <w:sz w:val="28"/>
          <w:szCs w:val="28"/>
        </w:rPr>
        <w:t>корисника</w:t>
      </w:r>
      <w:r w:rsidR="007036D0">
        <w:rPr>
          <w:sz w:val="28"/>
          <w:szCs w:val="28"/>
        </w:rPr>
        <w:t xml:space="preserve"> </w:t>
      </w:r>
      <w:r w:rsidR="00E301F0" w:rsidRPr="00F7604E">
        <w:rPr>
          <w:sz w:val="28"/>
          <w:szCs w:val="28"/>
        </w:rPr>
        <w:t>и обезбедило</w:t>
      </w:r>
      <w:r w:rsidR="007036D0">
        <w:rPr>
          <w:sz w:val="28"/>
          <w:szCs w:val="28"/>
        </w:rPr>
        <w:t xml:space="preserve"> </w:t>
      </w:r>
      <w:r w:rsidR="00E301F0" w:rsidRPr="00F7604E">
        <w:rPr>
          <w:sz w:val="28"/>
          <w:szCs w:val="28"/>
        </w:rPr>
        <w:t>остваривање</w:t>
      </w:r>
      <w:r w:rsidR="007036D0">
        <w:rPr>
          <w:sz w:val="28"/>
          <w:szCs w:val="28"/>
        </w:rPr>
        <w:t xml:space="preserve"> </w:t>
      </w:r>
      <w:r w:rsidR="00E301F0" w:rsidRPr="00F7604E">
        <w:rPr>
          <w:sz w:val="28"/>
          <w:szCs w:val="28"/>
        </w:rPr>
        <w:t>пра</w:t>
      </w:r>
      <w:r w:rsidR="00F7604E">
        <w:rPr>
          <w:sz w:val="28"/>
          <w:szCs w:val="28"/>
        </w:rPr>
        <w:t>ва</w:t>
      </w:r>
      <w:r w:rsidR="007036D0">
        <w:rPr>
          <w:sz w:val="28"/>
          <w:szCs w:val="28"/>
        </w:rPr>
        <w:t xml:space="preserve"> </w:t>
      </w:r>
      <w:r w:rsidR="00F7604E">
        <w:rPr>
          <w:sz w:val="28"/>
          <w:szCs w:val="28"/>
        </w:rPr>
        <w:t>из</w:t>
      </w:r>
      <w:r w:rsidR="007036D0">
        <w:rPr>
          <w:sz w:val="28"/>
          <w:szCs w:val="28"/>
        </w:rPr>
        <w:t xml:space="preserve"> </w:t>
      </w:r>
      <w:r w:rsidR="00F7604E">
        <w:rPr>
          <w:sz w:val="28"/>
          <w:szCs w:val="28"/>
        </w:rPr>
        <w:t>области</w:t>
      </w:r>
      <w:r w:rsidR="007036D0">
        <w:rPr>
          <w:sz w:val="28"/>
          <w:szCs w:val="28"/>
        </w:rPr>
        <w:t xml:space="preserve"> </w:t>
      </w:r>
      <w:r w:rsidR="00F7604E">
        <w:rPr>
          <w:sz w:val="28"/>
          <w:szCs w:val="28"/>
        </w:rPr>
        <w:t>социјалне</w:t>
      </w:r>
      <w:r w:rsidR="007036D0">
        <w:rPr>
          <w:sz w:val="28"/>
          <w:szCs w:val="28"/>
        </w:rPr>
        <w:t xml:space="preserve"> </w:t>
      </w:r>
      <w:r w:rsidR="00F7604E">
        <w:rPr>
          <w:sz w:val="28"/>
          <w:szCs w:val="28"/>
        </w:rPr>
        <w:t>заштите</w:t>
      </w:r>
      <w:r w:rsidR="007036D0">
        <w:rPr>
          <w:sz w:val="28"/>
          <w:szCs w:val="28"/>
        </w:rPr>
        <w:t xml:space="preserve"> </w:t>
      </w:r>
      <w:r w:rsidR="00E301F0" w:rsidRPr="00F7604E">
        <w:rPr>
          <w:sz w:val="28"/>
          <w:szCs w:val="28"/>
        </w:rPr>
        <w:t>или</w:t>
      </w:r>
      <w:r w:rsidR="007036D0">
        <w:rPr>
          <w:sz w:val="28"/>
          <w:szCs w:val="28"/>
        </w:rPr>
        <w:t xml:space="preserve"> </w:t>
      </w:r>
      <w:r w:rsidR="00E301F0" w:rsidRPr="00F7604E">
        <w:rPr>
          <w:sz w:val="28"/>
          <w:szCs w:val="28"/>
        </w:rPr>
        <w:t>координирале</w:t>
      </w:r>
      <w:r w:rsidR="007036D0">
        <w:rPr>
          <w:sz w:val="28"/>
          <w:szCs w:val="28"/>
        </w:rPr>
        <w:t xml:space="preserve"> </w:t>
      </w:r>
      <w:r w:rsidR="00E301F0" w:rsidRPr="00F7604E">
        <w:rPr>
          <w:sz w:val="28"/>
          <w:szCs w:val="28"/>
        </w:rPr>
        <w:t>успешно</w:t>
      </w:r>
      <w:r w:rsidR="007036D0">
        <w:rPr>
          <w:sz w:val="28"/>
          <w:szCs w:val="28"/>
        </w:rPr>
        <w:t xml:space="preserve"> </w:t>
      </w:r>
      <w:r w:rsidR="00E301F0" w:rsidRPr="00F7604E">
        <w:rPr>
          <w:sz w:val="28"/>
          <w:szCs w:val="28"/>
        </w:rPr>
        <w:t>активности</w:t>
      </w:r>
      <w:r w:rsidR="007036D0">
        <w:rPr>
          <w:sz w:val="28"/>
          <w:szCs w:val="28"/>
        </w:rPr>
        <w:t xml:space="preserve"> </w:t>
      </w:r>
      <w:r w:rsidR="00E301F0" w:rsidRPr="00F7604E">
        <w:rPr>
          <w:sz w:val="28"/>
          <w:szCs w:val="28"/>
        </w:rPr>
        <w:t>на</w:t>
      </w:r>
      <w:r w:rsidR="007036D0">
        <w:rPr>
          <w:sz w:val="28"/>
          <w:szCs w:val="28"/>
        </w:rPr>
        <w:t xml:space="preserve"> </w:t>
      </w:r>
      <w:r w:rsidR="00E301F0" w:rsidRPr="00F7604E">
        <w:rPr>
          <w:sz w:val="28"/>
          <w:szCs w:val="28"/>
        </w:rPr>
        <w:t>заштити</w:t>
      </w:r>
      <w:r w:rsidR="007036D0">
        <w:rPr>
          <w:sz w:val="28"/>
          <w:szCs w:val="28"/>
        </w:rPr>
        <w:t xml:space="preserve"> </w:t>
      </w:r>
      <w:r w:rsidR="00E301F0" w:rsidRPr="00F7604E">
        <w:rPr>
          <w:sz w:val="28"/>
          <w:szCs w:val="28"/>
        </w:rPr>
        <w:t>корисника</w:t>
      </w:r>
      <w:r w:rsidRPr="00D70C67">
        <w:rPr>
          <w:color w:val="000000"/>
          <w:sz w:val="28"/>
          <w:szCs w:val="28"/>
        </w:rPr>
        <w:t xml:space="preserve"> у 20</w:t>
      </w:r>
      <w:r w:rsidR="007F168C">
        <w:rPr>
          <w:color w:val="000000"/>
          <w:sz w:val="28"/>
          <w:szCs w:val="28"/>
        </w:rPr>
        <w:t>2</w:t>
      </w:r>
      <w:r w:rsidR="00431817">
        <w:rPr>
          <w:color w:val="000000"/>
          <w:sz w:val="28"/>
          <w:szCs w:val="28"/>
          <w:lang w:val="sr-Cyrl-RS"/>
        </w:rPr>
        <w:t>5</w:t>
      </w:r>
      <w:r w:rsidRPr="00D70C67">
        <w:rPr>
          <w:color w:val="000000"/>
          <w:sz w:val="28"/>
          <w:szCs w:val="28"/>
        </w:rPr>
        <w:t>.</w:t>
      </w:r>
      <w:r w:rsidR="00683383">
        <w:rPr>
          <w:color w:val="000000"/>
          <w:sz w:val="28"/>
          <w:szCs w:val="28"/>
        </w:rPr>
        <w:t xml:space="preserve"> </w:t>
      </w:r>
      <w:r w:rsidRPr="00D70C67">
        <w:rPr>
          <w:color w:val="000000"/>
          <w:sz w:val="28"/>
          <w:szCs w:val="28"/>
        </w:rPr>
        <w:t>години</w:t>
      </w:r>
      <w:r w:rsidR="00F7604E">
        <w:rPr>
          <w:color w:val="000000"/>
          <w:sz w:val="28"/>
          <w:szCs w:val="28"/>
        </w:rPr>
        <w:t>,</w:t>
      </w:r>
      <w:r w:rsidR="00683383">
        <w:rPr>
          <w:color w:val="000000"/>
          <w:sz w:val="28"/>
          <w:szCs w:val="28"/>
        </w:rPr>
        <w:t xml:space="preserve"> </w:t>
      </w:r>
      <w:r w:rsidRPr="00D70C67">
        <w:rPr>
          <w:color w:val="000000"/>
          <w:sz w:val="28"/>
          <w:szCs w:val="28"/>
        </w:rPr>
        <w:t>наставиће</w:t>
      </w:r>
      <w:r w:rsidR="00683383">
        <w:rPr>
          <w:color w:val="000000"/>
          <w:sz w:val="28"/>
          <w:szCs w:val="28"/>
        </w:rPr>
        <w:t xml:space="preserve"> </w:t>
      </w:r>
      <w:r w:rsidRPr="00D70C67">
        <w:rPr>
          <w:color w:val="000000"/>
          <w:sz w:val="28"/>
          <w:szCs w:val="28"/>
        </w:rPr>
        <w:t>се</w:t>
      </w:r>
      <w:r w:rsidR="00683383">
        <w:rPr>
          <w:color w:val="000000"/>
          <w:sz w:val="28"/>
          <w:szCs w:val="28"/>
        </w:rPr>
        <w:t xml:space="preserve"> </w:t>
      </w:r>
      <w:r w:rsidRPr="00D70C67">
        <w:rPr>
          <w:color w:val="000000"/>
          <w:sz w:val="28"/>
          <w:szCs w:val="28"/>
        </w:rPr>
        <w:t>са</w:t>
      </w:r>
      <w:r w:rsidR="00683383">
        <w:rPr>
          <w:color w:val="000000"/>
          <w:sz w:val="28"/>
          <w:szCs w:val="28"/>
        </w:rPr>
        <w:t xml:space="preserve"> </w:t>
      </w:r>
      <w:r w:rsidRPr="00D70C67">
        <w:rPr>
          <w:color w:val="000000"/>
          <w:sz w:val="28"/>
          <w:szCs w:val="28"/>
        </w:rPr>
        <w:t>обукама</w:t>
      </w:r>
      <w:r w:rsidR="00683383">
        <w:rPr>
          <w:color w:val="000000"/>
          <w:sz w:val="28"/>
          <w:szCs w:val="28"/>
        </w:rPr>
        <w:t xml:space="preserve"> </w:t>
      </w:r>
      <w:r w:rsidRPr="00D70C67">
        <w:rPr>
          <w:color w:val="000000"/>
          <w:sz w:val="28"/>
          <w:szCs w:val="28"/>
        </w:rPr>
        <w:t>кроз</w:t>
      </w:r>
      <w:r w:rsidR="00683383">
        <w:rPr>
          <w:color w:val="000000"/>
          <w:sz w:val="28"/>
          <w:szCs w:val="28"/>
        </w:rPr>
        <w:t xml:space="preserve"> </w:t>
      </w:r>
      <w:r w:rsidRPr="00D70C67">
        <w:rPr>
          <w:color w:val="000000"/>
          <w:sz w:val="28"/>
          <w:szCs w:val="28"/>
        </w:rPr>
        <w:t>акредитоване</w:t>
      </w:r>
      <w:r w:rsidR="00683383">
        <w:rPr>
          <w:color w:val="000000"/>
          <w:sz w:val="28"/>
          <w:szCs w:val="28"/>
        </w:rPr>
        <w:t xml:space="preserve"> </w:t>
      </w:r>
      <w:r w:rsidRPr="00D70C67">
        <w:rPr>
          <w:color w:val="000000"/>
          <w:sz w:val="28"/>
          <w:szCs w:val="28"/>
        </w:rPr>
        <w:t>програме.</w:t>
      </w:r>
      <w:r w:rsidR="00683383">
        <w:rPr>
          <w:color w:val="000000"/>
          <w:sz w:val="28"/>
          <w:szCs w:val="28"/>
        </w:rPr>
        <w:t xml:space="preserve"> </w:t>
      </w:r>
      <w:r w:rsidR="0017377C" w:rsidRPr="00D70C67">
        <w:rPr>
          <w:color w:val="000000"/>
          <w:sz w:val="28"/>
          <w:szCs w:val="28"/>
          <w:lang w:val="sr-Cyrl-CS"/>
        </w:rPr>
        <w:t xml:space="preserve">Планирано је редовно присуство </w:t>
      </w:r>
      <w:r w:rsidR="002C4330">
        <w:rPr>
          <w:color w:val="000000"/>
          <w:sz w:val="28"/>
          <w:szCs w:val="28"/>
          <w:lang w:val="sr-Cyrl-CS"/>
        </w:rPr>
        <w:t>(непосредно или онлајн)</w:t>
      </w:r>
      <w:r w:rsidR="00683383">
        <w:rPr>
          <w:color w:val="000000"/>
          <w:sz w:val="28"/>
          <w:szCs w:val="28"/>
          <w:lang w:val="sr-Cyrl-CS"/>
        </w:rPr>
        <w:t xml:space="preserve"> </w:t>
      </w:r>
      <w:r w:rsidR="0017377C" w:rsidRPr="00D70C67">
        <w:rPr>
          <w:color w:val="000000"/>
          <w:sz w:val="28"/>
          <w:szCs w:val="28"/>
          <w:lang w:val="sr-Cyrl-CS"/>
        </w:rPr>
        <w:t>семинарима и стручним скуповима ради даље континуиране едукације стручних</w:t>
      </w:r>
      <w:r w:rsidR="007E5B86">
        <w:rPr>
          <w:color w:val="000000"/>
          <w:sz w:val="28"/>
          <w:szCs w:val="28"/>
          <w:lang w:val="sr-Cyrl-CS"/>
        </w:rPr>
        <w:t>,</w:t>
      </w:r>
      <w:r w:rsidR="00683383">
        <w:rPr>
          <w:color w:val="000000"/>
          <w:sz w:val="28"/>
          <w:szCs w:val="28"/>
          <w:lang w:val="sr-Cyrl-CS"/>
        </w:rPr>
        <w:t xml:space="preserve"> </w:t>
      </w:r>
      <w:r w:rsidR="007E5B86">
        <w:rPr>
          <w:color w:val="000000"/>
          <w:sz w:val="28"/>
          <w:szCs w:val="28"/>
          <w:lang w:val="sr-Cyrl-CS"/>
        </w:rPr>
        <w:t xml:space="preserve">али </w:t>
      </w:r>
      <w:r w:rsidR="00683383">
        <w:rPr>
          <w:color w:val="000000"/>
          <w:sz w:val="28"/>
          <w:szCs w:val="28"/>
          <w:lang w:val="sr-Cyrl-CS"/>
        </w:rPr>
        <w:t xml:space="preserve">и </w:t>
      </w:r>
      <w:r w:rsidR="007E5B86">
        <w:rPr>
          <w:color w:val="000000"/>
          <w:sz w:val="28"/>
          <w:szCs w:val="28"/>
          <w:lang w:val="sr-Cyrl-CS"/>
        </w:rPr>
        <w:t xml:space="preserve">других </w:t>
      </w:r>
      <w:r w:rsidR="0017377C" w:rsidRPr="00D70C67">
        <w:rPr>
          <w:color w:val="000000"/>
          <w:sz w:val="28"/>
          <w:szCs w:val="28"/>
          <w:lang w:val="sr-Cyrl-CS"/>
        </w:rPr>
        <w:t xml:space="preserve"> радника,</w:t>
      </w:r>
      <w:r w:rsidR="00683383">
        <w:rPr>
          <w:color w:val="000000"/>
          <w:sz w:val="28"/>
          <w:szCs w:val="28"/>
          <w:lang w:val="sr-Cyrl-CS"/>
        </w:rPr>
        <w:t xml:space="preserve"> </w:t>
      </w:r>
      <w:r w:rsidR="0017377C" w:rsidRPr="00D70C67">
        <w:rPr>
          <w:color w:val="000000"/>
          <w:sz w:val="28"/>
          <w:szCs w:val="28"/>
          <w:lang w:val="sr-Cyrl-CS"/>
        </w:rPr>
        <w:t>што је у складу са обавезним лиценцирањ</w:t>
      </w:r>
      <w:r w:rsidR="00C919B9" w:rsidRPr="00D70C67">
        <w:rPr>
          <w:color w:val="000000"/>
          <w:sz w:val="28"/>
          <w:szCs w:val="28"/>
          <w:lang w:val="sr-Cyrl-CS"/>
        </w:rPr>
        <w:t>ем стручних радника</w:t>
      </w:r>
      <w:r w:rsidR="00834E54" w:rsidRPr="00D70C67">
        <w:rPr>
          <w:color w:val="000000"/>
          <w:sz w:val="28"/>
          <w:szCs w:val="28"/>
          <w:lang w:val="sr-Cyrl-CS"/>
        </w:rPr>
        <w:t>,</w:t>
      </w:r>
      <w:r w:rsidR="003F401A" w:rsidRPr="00D70C67">
        <w:rPr>
          <w:color w:val="000000"/>
          <w:sz w:val="28"/>
          <w:szCs w:val="28"/>
          <w:lang w:val="sr-Cyrl-CS"/>
        </w:rPr>
        <w:t xml:space="preserve"> али и захтевима посла,</w:t>
      </w:r>
      <w:r w:rsidR="00683383">
        <w:rPr>
          <w:color w:val="000000"/>
          <w:sz w:val="28"/>
          <w:szCs w:val="28"/>
          <w:lang w:val="sr-Cyrl-CS"/>
        </w:rPr>
        <w:t xml:space="preserve"> </w:t>
      </w:r>
      <w:r w:rsidR="003F401A" w:rsidRPr="00D70C67">
        <w:rPr>
          <w:color w:val="000000"/>
          <w:sz w:val="28"/>
          <w:szCs w:val="28"/>
          <w:lang w:val="sr-Cyrl-CS"/>
        </w:rPr>
        <w:t xml:space="preserve">пошто се проблематика са сталним </w:t>
      </w:r>
      <w:r w:rsidR="001A14CC" w:rsidRPr="00D70C67">
        <w:rPr>
          <w:color w:val="000000"/>
          <w:sz w:val="28"/>
          <w:szCs w:val="28"/>
          <w:lang w:val="sr-Cyrl-CS"/>
        </w:rPr>
        <w:t xml:space="preserve">друштвеним променама, усложњава. </w:t>
      </w:r>
      <w:r w:rsidR="00E04593">
        <w:rPr>
          <w:color w:val="000000"/>
          <w:sz w:val="28"/>
          <w:szCs w:val="28"/>
          <w:lang w:val="sr-Cyrl-CS"/>
        </w:rPr>
        <w:t>Планирана су финансијска средства у износу од 750.000,00 динара и то 250.000,00 из буџета републике,док ће се из буџета града обезбедити средства у износу од 500.000,00 динара.</w:t>
      </w:r>
    </w:p>
    <w:p w14:paraId="1D2AA44C" w14:textId="78205E69" w:rsidR="00B72292" w:rsidRDefault="001A14CC" w:rsidP="00B72292">
      <w:pPr>
        <w:rPr>
          <w:color w:val="000000"/>
          <w:sz w:val="28"/>
          <w:szCs w:val="28"/>
          <w:lang w:val="sr-Cyrl-CS"/>
        </w:rPr>
      </w:pPr>
      <w:r w:rsidRPr="00D70C67">
        <w:rPr>
          <w:color w:val="000000"/>
          <w:sz w:val="28"/>
          <w:szCs w:val="28"/>
          <w:lang w:val="sr-Cyrl-CS"/>
        </w:rPr>
        <w:t>И т</w:t>
      </w:r>
      <w:r w:rsidR="00EF4327" w:rsidRPr="00D70C67">
        <w:rPr>
          <w:color w:val="000000"/>
          <w:sz w:val="28"/>
          <w:szCs w:val="28"/>
          <w:lang w:val="sr-Cyrl-CS"/>
        </w:rPr>
        <w:t>оком 20</w:t>
      </w:r>
      <w:r w:rsidR="00C26F20">
        <w:rPr>
          <w:color w:val="000000"/>
          <w:sz w:val="28"/>
          <w:szCs w:val="28"/>
          <w:lang w:val="sr-Cyrl-CS"/>
        </w:rPr>
        <w:t>2</w:t>
      </w:r>
      <w:r w:rsidR="00431817">
        <w:rPr>
          <w:color w:val="000000"/>
          <w:sz w:val="28"/>
          <w:szCs w:val="28"/>
          <w:lang w:val="sr-Cyrl-CS"/>
        </w:rPr>
        <w:t>4</w:t>
      </w:r>
      <w:r w:rsidR="0017377C" w:rsidRPr="00D70C67">
        <w:rPr>
          <w:color w:val="000000"/>
          <w:sz w:val="28"/>
          <w:szCs w:val="28"/>
          <w:lang w:val="sr-Cyrl-CS"/>
        </w:rPr>
        <w:t>.</w:t>
      </w:r>
      <w:r w:rsidR="00B501E1">
        <w:rPr>
          <w:color w:val="000000"/>
          <w:sz w:val="28"/>
          <w:szCs w:val="28"/>
          <w:lang w:val="sr-Cyrl-CS"/>
        </w:rPr>
        <w:t xml:space="preserve"> </w:t>
      </w:r>
      <w:r w:rsidR="0017377C" w:rsidRPr="00D70C67">
        <w:rPr>
          <w:color w:val="000000"/>
          <w:sz w:val="28"/>
          <w:szCs w:val="28"/>
          <w:lang w:val="sr-Cyrl-CS"/>
        </w:rPr>
        <w:t xml:space="preserve">године сви стручни радници су </w:t>
      </w:r>
      <w:r w:rsidR="00635D89" w:rsidRPr="00D70C67">
        <w:rPr>
          <w:color w:val="000000"/>
          <w:sz w:val="28"/>
          <w:szCs w:val="28"/>
          <w:lang w:val="sr-Cyrl-CS"/>
        </w:rPr>
        <w:t>континуирано присуствовали стручним скупови</w:t>
      </w:r>
      <w:r w:rsidR="002C6E11" w:rsidRPr="00D70C67">
        <w:rPr>
          <w:color w:val="000000"/>
          <w:sz w:val="28"/>
          <w:szCs w:val="28"/>
          <w:lang w:val="sr-Cyrl-CS"/>
        </w:rPr>
        <w:t>ма и едукацијама ради додатне ед</w:t>
      </w:r>
      <w:r w:rsidR="00635D89" w:rsidRPr="00D70C67">
        <w:rPr>
          <w:color w:val="000000"/>
          <w:sz w:val="28"/>
          <w:szCs w:val="28"/>
          <w:lang w:val="sr-Cyrl-CS"/>
        </w:rPr>
        <w:t>укације и прикупљања</w:t>
      </w:r>
      <w:r w:rsidR="007E5B86">
        <w:rPr>
          <w:color w:val="000000"/>
          <w:sz w:val="28"/>
          <w:szCs w:val="28"/>
          <w:lang w:val="sr-Cyrl-CS"/>
        </w:rPr>
        <w:t xml:space="preserve"> бодова за лиценцирање,</w:t>
      </w:r>
      <w:r w:rsidR="00B501E1">
        <w:rPr>
          <w:color w:val="000000"/>
          <w:sz w:val="28"/>
          <w:szCs w:val="28"/>
          <w:lang w:val="sr-Cyrl-CS"/>
        </w:rPr>
        <w:t xml:space="preserve"> </w:t>
      </w:r>
      <w:r w:rsidR="007E5B86">
        <w:rPr>
          <w:color w:val="000000"/>
          <w:sz w:val="28"/>
          <w:szCs w:val="28"/>
          <w:lang w:val="sr-Cyrl-CS"/>
        </w:rPr>
        <w:t>као и радници на финансијско-рачуноводственим пословима јер се и у овој области стално уводе новине.</w:t>
      </w:r>
    </w:p>
    <w:p w14:paraId="07EDB86D" w14:textId="77777777" w:rsidR="004567C4" w:rsidRDefault="004567C4" w:rsidP="00B72292">
      <w:pPr>
        <w:rPr>
          <w:color w:val="000000"/>
          <w:sz w:val="28"/>
          <w:szCs w:val="28"/>
          <w:lang w:val="sr-Cyrl-CS"/>
        </w:rPr>
      </w:pPr>
      <w:r w:rsidRPr="00D70C67">
        <w:rPr>
          <w:color w:val="000000"/>
          <w:sz w:val="28"/>
          <w:szCs w:val="28"/>
          <w:lang w:val="sr-Cyrl-CS"/>
        </w:rPr>
        <w:t>За већину радника Центра,</w:t>
      </w:r>
      <w:r w:rsidR="00B501E1">
        <w:rPr>
          <w:color w:val="000000"/>
          <w:sz w:val="28"/>
          <w:szCs w:val="28"/>
          <w:lang w:val="sr-Cyrl-CS"/>
        </w:rPr>
        <w:t xml:space="preserve"> </w:t>
      </w:r>
      <w:r w:rsidRPr="00D70C67">
        <w:rPr>
          <w:color w:val="000000"/>
          <w:sz w:val="28"/>
          <w:szCs w:val="28"/>
          <w:lang w:val="sr-Cyrl-CS"/>
        </w:rPr>
        <w:t>према личним афинитет</w:t>
      </w:r>
      <w:r w:rsidR="00B501E1">
        <w:rPr>
          <w:color w:val="000000"/>
          <w:sz w:val="28"/>
          <w:szCs w:val="28"/>
          <w:lang w:val="sr-Cyrl-CS"/>
        </w:rPr>
        <w:t xml:space="preserve">има и доступности акредитованих </w:t>
      </w:r>
      <w:r w:rsidRPr="00D70C67">
        <w:rPr>
          <w:color w:val="000000"/>
          <w:sz w:val="28"/>
          <w:szCs w:val="28"/>
          <w:lang w:val="sr-Cyrl-CS"/>
        </w:rPr>
        <w:t>програма</w:t>
      </w:r>
      <w:r w:rsidR="00B501E1">
        <w:rPr>
          <w:color w:val="000000"/>
          <w:sz w:val="28"/>
          <w:szCs w:val="28"/>
          <w:lang w:val="sr-Cyrl-CS"/>
        </w:rPr>
        <w:t>,</w:t>
      </w:r>
      <w:r w:rsidRPr="00D70C67">
        <w:rPr>
          <w:color w:val="000000"/>
          <w:sz w:val="28"/>
          <w:szCs w:val="28"/>
          <w:lang w:val="sr-Cyrl-CS"/>
        </w:rPr>
        <w:t xml:space="preserve"> организоване су групне</w:t>
      </w:r>
      <w:r w:rsidR="00627946">
        <w:rPr>
          <w:color w:val="000000"/>
          <w:sz w:val="28"/>
          <w:szCs w:val="28"/>
          <w:lang w:val="sr-Cyrl-CS"/>
        </w:rPr>
        <w:t xml:space="preserve"> обуке</w:t>
      </w:r>
      <w:r w:rsidRPr="00D70C67">
        <w:rPr>
          <w:color w:val="000000"/>
          <w:sz w:val="28"/>
          <w:szCs w:val="28"/>
          <w:lang w:val="sr-Cyrl-CS"/>
        </w:rPr>
        <w:t>,што представља значајну уштеду у трошковима превоза, боравка и дневница,</w:t>
      </w:r>
      <w:r w:rsidR="00B501E1">
        <w:rPr>
          <w:color w:val="000000"/>
          <w:sz w:val="28"/>
          <w:szCs w:val="28"/>
          <w:lang w:val="sr-Cyrl-CS"/>
        </w:rPr>
        <w:t xml:space="preserve"> </w:t>
      </w:r>
      <w:r w:rsidRPr="00D70C67">
        <w:rPr>
          <w:color w:val="000000"/>
          <w:sz w:val="28"/>
          <w:szCs w:val="28"/>
          <w:lang w:val="sr-Cyrl-CS"/>
        </w:rPr>
        <w:t>а унапређује квалитет рада са корисницима.</w:t>
      </w:r>
    </w:p>
    <w:p w14:paraId="471EBFAF" w14:textId="77777777" w:rsidR="00952067" w:rsidRPr="002219B0" w:rsidRDefault="00952067" w:rsidP="00B72292">
      <w:pPr>
        <w:rPr>
          <w:sz w:val="28"/>
          <w:szCs w:val="28"/>
          <w:lang w:val="sr-Cyrl-CS"/>
        </w:rPr>
      </w:pPr>
      <w:r w:rsidRPr="002219B0">
        <w:rPr>
          <w:sz w:val="28"/>
          <w:szCs w:val="28"/>
          <w:lang w:val="sr-Cyrl-CS"/>
        </w:rPr>
        <w:t>Како је у овом периоду обезбеђен значајни број акредитованих онлајн едукација то је значајан број стручних радника према личном афинитету али и предлогу супервизора похађао различите обуке.</w:t>
      </w:r>
    </w:p>
    <w:p w14:paraId="01AC8720" w14:textId="32B14676" w:rsidR="004567C4" w:rsidRPr="00D70C67" w:rsidRDefault="006967A2" w:rsidP="00B72292">
      <w:pPr>
        <w:rPr>
          <w:color w:val="000000"/>
          <w:sz w:val="28"/>
          <w:szCs w:val="28"/>
          <w:lang w:val="sr-Cyrl-CS"/>
        </w:rPr>
      </w:pPr>
      <w:r>
        <w:rPr>
          <w:color w:val="000000"/>
          <w:sz w:val="28"/>
          <w:szCs w:val="28"/>
          <w:lang w:val="sr-Cyrl-CS"/>
        </w:rPr>
        <w:t>С</w:t>
      </w:r>
      <w:r w:rsidR="004567C4">
        <w:rPr>
          <w:color w:val="000000"/>
          <w:sz w:val="28"/>
          <w:szCs w:val="28"/>
          <w:lang w:val="sr-Cyrl-CS"/>
        </w:rPr>
        <w:t>ви</w:t>
      </w:r>
      <w:r>
        <w:rPr>
          <w:color w:val="000000"/>
          <w:sz w:val="28"/>
          <w:szCs w:val="28"/>
          <w:lang w:val="sr-Cyrl-CS"/>
        </w:rPr>
        <w:t xml:space="preserve"> стручни радници</w:t>
      </w:r>
      <w:r w:rsidR="004567C4">
        <w:rPr>
          <w:color w:val="000000"/>
          <w:sz w:val="28"/>
          <w:szCs w:val="28"/>
          <w:lang w:val="sr-Cyrl-CS"/>
        </w:rPr>
        <w:t xml:space="preserve"> су испунили услове за обнављање лиценце, </w:t>
      </w:r>
      <w:r w:rsidR="00431817">
        <w:rPr>
          <w:color w:val="000000"/>
          <w:sz w:val="28"/>
          <w:szCs w:val="28"/>
          <w:lang w:val="sr-Cyrl-CS"/>
        </w:rPr>
        <w:t>а што се тиче стално запослених само два стручна радника још увек нису стекла лиценцу за рад.</w:t>
      </w:r>
      <w:r w:rsidR="00B60159">
        <w:rPr>
          <w:color w:val="000000"/>
          <w:sz w:val="28"/>
          <w:szCs w:val="28"/>
          <w:lang w:val="sr-Cyrl-CS"/>
        </w:rPr>
        <w:t xml:space="preserve"> </w:t>
      </w:r>
      <w:r w:rsidR="004567C4">
        <w:rPr>
          <w:color w:val="000000"/>
          <w:sz w:val="28"/>
          <w:szCs w:val="28"/>
          <w:lang w:val="sr-Cyrl-CS"/>
        </w:rPr>
        <w:t>Ово говори о томе да је адекватно планирано стручно ус</w:t>
      </w:r>
      <w:r w:rsidR="00627946">
        <w:rPr>
          <w:color w:val="000000"/>
          <w:sz w:val="28"/>
          <w:szCs w:val="28"/>
          <w:lang w:val="sr-Cyrl-CS"/>
        </w:rPr>
        <w:t>авршавање радника и да се води</w:t>
      </w:r>
      <w:r w:rsidR="004567C4">
        <w:rPr>
          <w:color w:val="000000"/>
          <w:sz w:val="28"/>
          <w:szCs w:val="28"/>
          <w:lang w:val="sr-Cyrl-CS"/>
        </w:rPr>
        <w:t xml:space="preserve"> рачуна о равномерном</w:t>
      </w:r>
      <w:r w:rsidR="00B60159">
        <w:rPr>
          <w:color w:val="000000"/>
          <w:sz w:val="28"/>
          <w:szCs w:val="28"/>
          <w:lang w:val="sr-Cyrl-CS"/>
        </w:rPr>
        <w:t xml:space="preserve"> </w:t>
      </w:r>
      <w:r w:rsidR="004567C4">
        <w:rPr>
          <w:color w:val="000000"/>
          <w:sz w:val="28"/>
          <w:szCs w:val="28"/>
          <w:lang w:val="sr-Cyrl-CS"/>
        </w:rPr>
        <w:t>упућивању на обуке и стручне скупове.</w:t>
      </w:r>
    </w:p>
    <w:p w14:paraId="52C89557" w14:textId="1117937E" w:rsidR="00E301F0" w:rsidRDefault="0017377C" w:rsidP="00E301F0">
      <w:pPr>
        <w:rPr>
          <w:sz w:val="28"/>
          <w:szCs w:val="28"/>
          <w:lang w:val="sr-Cyrl-CS"/>
        </w:rPr>
      </w:pPr>
      <w:r w:rsidRPr="00D70C67">
        <w:rPr>
          <w:color w:val="000000"/>
          <w:sz w:val="28"/>
          <w:szCs w:val="28"/>
          <w:lang w:val="sr-Cyrl-CS"/>
        </w:rPr>
        <w:t xml:space="preserve">Даљи процес едукација у циљу прикупљања бодова за </w:t>
      </w:r>
      <w:r w:rsidR="004567C4">
        <w:rPr>
          <w:color w:val="000000"/>
          <w:sz w:val="28"/>
          <w:szCs w:val="28"/>
          <w:lang w:val="sr-Cyrl-CS"/>
        </w:rPr>
        <w:t xml:space="preserve">ново </w:t>
      </w:r>
      <w:r w:rsidRPr="00D70C67">
        <w:rPr>
          <w:color w:val="000000"/>
          <w:sz w:val="28"/>
          <w:szCs w:val="28"/>
          <w:lang w:val="sr-Cyrl-CS"/>
        </w:rPr>
        <w:t xml:space="preserve">лиценцирање зависиће од тога, шта </w:t>
      </w:r>
      <w:r w:rsidR="00635D89" w:rsidRPr="00D70C67">
        <w:rPr>
          <w:color w:val="000000"/>
          <w:sz w:val="28"/>
          <w:szCs w:val="28"/>
          <w:lang w:val="sr-Cyrl-CS"/>
        </w:rPr>
        <w:t>буд</w:t>
      </w:r>
      <w:r w:rsidR="002C6E11" w:rsidRPr="00D70C67">
        <w:rPr>
          <w:color w:val="000000"/>
          <w:sz w:val="28"/>
          <w:szCs w:val="28"/>
          <w:lang w:val="sr-Cyrl-CS"/>
        </w:rPr>
        <w:t>е</w:t>
      </w:r>
      <w:r w:rsidR="00E16848" w:rsidRPr="00D70C67">
        <w:rPr>
          <w:color w:val="000000"/>
          <w:sz w:val="28"/>
          <w:szCs w:val="28"/>
          <w:lang w:val="sr-Cyrl-CS"/>
        </w:rPr>
        <w:t xml:space="preserve"> понуђено </w:t>
      </w:r>
      <w:r w:rsidR="002C6E11" w:rsidRPr="00D70C67">
        <w:rPr>
          <w:color w:val="000000"/>
          <w:sz w:val="28"/>
          <w:szCs w:val="28"/>
          <w:lang w:val="sr-Cyrl-CS"/>
        </w:rPr>
        <w:t xml:space="preserve">у </w:t>
      </w:r>
      <w:r w:rsidR="00E16848" w:rsidRPr="00D70C67">
        <w:rPr>
          <w:color w:val="000000"/>
          <w:sz w:val="28"/>
          <w:szCs w:val="28"/>
          <w:lang w:val="sr-Cyrl-CS"/>
        </w:rPr>
        <w:t xml:space="preserve">оквиру </w:t>
      </w:r>
      <w:r w:rsidR="00635D89" w:rsidRPr="00D70C67">
        <w:rPr>
          <w:color w:val="000000"/>
          <w:sz w:val="28"/>
          <w:szCs w:val="28"/>
          <w:lang w:val="sr-Cyrl-CS"/>
        </w:rPr>
        <w:t>об</w:t>
      </w:r>
      <w:r w:rsidR="00745AD5" w:rsidRPr="00D70C67">
        <w:rPr>
          <w:color w:val="000000"/>
          <w:sz w:val="28"/>
          <w:szCs w:val="28"/>
          <w:lang w:val="sr-Cyrl-CS"/>
        </w:rPr>
        <w:t>ласти</w:t>
      </w:r>
      <w:r w:rsidR="00004398">
        <w:rPr>
          <w:color w:val="000000"/>
          <w:sz w:val="28"/>
          <w:szCs w:val="28"/>
          <w:lang w:val="sr-Cyrl-CS"/>
        </w:rPr>
        <w:t xml:space="preserve"> </w:t>
      </w:r>
      <w:r w:rsidR="00745AD5" w:rsidRPr="00D70C67">
        <w:rPr>
          <w:color w:val="000000"/>
          <w:sz w:val="28"/>
          <w:szCs w:val="28"/>
          <w:lang w:val="sr-Cyrl-CS"/>
        </w:rPr>
        <w:t>у којој је едукација</w:t>
      </w:r>
      <w:r w:rsidR="00C8179D" w:rsidRPr="00D70C67">
        <w:rPr>
          <w:color w:val="000000"/>
          <w:sz w:val="28"/>
          <w:szCs w:val="28"/>
          <w:lang w:val="sr-Cyrl-CS"/>
        </w:rPr>
        <w:t>,</w:t>
      </w:r>
      <w:r w:rsidR="00745AD5" w:rsidRPr="00D70C67">
        <w:rPr>
          <w:color w:val="000000"/>
          <w:sz w:val="28"/>
          <w:szCs w:val="28"/>
          <w:lang w:val="sr-Cyrl-CS"/>
        </w:rPr>
        <w:t xml:space="preserve"> због сложено</w:t>
      </w:r>
      <w:r w:rsidR="00C8179D" w:rsidRPr="00D70C67">
        <w:rPr>
          <w:color w:val="000000"/>
          <w:sz w:val="28"/>
          <w:szCs w:val="28"/>
          <w:lang w:val="sr-Cyrl-CS"/>
        </w:rPr>
        <w:t>сти посла,</w:t>
      </w:r>
      <w:r w:rsidR="00004398">
        <w:rPr>
          <w:color w:val="000000"/>
          <w:sz w:val="28"/>
          <w:szCs w:val="28"/>
          <w:lang w:val="sr-Cyrl-CS"/>
        </w:rPr>
        <w:t xml:space="preserve"> </w:t>
      </w:r>
      <w:r w:rsidR="00745AD5" w:rsidRPr="00D70C67">
        <w:rPr>
          <w:color w:val="000000"/>
          <w:sz w:val="28"/>
          <w:szCs w:val="28"/>
          <w:lang w:val="sr-Cyrl-CS"/>
        </w:rPr>
        <w:t>најпотребнија</w:t>
      </w:r>
      <w:r w:rsidR="00635D89" w:rsidRPr="00D70C67">
        <w:rPr>
          <w:color w:val="000000"/>
          <w:sz w:val="28"/>
          <w:szCs w:val="28"/>
          <w:lang w:val="sr-Cyrl-CS"/>
        </w:rPr>
        <w:t>,</w:t>
      </w:r>
      <w:r w:rsidR="00004398">
        <w:rPr>
          <w:color w:val="000000"/>
          <w:sz w:val="28"/>
          <w:szCs w:val="28"/>
          <w:lang w:val="sr-Cyrl-CS"/>
        </w:rPr>
        <w:t xml:space="preserve"> </w:t>
      </w:r>
      <w:r w:rsidR="00635D89" w:rsidRPr="00D70C67">
        <w:rPr>
          <w:color w:val="000000"/>
          <w:sz w:val="28"/>
          <w:szCs w:val="28"/>
          <w:lang w:val="sr-Cyrl-CS"/>
        </w:rPr>
        <w:t>али и од расположивих средстава и личног ангажовања стручних радника</w:t>
      </w:r>
      <w:r w:rsidR="00DB557C">
        <w:rPr>
          <w:color w:val="000000"/>
          <w:sz w:val="28"/>
          <w:szCs w:val="28"/>
          <w:lang w:val="sr-Cyrl-CS"/>
        </w:rPr>
        <w:t>.</w:t>
      </w:r>
      <w:r w:rsidR="00004398">
        <w:rPr>
          <w:color w:val="000000"/>
          <w:sz w:val="28"/>
          <w:szCs w:val="28"/>
          <w:lang w:val="sr-Cyrl-CS"/>
        </w:rPr>
        <w:t xml:space="preserve"> </w:t>
      </w:r>
      <w:r w:rsidR="00C919B9" w:rsidRPr="00D70C67">
        <w:rPr>
          <w:color w:val="000000"/>
          <w:sz w:val="28"/>
          <w:szCs w:val="28"/>
          <w:lang w:val="sr-Cyrl-CS"/>
        </w:rPr>
        <w:t>На основу прикупљених интересовања стручних радника и извештаја и предлога супервизора о областима у којима је потребно унапредити рад стручних радника,</w:t>
      </w:r>
      <w:r w:rsidR="00004398">
        <w:rPr>
          <w:color w:val="000000"/>
          <w:sz w:val="28"/>
          <w:szCs w:val="28"/>
          <w:lang w:val="sr-Cyrl-CS"/>
        </w:rPr>
        <w:t xml:space="preserve"> </w:t>
      </w:r>
      <w:r w:rsidR="00952067">
        <w:rPr>
          <w:color w:val="000000"/>
          <w:sz w:val="28"/>
          <w:szCs w:val="28"/>
          <w:lang w:val="sr-Cyrl-CS"/>
        </w:rPr>
        <w:t xml:space="preserve">упућују  се </w:t>
      </w:r>
      <w:r w:rsidR="00C919B9" w:rsidRPr="00D70C67">
        <w:rPr>
          <w:color w:val="000000"/>
          <w:sz w:val="28"/>
          <w:szCs w:val="28"/>
          <w:lang w:val="sr-Cyrl-CS"/>
        </w:rPr>
        <w:t>захтев</w:t>
      </w:r>
      <w:r w:rsidR="00952067">
        <w:rPr>
          <w:color w:val="000000"/>
          <w:sz w:val="28"/>
          <w:szCs w:val="28"/>
          <w:lang w:val="sr-Cyrl-CS"/>
        </w:rPr>
        <w:t>и</w:t>
      </w:r>
      <w:r w:rsidR="00C919B9" w:rsidRPr="00D70C67">
        <w:rPr>
          <w:color w:val="000000"/>
          <w:sz w:val="28"/>
          <w:szCs w:val="28"/>
          <w:lang w:val="sr-Cyrl-CS"/>
        </w:rPr>
        <w:t xml:space="preserve"> Комори социјалне зашти</w:t>
      </w:r>
      <w:r w:rsidR="001A14CC" w:rsidRPr="00D70C67">
        <w:rPr>
          <w:color w:val="000000"/>
          <w:sz w:val="28"/>
          <w:szCs w:val="28"/>
          <w:lang w:val="sr-Cyrl-CS"/>
        </w:rPr>
        <w:t>те са предлогом тема за обезбеђ</w:t>
      </w:r>
      <w:r w:rsidR="00C919B9" w:rsidRPr="00D70C67">
        <w:rPr>
          <w:color w:val="000000"/>
          <w:sz w:val="28"/>
          <w:szCs w:val="28"/>
          <w:lang w:val="sr-Cyrl-CS"/>
        </w:rPr>
        <w:t xml:space="preserve">ивање едукација. </w:t>
      </w:r>
      <w:r w:rsidR="00E301F0" w:rsidRPr="00F7604E">
        <w:rPr>
          <w:sz w:val="28"/>
          <w:szCs w:val="28"/>
          <w:lang w:val="sr-Cyrl-CS"/>
        </w:rPr>
        <w:t xml:space="preserve">Уложиће се напори да се обезбеде обуке </w:t>
      </w:r>
      <w:r w:rsidR="00E301F0" w:rsidRPr="00F7604E">
        <w:rPr>
          <w:sz w:val="28"/>
          <w:szCs w:val="28"/>
          <w:lang w:val="sr-Cyrl-CS"/>
        </w:rPr>
        <w:lastRenderedPageBreak/>
        <w:t>које се тичу</w:t>
      </w:r>
      <w:r w:rsidR="00C93A5E">
        <w:rPr>
          <w:sz w:val="28"/>
          <w:szCs w:val="28"/>
          <w:lang w:val="sr-Cyrl-CS"/>
        </w:rPr>
        <w:t xml:space="preserve"> </w:t>
      </w:r>
      <w:r w:rsidR="00F96163">
        <w:rPr>
          <w:sz w:val="28"/>
          <w:szCs w:val="28"/>
          <w:lang w:val="sr-Cyrl-CS"/>
        </w:rPr>
        <w:t xml:space="preserve">заштите </w:t>
      </w:r>
      <w:r w:rsidR="00C93A5E">
        <w:rPr>
          <w:sz w:val="28"/>
          <w:szCs w:val="28"/>
          <w:lang w:val="sr-Cyrl-CS"/>
        </w:rPr>
        <w:t xml:space="preserve"> интереса деце у ситуацијама </w:t>
      </w:r>
      <w:r w:rsidR="006967A2">
        <w:rPr>
          <w:sz w:val="28"/>
          <w:szCs w:val="28"/>
          <w:lang w:val="sr-Cyrl-CS"/>
        </w:rPr>
        <w:t>високо конфликтних развода,</w:t>
      </w:r>
      <w:r w:rsidR="00004398">
        <w:rPr>
          <w:sz w:val="28"/>
          <w:szCs w:val="28"/>
          <w:lang w:val="sr-Cyrl-CS"/>
        </w:rPr>
        <w:t xml:space="preserve"> </w:t>
      </w:r>
      <w:r w:rsidR="00C93A5E">
        <w:rPr>
          <w:sz w:val="28"/>
          <w:szCs w:val="28"/>
          <w:lang w:val="sr-Cyrl-CS"/>
        </w:rPr>
        <w:t>израде функционалних налаза и мишљења</w:t>
      </w:r>
      <w:r w:rsidR="00F96163">
        <w:rPr>
          <w:sz w:val="28"/>
          <w:szCs w:val="28"/>
          <w:lang w:val="sr-Cyrl-CS"/>
        </w:rPr>
        <w:t>.</w:t>
      </w:r>
      <w:r w:rsidR="00C93A5E">
        <w:rPr>
          <w:sz w:val="28"/>
          <w:szCs w:val="28"/>
          <w:lang w:val="sr-Cyrl-CS"/>
        </w:rPr>
        <w:t xml:space="preserve"> </w:t>
      </w:r>
      <w:r w:rsidR="006967A2">
        <w:rPr>
          <w:sz w:val="28"/>
          <w:szCs w:val="28"/>
          <w:lang w:val="sr-Cyrl-CS"/>
        </w:rPr>
        <w:t>Када</w:t>
      </w:r>
      <w:r w:rsidR="00157062">
        <w:rPr>
          <w:sz w:val="28"/>
          <w:szCs w:val="28"/>
          <w:lang w:val="sr-Cyrl-CS"/>
        </w:rPr>
        <w:t xml:space="preserve"> су</w:t>
      </w:r>
      <w:r w:rsidR="006967A2">
        <w:rPr>
          <w:sz w:val="28"/>
          <w:szCs w:val="28"/>
          <w:lang w:val="sr-Cyrl-CS"/>
        </w:rPr>
        <w:t xml:space="preserve"> у питању ст</w:t>
      </w:r>
      <w:r w:rsidR="00982E3C">
        <w:rPr>
          <w:sz w:val="28"/>
          <w:szCs w:val="28"/>
          <w:lang w:val="sr-Cyrl-CS"/>
        </w:rPr>
        <w:t>а</w:t>
      </w:r>
      <w:r w:rsidR="006967A2">
        <w:rPr>
          <w:sz w:val="28"/>
          <w:szCs w:val="28"/>
          <w:lang w:val="sr-Cyrl-CS"/>
        </w:rPr>
        <w:t>рији суграђани и даље остаје потреба за унапређењем знања у области стар</w:t>
      </w:r>
      <w:r w:rsidR="00982E3C">
        <w:rPr>
          <w:sz w:val="28"/>
          <w:szCs w:val="28"/>
          <w:lang w:val="sr-Cyrl-CS"/>
        </w:rPr>
        <w:t>а</w:t>
      </w:r>
      <w:r w:rsidR="00F51A2F">
        <w:rPr>
          <w:sz w:val="28"/>
          <w:szCs w:val="28"/>
          <w:lang w:val="sr-Cyrl-CS"/>
        </w:rPr>
        <w:t>тељске заштите и расп</w:t>
      </w:r>
      <w:r w:rsidR="00B21F05">
        <w:rPr>
          <w:sz w:val="28"/>
          <w:szCs w:val="28"/>
          <w:lang w:val="sr-Cyrl-CS"/>
        </w:rPr>
        <w:t>о</w:t>
      </w:r>
      <w:r w:rsidR="00F51A2F">
        <w:rPr>
          <w:sz w:val="28"/>
          <w:szCs w:val="28"/>
          <w:lang w:val="sr-Cyrl-CS"/>
        </w:rPr>
        <w:t>лагања им</w:t>
      </w:r>
      <w:r w:rsidR="00B21F05">
        <w:rPr>
          <w:sz w:val="28"/>
          <w:szCs w:val="28"/>
          <w:lang w:val="sr-Cyrl-CS"/>
        </w:rPr>
        <w:t>овином</w:t>
      </w:r>
      <w:r w:rsidR="00F96163">
        <w:rPr>
          <w:sz w:val="28"/>
          <w:szCs w:val="28"/>
          <w:lang w:val="sr-Cyrl-CS"/>
        </w:rPr>
        <w:t xml:space="preserve"> штићеника</w:t>
      </w:r>
      <w:r w:rsidR="005A0D27">
        <w:rPr>
          <w:sz w:val="28"/>
          <w:szCs w:val="28"/>
          <w:lang w:val="sr-Cyrl-CS"/>
        </w:rPr>
        <w:t>.</w:t>
      </w:r>
    </w:p>
    <w:p w14:paraId="43EFEE4D" w14:textId="61ED987D" w:rsidR="00DB4663" w:rsidRPr="00DB4663" w:rsidRDefault="00DB4663" w:rsidP="00DB4663">
      <w:pPr>
        <w:rPr>
          <w:sz w:val="28"/>
          <w:szCs w:val="28"/>
          <w:lang w:val="sr-Cyrl-CS"/>
        </w:rPr>
      </w:pPr>
      <w:r w:rsidRPr="00DB4663">
        <w:rPr>
          <w:sz w:val="28"/>
          <w:szCs w:val="28"/>
          <w:lang w:val="sr-Cyrl-CS"/>
        </w:rPr>
        <w:t xml:space="preserve">Препоручене теме за едукацију </w:t>
      </w:r>
      <w:r>
        <w:rPr>
          <w:sz w:val="28"/>
          <w:szCs w:val="28"/>
          <w:lang w:val="sr-Cyrl-CS"/>
        </w:rPr>
        <w:t>и</w:t>
      </w:r>
      <w:r w:rsidRPr="00DB4663">
        <w:rPr>
          <w:sz w:val="28"/>
          <w:szCs w:val="28"/>
          <w:lang w:val="sr-Cyrl-CS"/>
        </w:rPr>
        <w:t xml:space="preserve"> унапређење вештина стручних радника:</w:t>
      </w:r>
    </w:p>
    <w:p w14:paraId="6695D550" w14:textId="77777777" w:rsidR="00DB4663" w:rsidRPr="00DB4663" w:rsidRDefault="00DB4663" w:rsidP="00DB4663">
      <w:pPr>
        <w:rPr>
          <w:sz w:val="28"/>
          <w:szCs w:val="28"/>
          <w:lang w:val="sr-Cyrl-CS"/>
        </w:rPr>
      </w:pPr>
    </w:p>
    <w:p w14:paraId="1D2559FF" w14:textId="77777777" w:rsidR="00DB4663" w:rsidRPr="00DB4663" w:rsidRDefault="00DB4663" w:rsidP="00DB4663">
      <w:pPr>
        <w:rPr>
          <w:sz w:val="28"/>
          <w:szCs w:val="28"/>
          <w:lang w:val="sr-Cyrl-CS"/>
        </w:rPr>
      </w:pPr>
      <w:r w:rsidRPr="00DB4663">
        <w:rPr>
          <w:sz w:val="28"/>
          <w:szCs w:val="28"/>
          <w:lang w:val="sr-Cyrl-CS"/>
        </w:rPr>
        <w:t>1.     Деца са поремећајима у понашању-подршка ресоцијализацији</w:t>
      </w:r>
    </w:p>
    <w:p w14:paraId="3CFA4FBF" w14:textId="77777777" w:rsidR="00DB4663" w:rsidRPr="00DB4663" w:rsidRDefault="00DB4663" w:rsidP="00DB4663">
      <w:pPr>
        <w:rPr>
          <w:sz w:val="28"/>
          <w:szCs w:val="28"/>
          <w:lang w:val="sr-Cyrl-CS"/>
        </w:rPr>
      </w:pPr>
    </w:p>
    <w:p w14:paraId="69D2307F" w14:textId="77777777" w:rsidR="00DB4663" w:rsidRPr="00DB4663" w:rsidRDefault="00DB4663" w:rsidP="00DB4663">
      <w:pPr>
        <w:rPr>
          <w:sz w:val="28"/>
          <w:szCs w:val="28"/>
          <w:lang w:val="sr-Cyrl-CS"/>
        </w:rPr>
      </w:pPr>
      <w:r w:rsidRPr="00DB4663">
        <w:rPr>
          <w:sz w:val="28"/>
          <w:szCs w:val="28"/>
          <w:lang w:val="sr-Cyrl-CS"/>
        </w:rPr>
        <w:t>2.     Процена подобности потенцијалних усвојитеља</w:t>
      </w:r>
    </w:p>
    <w:p w14:paraId="3F9B575F" w14:textId="77777777" w:rsidR="00DB4663" w:rsidRPr="00DB4663" w:rsidRDefault="00DB4663" w:rsidP="00DB4663">
      <w:pPr>
        <w:rPr>
          <w:sz w:val="28"/>
          <w:szCs w:val="28"/>
          <w:lang w:val="sr-Cyrl-CS"/>
        </w:rPr>
      </w:pPr>
    </w:p>
    <w:p w14:paraId="4573AC2E" w14:textId="77777777" w:rsidR="00DB4663" w:rsidRPr="00DB4663" w:rsidRDefault="00DB4663" w:rsidP="00DB4663">
      <w:pPr>
        <w:rPr>
          <w:sz w:val="28"/>
          <w:szCs w:val="28"/>
          <w:lang w:val="sr-Cyrl-CS"/>
        </w:rPr>
      </w:pPr>
      <w:r w:rsidRPr="00DB4663">
        <w:rPr>
          <w:sz w:val="28"/>
          <w:szCs w:val="28"/>
          <w:lang w:val="sr-Cyrl-CS"/>
        </w:rPr>
        <w:t>3.     Конференција случаја</w:t>
      </w:r>
    </w:p>
    <w:p w14:paraId="01A1444B" w14:textId="77777777" w:rsidR="00DB4663" w:rsidRPr="00DB4663" w:rsidRDefault="00DB4663" w:rsidP="00DB4663">
      <w:pPr>
        <w:rPr>
          <w:sz w:val="28"/>
          <w:szCs w:val="28"/>
          <w:lang w:val="sr-Cyrl-CS"/>
        </w:rPr>
      </w:pPr>
    </w:p>
    <w:p w14:paraId="22C5B416" w14:textId="2569A5BF" w:rsidR="00DB4663" w:rsidRPr="00DB4663" w:rsidRDefault="00DB4663" w:rsidP="00DB4663">
      <w:pPr>
        <w:rPr>
          <w:sz w:val="28"/>
          <w:szCs w:val="28"/>
          <w:lang w:val="sr-Cyrl-CS"/>
        </w:rPr>
      </w:pPr>
      <w:r w:rsidRPr="00DB4663">
        <w:rPr>
          <w:sz w:val="28"/>
          <w:szCs w:val="28"/>
          <w:lang w:val="sr-Cyrl-CS"/>
        </w:rPr>
        <w:t xml:space="preserve">4.     Располагање </w:t>
      </w:r>
      <w:r>
        <w:rPr>
          <w:sz w:val="28"/>
          <w:szCs w:val="28"/>
          <w:lang w:val="sr-Cyrl-CS"/>
        </w:rPr>
        <w:t>и</w:t>
      </w:r>
      <w:r w:rsidRPr="00DB4663">
        <w:rPr>
          <w:sz w:val="28"/>
          <w:szCs w:val="28"/>
          <w:lang w:val="sr-Cyrl-CS"/>
        </w:rPr>
        <w:t xml:space="preserve"> управљање имовином мал.лица</w:t>
      </w:r>
      <w:r>
        <w:rPr>
          <w:sz w:val="28"/>
          <w:szCs w:val="28"/>
          <w:lang w:val="sr-Cyrl-CS"/>
        </w:rPr>
        <w:t>,као и лица под старатељством</w:t>
      </w:r>
    </w:p>
    <w:p w14:paraId="159A645F" w14:textId="77777777" w:rsidR="00DB4663" w:rsidRPr="00DB4663" w:rsidRDefault="00DB4663" w:rsidP="00DB4663">
      <w:pPr>
        <w:rPr>
          <w:sz w:val="28"/>
          <w:szCs w:val="28"/>
          <w:lang w:val="sr-Cyrl-CS"/>
        </w:rPr>
      </w:pPr>
    </w:p>
    <w:p w14:paraId="5F094E37" w14:textId="16CC93B1" w:rsidR="00DB4663" w:rsidRPr="00DB4663" w:rsidRDefault="00DB4663" w:rsidP="00DB4663">
      <w:pPr>
        <w:rPr>
          <w:sz w:val="28"/>
          <w:szCs w:val="28"/>
          <w:lang w:val="sr-Cyrl-CS"/>
        </w:rPr>
      </w:pPr>
      <w:r w:rsidRPr="00DB4663">
        <w:rPr>
          <w:sz w:val="28"/>
          <w:szCs w:val="28"/>
          <w:lang w:val="sr-Cyrl-CS"/>
        </w:rPr>
        <w:t xml:space="preserve">5.     Семинар АЖЦ намењен стручњацима који штите жртве насиља у породици </w:t>
      </w:r>
      <w:r>
        <w:rPr>
          <w:sz w:val="28"/>
          <w:szCs w:val="28"/>
          <w:lang w:val="sr-Cyrl-CS"/>
        </w:rPr>
        <w:t>и</w:t>
      </w:r>
      <w:r w:rsidRPr="00DB4663">
        <w:rPr>
          <w:sz w:val="28"/>
          <w:szCs w:val="28"/>
          <w:lang w:val="sr-Cyrl-CS"/>
        </w:rPr>
        <w:t xml:space="preserve"> партнерским односима</w:t>
      </w:r>
    </w:p>
    <w:p w14:paraId="030A70EF" w14:textId="77777777" w:rsidR="00DB4663" w:rsidRPr="00DB4663" w:rsidRDefault="00DB4663" w:rsidP="00DB4663">
      <w:pPr>
        <w:rPr>
          <w:sz w:val="28"/>
          <w:szCs w:val="28"/>
          <w:lang w:val="sr-Cyrl-CS"/>
        </w:rPr>
      </w:pPr>
    </w:p>
    <w:p w14:paraId="429B2DA2" w14:textId="249405AA" w:rsidR="00DB4663" w:rsidRPr="00DB4663" w:rsidRDefault="00DB4663" w:rsidP="00DB4663">
      <w:pPr>
        <w:rPr>
          <w:sz w:val="28"/>
          <w:szCs w:val="28"/>
          <w:lang w:val="sr-Cyrl-CS"/>
        </w:rPr>
      </w:pPr>
      <w:r w:rsidRPr="00DB4663">
        <w:rPr>
          <w:sz w:val="28"/>
          <w:szCs w:val="28"/>
          <w:lang w:val="sr-Cyrl-CS"/>
        </w:rPr>
        <w:t xml:space="preserve">6.     Правни аспекти поступања </w:t>
      </w:r>
      <w:r>
        <w:rPr>
          <w:sz w:val="28"/>
          <w:szCs w:val="28"/>
          <w:lang w:val="sr-Cyrl-CS"/>
        </w:rPr>
        <w:t>и</w:t>
      </w:r>
      <w:r w:rsidRPr="00DB4663">
        <w:rPr>
          <w:sz w:val="28"/>
          <w:szCs w:val="28"/>
          <w:lang w:val="sr-Cyrl-CS"/>
        </w:rPr>
        <w:t xml:space="preserve"> организовања подршке деци </w:t>
      </w:r>
      <w:r>
        <w:rPr>
          <w:sz w:val="28"/>
          <w:szCs w:val="28"/>
          <w:lang w:val="sr-Cyrl-CS"/>
        </w:rPr>
        <w:t>и</w:t>
      </w:r>
      <w:r w:rsidRPr="00DB4663">
        <w:rPr>
          <w:sz w:val="28"/>
          <w:szCs w:val="28"/>
          <w:lang w:val="sr-Cyrl-CS"/>
        </w:rPr>
        <w:t xml:space="preserve"> младима у стању социјалне потребе</w:t>
      </w:r>
    </w:p>
    <w:p w14:paraId="5270821B" w14:textId="77777777" w:rsidR="00DB4663" w:rsidRPr="002219B0" w:rsidRDefault="00DB4663" w:rsidP="00E301F0">
      <w:pPr>
        <w:rPr>
          <w:sz w:val="28"/>
          <w:szCs w:val="28"/>
          <w:lang w:val="sr-Cyrl-CS"/>
        </w:rPr>
      </w:pPr>
    </w:p>
    <w:p w14:paraId="741605B8" w14:textId="259A3638" w:rsidR="00851277" w:rsidRPr="002219B0" w:rsidRDefault="001A14CC" w:rsidP="0017377C">
      <w:pPr>
        <w:rPr>
          <w:sz w:val="28"/>
          <w:szCs w:val="28"/>
          <w:lang w:val="sr-Cyrl-CS"/>
        </w:rPr>
      </w:pPr>
      <w:r w:rsidRPr="00D70C67">
        <w:rPr>
          <w:color w:val="000000"/>
          <w:sz w:val="28"/>
          <w:szCs w:val="28"/>
          <w:lang w:val="sr-Cyrl-CS"/>
        </w:rPr>
        <w:t>П</w:t>
      </w:r>
      <w:r w:rsidR="003F401A" w:rsidRPr="00D70C67">
        <w:rPr>
          <w:color w:val="000000"/>
          <w:sz w:val="28"/>
          <w:szCs w:val="28"/>
          <w:lang w:val="sr-Cyrl-CS"/>
        </w:rPr>
        <w:t>ланирано</w:t>
      </w:r>
      <w:r w:rsidR="00B21F05">
        <w:rPr>
          <w:color w:val="000000"/>
          <w:sz w:val="28"/>
          <w:szCs w:val="28"/>
          <w:lang w:val="sr-Cyrl-CS"/>
        </w:rPr>
        <w:t xml:space="preserve"> </w:t>
      </w:r>
      <w:r w:rsidR="003F401A" w:rsidRPr="00D70C67">
        <w:rPr>
          <w:color w:val="000000"/>
          <w:sz w:val="28"/>
          <w:szCs w:val="28"/>
          <w:lang w:val="sr-Cyrl-CS"/>
        </w:rPr>
        <w:t xml:space="preserve">је </w:t>
      </w:r>
      <w:r w:rsidRPr="00D70C67">
        <w:rPr>
          <w:color w:val="000000"/>
          <w:sz w:val="28"/>
          <w:szCs w:val="28"/>
          <w:lang w:val="sr-Cyrl-CS"/>
        </w:rPr>
        <w:t xml:space="preserve">да </w:t>
      </w:r>
      <w:r w:rsidR="003F401A" w:rsidRPr="00D70C67">
        <w:rPr>
          <w:color w:val="000000"/>
          <w:sz w:val="28"/>
          <w:szCs w:val="28"/>
          <w:lang w:val="sr-Cyrl-CS"/>
        </w:rPr>
        <w:t>Центар задржи активну улогу у организацији стручних скупова</w:t>
      </w:r>
      <w:r w:rsidR="00635D89" w:rsidRPr="00D70C67">
        <w:rPr>
          <w:color w:val="000000"/>
          <w:sz w:val="28"/>
          <w:szCs w:val="28"/>
          <w:lang w:val="sr-Cyrl-CS"/>
        </w:rPr>
        <w:t xml:space="preserve"> регионалног типа у циљу унапређења и размене стручних знања и искустава,</w:t>
      </w:r>
      <w:r w:rsidR="00CD7BA5">
        <w:rPr>
          <w:color w:val="000000"/>
          <w:sz w:val="28"/>
          <w:szCs w:val="28"/>
          <w:lang w:val="sr-Cyrl-CS"/>
        </w:rPr>
        <w:t xml:space="preserve"> </w:t>
      </w:r>
      <w:r w:rsidR="00635D89" w:rsidRPr="00D70C67">
        <w:rPr>
          <w:color w:val="000000"/>
          <w:sz w:val="28"/>
          <w:szCs w:val="28"/>
          <w:lang w:val="sr-Cyrl-CS"/>
        </w:rPr>
        <w:t>јер за то имамо ресурсе,</w:t>
      </w:r>
      <w:r w:rsidR="00CD7BA5">
        <w:rPr>
          <w:color w:val="000000"/>
          <w:sz w:val="28"/>
          <w:szCs w:val="28"/>
          <w:lang w:val="sr-Cyrl-CS"/>
        </w:rPr>
        <w:t xml:space="preserve"> </w:t>
      </w:r>
      <w:r w:rsidR="00635D89" w:rsidRPr="00D70C67">
        <w:rPr>
          <w:color w:val="000000"/>
          <w:sz w:val="28"/>
          <w:szCs w:val="28"/>
          <w:lang w:val="sr-Cyrl-CS"/>
        </w:rPr>
        <w:t>како техничке тако и кадровск</w:t>
      </w:r>
      <w:r w:rsidR="006967A2">
        <w:rPr>
          <w:color w:val="000000"/>
          <w:sz w:val="28"/>
          <w:szCs w:val="28"/>
          <w:lang w:val="sr-Cyrl-CS"/>
        </w:rPr>
        <w:t>е.</w:t>
      </w:r>
    </w:p>
    <w:p w14:paraId="0BE64FE5" w14:textId="1898F54E" w:rsidR="00C93A5E" w:rsidRPr="00D70C67" w:rsidRDefault="00C93A5E" w:rsidP="0017377C">
      <w:pPr>
        <w:rPr>
          <w:color w:val="000000"/>
          <w:sz w:val="28"/>
          <w:szCs w:val="28"/>
          <w:lang w:val="sr-Cyrl-CS"/>
        </w:rPr>
      </w:pPr>
      <w:r>
        <w:rPr>
          <w:color w:val="000000"/>
          <w:sz w:val="28"/>
          <w:szCs w:val="28"/>
          <w:lang w:val="sr-Cyrl-CS"/>
        </w:rPr>
        <w:t>Будући да су едукативни програми и озбиљније стручне обуке које унапређују знања стручних радника веома скупе,</w:t>
      </w:r>
      <w:r w:rsidR="00AC05BA">
        <w:rPr>
          <w:color w:val="000000"/>
          <w:sz w:val="28"/>
          <w:szCs w:val="28"/>
          <w:lang w:val="sr-Cyrl-CS"/>
        </w:rPr>
        <w:t xml:space="preserve"> </w:t>
      </w:r>
      <w:r>
        <w:rPr>
          <w:color w:val="000000"/>
          <w:sz w:val="28"/>
          <w:szCs w:val="28"/>
          <w:lang w:val="sr-Cyrl-CS"/>
        </w:rPr>
        <w:t>и током наредне године ћемо у о</w:t>
      </w:r>
      <w:r w:rsidR="00C26F20">
        <w:rPr>
          <w:color w:val="000000"/>
          <w:sz w:val="28"/>
          <w:szCs w:val="28"/>
          <w:lang w:val="sr-Cyrl-CS"/>
        </w:rPr>
        <w:t>квиру наше установе наставити</w:t>
      </w:r>
      <w:r w:rsidR="001B2DDF">
        <w:rPr>
          <w:color w:val="000000"/>
          <w:sz w:val="28"/>
          <w:szCs w:val="28"/>
          <w:lang w:val="sr-Cyrl-CS"/>
        </w:rPr>
        <w:t xml:space="preserve"> </w:t>
      </w:r>
      <w:r w:rsidR="001B2DDF" w:rsidRPr="002219B0">
        <w:rPr>
          <w:sz w:val="28"/>
          <w:szCs w:val="28"/>
          <w:lang w:val="sr-Cyrl-CS"/>
        </w:rPr>
        <w:t xml:space="preserve">едукацију из </w:t>
      </w:r>
      <w:r w:rsidR="005A0D27">
        <w:rPr>
          <w:sz w:val="28"/>
          <w:szCs w:val="28"/>
          <w:lang w:val="sr-Cyrl-CS"/>
        </w:rPr>
        <w:t>треће</w:t>
      </w:r>
      <w:r w:rsidRPr="002219B0">
        <w:rPr>
          <w:sz w:val="28"/>
          <w:szCs w:val="28"/>
          <w:lang w:val="sr-Cyrl-CS"/>
        </w:rPr>
        <w:t xml:space="preserve"> године </w:t>
      </w:r>
      <w:r>
        <w:rPr>
          <w:color w:val="000000"/>
          <w:sz w:val="28"/>
          <w:szCs w:val="28"/>
          <w:lang w:val="sr-Cyrl-CS"/>
        </w:rPr>
        <w:t>системске породичне терапије за читав регион у партнерству са Асоцијацијом системских терапеута која има европски сертификат за реализацију прогр</w:t>
      </w:r>
      <w:r w:rsidR="00AC05BA">
        <w:rPr>
          <w:color w:val="000000"/>
          <w:sz w:val="28"/>
          <w:szCs w:val="28"/>
          <w:lang w:val="sr-Cyrl-CS"/>
        </w:rPr>
        <w:t>ама обуке за системску пород</w:t>
      </w:r>
      <w:r w:rsidR="007E5B86">
        <w:rPr>
          <w:color w:val="000000"/>
          <w:sz w:val="28"/>
          <w:szCs w:val="28"/>
          <w:lang w:val="sr-Cyrl-CS"/>
        </w:rPr>
        <w:t>ичну</w:t>
      </w:r>
      <w:r>
        <w:rPr>
          <w:color w:val="000000"/>
          <w:sz w:val="28"/>
          <w:szCs w:val="28"/>
          <w:lang w:val="sr-Cyrl-CS"/>
        </w:rPr>
        <w:t xml:space="preserve"> психотер</w:t>
      </w:r>
      <w:r w:rsidR="00AC05BA">
        <w:rPr>
          <w:color w:val="000000"/>
          <w:sz w:val="28"/>
          <w:szCs w:val="28"/>
          <w:lang w:val="sr-Cyrl-CS"/>
        </w:rPr>
        <w:t>а</w:t>
      </w:r>
      <w:r>
        <w:rPr>
          <w:color w:val="000000"/>
          <w:sz w:val="28"/>
          <w:szCs w:val="28"/>
          <w:lang w:val="sr-Cyrl-CS"/>
        </w:rPr>
        <w:t>пију</w:t>
      </w:r>
      <w:r w:rsidR="005A0D27">
        <w:rPr>
          <w:color w:val="000000"/>
          <w:sz w:val="28"/>
          <w:szCs w:val="28"/>
          <w:lang w:val="sr-Cyrl-CS"/>
        </w:rPr>
        <w:t>.</w:t>
      </w:r>
      <w:r>
        <w:rPr>
          <w:color w:val="000000"/>
          <w:sz w:val="28"/>
          <w:szCs w:val="28"/>
          <w:lang w:val="sr-Cyrl-CS"/>
        </w:rPr>
        <w:t xml:space="preserve"> </w:t>
      </w:r>
      <w:r w:rsidR="006B7493">
        <w:rPr>
          <w:color w:val="000000"/>
          <w:sz w:val="28"/>
          <w:szCs w:val="28"/>
          <w:lang w:val="sr-Cyrl-CS"/>
        </w:rPr>
        <w:t xml:space="preserve">Планирано је неколико едукација без провере </w:t>
      </w:r>
      <w:r w:rsidR="001B2DDF">
        <w:rPr>
          <w:color w:val="000000"/>
          <w:sz w:val="28"/>
          <w:szCs w:val="28"/>
          <w:lang w:val="sr-Cyrl-CS"/>
        </w:rPr>
        <w:t>знања које ће бити пријављене Комори социјалне заштите.</w:t>
      </w:r>
    </w:p>
    <w:p w14:paraId="1D93B4F9" w14:textId="19181838" w:rsidR="00F7604E" w:rsidRDefault="005B3F9B" w:rsidP="00AA4092">
      <w:pPr>
        <w:rPr>
          <w:color w:val="000000"/>
          <w:sz w:val="28"/>
          <w:szCs w:val="28"/>
          <w:lang w:val="sr-Cyrl-RS"/>
        </w:rPr>
      </w:pPr>
      <w:r>
        <w:rPr>
          <w:color w:val="000000"/>
          <w:sz w:val="28"/>
          <w:szCs w:val="28"/>
        </w:rPr>
        <w:t xml:space="preserve">Током </w:t>
      </w:r>
      <w:r w:rsidR="00AA4092" w:rsidRPr="00D70C67">
        <w:rPr>
          <w:color w:val="000000"/>
          <w:sz w:val="28"/>
          <w:szCs w:val="28"/>
        </w:rPr>
        <w:t>20</w:t>
      </w:r>
      <w:r w:rsidR="007F168C">
        <w:rPr>
          <w:color w:val="000000"/>
          <w:sz w:val="28"/>
          <w:szCs w:val="28"/>
        </w:rPr>
        <w:t>2</w:t>
      </w:r>
      <w:r w:rsidR="005A0D27">
        <w:rPr>
          <w:color w:val="000000"/>
          <w:sz w:val="28"/>
          <w:szCs w:val="28"/>
          <w:lang w:val="sr-Cyrl-RS"/>
        </w:rPr>
        <w:t>5</w:t>
      </w:r>
      <w:r w:rsidR="00AA4092" w:rsidRPr="00D70C67">
        <w:rPr>
          <w:color w:val="000000"/>
          <w:sz w:val="28"/>
          <w:szCs w:val="28"/>
        </w:rPr>
        <w:t>.</w:t>
      </w:r>
      <w:r>
        <w:rPr>
          <w:color w:val="000000"/>
          <w:sz w:val="28"/>
          <w:szCs w:val="28"/>
        </w:rPr>
        <w:t xml:space="preserve"> </w:t>
      </w:r>
      <w:r w:rsidR="002D29E6">
        <w:rPr>
          <w:color w:val="000000"/>
          <w:sz w:val="28"/>
          <w:szCs w:val="28"/>
        </w:rPr>
        <w:t>г</w:t>
      </w:r>
      <w:r w:rsidR="00AA4092" w:rsidRPr="00D70C67">
        <w:rPr>
          <w:color w:val="000000"/>
          <w:sz w:val="28"/>
          <w:szCs w:val="28"/>
        </w:rPr>
        <w:t>одине</w:t>
      </w:r>
      <w:r w:rsidR="002D29E6">
        <w:rPr>
          <w:color w:val="000000"/>
          <w:sz w:val="28"/>
          <w:szCs w:val="28"/>
        </w:rPr>
        <w:t xml:space="preserve"> </w:t>
      </w:r>
      <w:r w:rsidR="00AA4092" w:rsidRPr="00D70C67">
        <w:rPr>
          <w:color w:val="000000"/>
          <w:sz w:val="28"/>
          <w:szCs w:val="28"/>
        </w:rPr>
        <w:t>наставиће</w:t>
      </w:r>
      <w:r w:rsidR="002D29E6">
        <w:rPr>
          <w:color w:val="000000"/>
          <w:sz w:val="28"/>
          <w:szCs w:val="28"/>
        </w:rPr>
        <w:t xml:space="preserve"> </w:t>
      </w:r>
      <w:r w:rsidR="00AA4092" w:rsidRPr="00D70C67">
        <w:rPr>
          <w:color w:val="000000"/>
          <w:sz w:val="28"/>
          <w:szCs w:val="28"/>
        </w:rPr>
        <w:t>се</w:t>
      </w:r>
      <w:r w:rsidR="002D29E6">
        <w:rPr>
          <w:color w:val="000000"/>
          <w:sz w:val="28"/>
          <w:szCs w:val="28"/>
        </w:rPr>
        <w:t xml:space="preserve"> </w:t>
      </w:r>
      <w:r w:rsidR="00AA4092" w:rsidRPr="00D70C67">
        <w:rPr>
          <w:color w:val="000000"/>
          <w:sz w:val="28"/>
          <w:szCs w:val="28"/>
        </w:rPr>
        <w:t>са</w:t>
      </w:r>
      <w:r w:rsidR="002D29E6">
        <w:rPr>
          <w:color w:val="000000"/>
          <w:sz w:val="28"/>
          <w:szCs w:val="28"/>
        </w:rPr>
        <w:t xml:space="preserve"> </w:t>
      </w:r>
      <w:r w:rsidR="00AA4092" w:rsidRPr="00D70C67">
        <w:rPr>
          <w:color w:val="000000"/>
          <w:sz w:val="28"/>
          <w:szCs w:val="28"/>
        </w:rPr>
        <w:t>праксом</w:t>
      </w:r>
      <w:r w:rsidR="002D29E6">
        <w:rPr>
          <w:color w:val="000000"/>
          <w:sz w:val="28"/>
          <w:szCs w:val="28"/>
        </w:rPr>
        <w:t xml:space="preserve"> </w:t>
      </w:r>
      <w:r w:rsidR="00AA4092" w:rsidRPr="00D70C67">
        <w:rPr>
          <w:color w:val="000000"/>
          <w:sz w:val="28"/>
          <w:szCs w:val="28"/>
        </w:rPr>
        <w:t>интерне</w:t>
      </w:r>
      <w:r w:rsidR="002D29E6">
        <w:rPr>
          <w:color w:val="000000"/>
          <w:sz w:val="28"/>
          <w:szCs w:val="28"/>
        </w:rPr>
        <w:t xml:space="preserve"> </w:t>
      </w:r>
      <w:r w:rsidR="00AA4092" w:rsidRPr="00D70C67">
        <w:rPr>
          <w:color w:val="000000"/>
          <w:sz w:val="28"/>
          <w:szCs w:val="28"/>
        </w:rPr>
        <w:t>едукације</w:t>
      </w:r>
      <w:r w:rsidR="002D29E6">
        <w:rPr>
          <w:color w:val="000000"/>
          <w:sz w:val="28"/>
          <w:szCs w:val="28"/>
        </w:rPr>
        <w:t xml:space="preserve"> </w:t>
      </w:r>
      <w:r w:rsidR="00AA4092" w:rsidRPr="00D70C67">
        <w:rPr>
          <w:color w:val="000000"/>
          <w:sz w:val="28"/>
          <w:szCs w:val="28"/>
        </w:rPr>
        <w:t>запослених</w:t>
      </w:r>
      <w:r w:rsidR="002D29E6">
        <w:rPr>
          <w:color w:val="000000"/>
          <w:sz w:val="28"/>
          <w:szCs w:val="28"/>
        </w:rPr>
        <w:t xml:space="preserve"> </w:t>
      </w:r>
      <w:r w:rsidR="00AA4092" w:rsidRPr="00D70C67">
        <w:rPr>
          <w:color w:val="000000"/>
          <w:sz w:val="28"/>
          <w:szCs w:val="28"/>
        </w:rPr>
        <w:t>на</w:t>
      </w:r>
      <w:r w:rsidR="002D29E6">
        <w:rPr>
          <w:color w:val="000000"/>
          <w:sz w:val="28"/>
          <w:szCs w:val="28"/>
        </w:rPr>
        <w:t xml:space="preserve"> </w:t>
      </w:r>
      <w:r w:rsidR="004F72E5">
        <w:rPr>
          <w:color w:val="000000"/>
          <w:sz w:val="28"/>
          <w:szCs w:val="28"/>
        </w:rPr>
        <w:t>С</w:t>
      </w:r>
      <w:r w:rsidR="00AA4092" w:rsidRPr="00D70C67">
        <w:rPr>
          <w:color w:val="000000"/>
          <w:sz w:val="28"/>
          <w:szCs w:val="28"/>
        </w:rPr>
        <w:t>тручн</w:t>
      </w:r>
      <w:r w:rsidR="004F72E5">
        <w:rPr>
          <w:color w:val="000000"/>
          <w:sz w:val="28"/>
          <w:szCs w:val="28"/>
        </w:rPr>
        <w:t>о</w:t>
      </w:r>
      <w:r w:rsidR="00AA4092" w:rsidRPr="00D70C67">
        <w:rPr>
          <w:color w:val="000000"/>
          <w:sz w:val="28"/>
          <w:szCs w:val="28"/>
        </w:rPr>
        <w:t>м</w:t>
      </w:r>
      <w:r w:rsidR="002D29E6">
        <w:rPr>
          <w:color w:val="000000"/>
          <w:sz w:val="28"/>
          <w:szCs w:val="28"/>
        </w:rPr>
        <w:t xml:space="preserve"> </w:t>
      </w:r>
      <w:r w:rsidR="00AA4092" w:rsidRPr="00D70C67">
        <w:rPr>
          <w:color w:val="000000"/>
          <w:sz w:val="28"/>
          <w:szCs w:val="28"/>
        </w:rPr>
        <w:t>већ</w:t>
      </w:r>
      <w:r w:rsidR="004F72E5">
        <w:rPr>
          <w:color w:val="000000"/>
          <w:sz w:val="28"/>
          <w:szCs w:val="28"/>
        </w:rPr>
        <w:t>у</w:t>
      </w:r>
      <w:r w:rsidR="002D29E6">
        <w:rPr>
          <w:color w:val="000000"/>
          <w:sz w:val="28"/>
          <w:szCs w:val="28"/>
        </w:rPr>
        <w:t xml:space="preserve"> </w:t>
      </w:r>
      <w:r w:rsidR="00AA4092" w:rsidRPr="00D70C67">
        <w:rPr>
          <w:color w:val="000000"/>
          <w:sz w:val="28"/>
          <w:szCs w:val="28"/>
        </w:rPr>
        <w:t>што</w:t>
      </w:r>
      <w:r w:rsidR="002D29E6">
        <w:rPr>
          <w:color w:val="000000"/>
          <w:sz w:val="28"/>
          <w:szCs w:val="28"/>
        </w:rPr>
        <w:t xml:space="preserve"> </w:t>
      </w:r>
      <w:r w:rsidR="00AA4092" w:rsidRPr="00D70C67">
        <w:rPr>
          <w:color w:val="000000"/>
          <w:sz w:val="28"/>
          <w:szCs w:val="28"/>
        </w:rPr>
        <w:t>је</w:t>
      </w:r>
      <w:r w:rsidR="002D29E6">
        <w:rPr>
          <w:color w:val="000000"/>
          <w:sz w:val="28"/>
          <w:szCs w:val="28"/>
        </w:rPr>
        <w:t xml:space="preserve"> </w:t>
      </w:r>
      <w:r w:rsidR="00AA4092" w:rsidRPr="00D70C67">
        <w:rPr>
          <w:color w:val="000000"/>
          <w:sz w:val="28"/>
          <w:szCs w:val="28"/>
        </w:rPr>
        <w:t>од</w:t>
      </w:r>
      <w:r w:rsidR="002D29E6">
        <w:rPr>
          <w:color w:val="000000"/>
          <w:sz w:val="28"/>
          <w:szCs w:val="28"/>
        </w:rPr>
        <w:t xml:space="preserve"> </w:t>
      </w:r>
      <w:r w:rsidR="00AA4092" w:rsidRPr="00D70C67">
        <w:rPr>
          <w:color w:val="000000"/>
          <w:sz w:val="28"/>
          <w:szCs w:val="28"/>
        </w:rPr>
        <w:t>изузетног</w:t>
      </w:r>
      <w:r w:rsidR="002D29E6">
        <w:rPr>
          <w:color w:val="000000"/>
          <w:sz w:val="28"/>
          <w:szCs w:val="28"/>
        </w:rPr>
        <w:t xml:space="preserve"> </w:t>
      </w:r>
      <w:r w:rsidR="00AA4092" w:rsidRPr="00D70C67">
        <w:rPr>
          <w:color w:val="000000"/>
          <w:sz w:val="28"/>
          <w:szCs w:val="28"/>
        </w:rPr>
        <w:t>значаја</w:t>
      </w:r>
      <w:r w:rsidR="002D29E6">
        <w:rPr>
          <w:color w:val="000000"/>
          <w:sz w:val="28"/>
          <w:szCs w:val="28"/>
        </w:rPr>
        <w:t xml:space="preserve"> </w:t>
      </w:r>
      <w:r w:rsidR="00AA4092" w:rsidRPr="00D70C67">
        <w:rPr>
          <w:color w:val="000000"/>
          <w:sz w:val="28"/>
          <w:szCs w:val="28"/>
        </w:rPr>
        <w:t>за</w:t>
      </w:r>
      <w:r w:rsidR="002D29E6">
        <w:rPr>
          <w:color w:val="000000"/>
          <w:sz w:val="28"/>
          <w:szCs w:val="28"/>
        </w:rPr>
        <w:t xml:space="preserve"> </w:t>
      </w:r>
      <w:r w:rsidR="00AA4092" w:rsidRPr="00D70C67">
        <w:rPr>
          <w:color w:val="000000"/>
          <w:sz w:val="28"/>
          <w:szCs w:val="28"/>
        </w:rPr>
        <w:t>квалитетан</w:t>
      </w:r>
      <w:r w:rsidR="002D29E6">
        <w:rPr>
          <w:color w:val="000000"/>
          <w:sz w:val="28"/>
          <w:szCs w:val="28"/>
        </w:rPr>
        <w:t xml:space="preserve"> </w:t>
      </w:r>
      <w:r w:rsidR="00AA4092" w:rsidRPr="00D70C67">
        <w:rPr>
          <w:color w:val="000000"/>
          <w:sz w:val="28"/>
          <w:szCs w:val="28"/>
        </w:rPr>
        <w:t>рад</w:t>
      </w:r>
      <w:r w:rsidR="002D29E6">
        <w:rPr>
          <w:color w:val="000000"/>
          <w:sz w:val="28"/>
          <w:szCs w:val="28"/>
        </w:rPr>
        <w:t xml:space="preserve"> </w:t>
      </w:r>
      <w:r w:rsidR="00AA4092" w:rsidRPr="00D70C67">
        <w:rPr>
          <w:color w:val="000000"/>
          <w:sz w:val="28"/>
          <w:szCs w:val="28"/>
        </w:rPr>
        <w:t>стручних</w:t>
      </w:r>
      <w:r w:rsidR="002D29E6">
        <w:rPr>
          <w:color w:val="000000"/>
          <w:sz w:val="28"/>
          <w:szCs w:val="28"/>
        </w:rPr>
        <w:t xml:space="preserve"> </w:t>
      </w:r>
      <w:r w:rsidR="00AA4092" w:rsidRPr="00D70C67">
        <w:rPr>
          <w:color w:val="000000"/>
          <w:sz w:val="28"/>
          <w:szCs w:val="28"/>
        </w:rPr>
        <w:t>радника.</w:t>
      </w:r>
    </w:p>
    <w:p w14:paraId="7C9883B4" w14:textId="77777777" w:rsidR="00D55F9F" w:rsidRDefault="00D55F9F" w:rsidP="00AA4092">
      <w:pPr>
        <w:rPr>
          <w:color w:val="000000"/>
          <w:sz w:val="28"/>
          <w:szCs w:val="28"/>
          <w:lang w:val="sr-Cyrl-RS"/>
        </w:rPr>
      </w:pPr>
    </w:p>
    <w:p w14:paraId="0FC777F8" w14:textId="77777777" w:rsidR="00D55F9F" w:rsidRPr="00D55F9F" w:rsidRDefault="00D55F9F" w:rsidP="00AA4092">
      <w:pPr>
        <w:rPr>
          <w:color w:val="000000"/>
          <w:sz w:val="28"/>
          <w:szCs w:val="28"/>
          <w:lang w:val="sr-Cyrl-RS"/>
        </w:rPr>
      </w:pPr>
    </w:p>
    <w:p w14:paraId="773E4497" w14:textId="7BF5F39E" w:rsidR="002E676C" w:rsidRPr="00AE4FFC" w:rsidRDefault="002E676C" w:rsidP="002E676C">
      <w:pPr>
        <w:jc w:val="center"/>
        <w:rPr>
          <w:b/>
          <w:bCs/>
          <w:sz w:val="28"/>
          <w:szCs w:val="28"/>
          <w:lang w:val="sr-Cyrl-RS"/>
        </w:rPr>
      </w:pPr>
      <w:r w:rsidRPr="00AE4FFC">
        <w:rPr>
          <w:b/>
          <w:bCs/>
          <w:sz w:val="28"/>
          <w:szCs w:val="28"/>
          <w:lang w:val="sr-Cyrl-RS"/>
        </w:rPr>
        <w:lastRenderedPageBreak/>
        <w:t>ПЛАНИРАНЕ ПРОГРАМСКЕ И ПРОЈЕКТНЕ АКТИВНОСТИ</w:t>
      </w:r>
    </w:p>
    <w:p w14:paraId="2C0A6C77" w14:textId="77777777" w:rsidR="002A312B" w:rsidRPr="00AE4FFC" w:rsidRDefault="002A312B" w:rsidP="002E676C">
      <w:pPr>
        <w:jc w:val="center"/>
        <w:rPr>
          <w:b/>
          <w:bCs/>
          <w:sz w:val="28"/>
          <w:szCs w:val="28"/>
          <w:lang w:val="sr-Cyrl-RS"/>
        </w:rPr>
      </w:pPr>
    </w:p>
    <w:p w14:paraId="5B928451" w14:textId="77777777" w:rsidR="00524BF1" w:rsidRPr="00524BF1" w:rsidRDefault="002A312B" w:rsidP="002A312B">
      <w:pPr>
        <w:rPr>
          <w:bCs/>
          <w:sz w:val="28"/>
          <w:szCs w:val="28"/>
          <w:lang w:val="sr-Cyrl-RS"/>
        </w:rPr>
      </w:pPr>
      <w:r w:rsidRPr="00524BF1">
        <w:rPr>
          <w:bCs/>
          <w:sz w:val="28"/>
          <w:szCs w:val="28"/>
          <w:lang w:val="sr-Cyrl-RS"/>
        </w:rPr>
        <w:t xml:space="preserve">За потребе интервентног смештаја у 2025. </w:t>
      </w:r>
      <w:r w:rsidR="00524BF1" w:rsidRPr="00524BF1">
        <w:rPr>
          <w:bCs/>
          <w:sz w:val="28"/>
          <w:szCs w:val="28"/>
          <w:lang w:val="sr-Cyrl-RS"/>
        </w:rPr>
        <w:t>години планиране су следеће програмске активности:</w:t>
      </w:r>
    </w:p>
    <w:p w14:paraId="6DAEB5CA" w14:textId="77777777" w:rsidR="00524BF1" w:rsidRPr="00524BF1" w:rsidRDefault="00524BF1" w:rsidP="002A312B">
      <w:pPr>
        <w:rPr>
          <w:bCs/>
          <w:sz w:val="28"/>
          <w:szCs w:val="28"/>
          <w:lang w:val="sr-Cyrl-RS"/>
        </w:rPr>
      </w:pPr>
      <w:r w:rsidRPr="00524BF1">
        <w:rPr>
          <w:bCs/>
          <w:sz w:val="28"/>
          <w:szCs w:val="28"/>
          <w:lang w:val="sr-Cyrl-RS"/>
        </w:rPr>
        <w:t>1.Ургент породични смештај за одрасла и стара лица</w:t>
      </w:r>
    </w:p>
    <w:p w14:paraId="0335B5DF" w14:textId="3777486B" w:rsidR="00524BF1" w:rsidRPr="00524BF1" w:rsidRDefault="00524BF1" w:rsidP="002A312B">
      <w:pPr>
        <w:rPr>
          <w:bCs/>
          <w:sz w:val="28"/>
          <w:szCs w:val="28"/>
          <w:lang w:val="sr-Cyrl-RS"/>
        </w:rPr>
      </w:pPr>
      <w:r w:rsidRPr="00524BF1">
        <w:rPr>
          <w:bCs/>
          <w:sz w:val="28"/>
          <w:szCs w:val="28"/>
          <w:lang w:val="sr-Cyrl-RS"/>
        </w:rPr>
        <w:t>2.Ургент смештај у Прихватилишту Књегиња Љубица у Крагујевцу за децу и младе</w:t>
      </w:r>
      <w:r w:rsidR="00E9728F">
        <w:rPr>
          <w:bCs/>
          <w:sz w:val="28"/>
          <w:szCs w:val="28"/>
          <w:lang w:val="sr-Cyrl-RS"/>
        </w:rPr>
        <w:t>,као и жртве насиља у породици</w:t>
      </w:r>
    </w:p>
    <w:p w14:paraId="70640B89" w14:textId="77777777" w:rsidR="00524BF1" w:rsidRDefault="00524BF1" w:rsidP="002A312B">
      <w:pPr>
        <w:rPr>
          <w:b/>
          <w:bCs/>
          <w:color w:val="FF0000"/>
          <w:sz w:val="28"/>
          <w:szCs w:val="28"/>
          <w:lang w:val="sr-Cyrl-RS"/>
        </w:rPr>
      </w:pPr>
      <w:r w:rsidRPr="00524BF1">
        <w:rPr>
          <w:bCs/>
          <w:sz w:val="28"/>
          <w:szCs w:val="28"/>
          <w:lang w:val="sr-Cyrl-RS"/>
        </w:rPr>
        <w:t>Ургент породични смештај за одрасла и стара лица је намењен ургентном збрињавању лица која се тренутно нађу у ситуацији непосредне животне угрожености или ризику да у непосредној будућности могу да се нађу у стању животног ризика.</w:t>
      </w:r>
      <w:r w:rsidR="002A312B" w:rsidRPr="00524BF1">
        <w:rPr>
          <w:b/>
          <w:bCs/>
          <w:sz w:val="28"/>
          <w:szCs w:val="28"/>
          <w:lang w:val="sr-Cyrl-RS"/>
        </w:rPr>
        <w:t xml:space="preserve"> </w:t>
      </w:r>
    </w:p>
    <w:p w14:paraId="74CB91D9" w14:textId="39B08054" w:rsidR="00E9728F" w:rsidRDefault="00524BF1" w:rsidP="002A312B">
      <w:pPr>
        <w:rPr>
          <w:b/>
          <w:bCs/>
          <w:sz w:val="28"/>
          <w:szCs w:val="28"/>
          <w:lang w:val="sr-Cyrl-RS"/>
        </w:rPr>
      </w:pPr>
      <w:r w:rsidRPr="00E9728F">
        <w:rPr>
          <w:bCs/>
          <w:sz w:val="28"/>
          <w:szCs w:val="28"/>
          <w:lang w:val="sr-Cyrl-RS"/>
        </w:rPr>
        <w:t>Центар ће вршити процену стања и потреба корисника</w:t>
      </w:r>
      <w:r w:rsidR="002A312B" w:rsidRPr="00E9728F">
        <w:rPr>
          <w:bCs/>
          <w:sz w:val="28"/>
          <w:szCs w:val="28"/>
          <w:lang w:val="sr-Cyrl-RS"/>
        </w:rPr>
        <w:t>,</w:t>
      </w:r>
      <w:r w:rsidRPr="00E9728F">
        <w:rPr>
          <w:bCs/>
          <w:sz w:val="28"/>
          <w:szCs w:val="28"/>
          <w:lang w:val="sr-Cyrl-RS"/>
        </w:rPr>
        <w:t>доносити одлуке о збрињавању,реализовати смештај и реализовати праћење стања корисника,плаћање трошкова ургентног збињавања у складу са закљученим уговором а слугу ће пружати 2 изабране ургент хранитељске породице које су прошле адекватну обуку.</w:t>
      </w:r>
      <w:r w:rsidR="002A312B" w:rsidRPr="00E9728F">
        <w:rPr>
          <w:b/>
          <w:bCs/>
          <w:sz w:val="28"/>
          <w:szCs w:val="28"/>
          <w:lang w:val="sr-Cyrl-RS"/>
        </w:rPr>
        <w:t xml:space="preserve"> </w:t>
      </w:r>
    </w:p>
    <w:p w14:paraId="4337DA1A" w14:textId="6CD62B66" w:rsidR="00E9728F" w:rsidRPr="00E9728F" w:rsidRDefault="00E9728F" w:rsidP="002A312B">
      <w:pPr>
        <w:rPr>
          <w:bCs/>
          <w:sz w:val="28"/>
          <w:szCs w:val="28"/>
          <w:lang w:val="sr-Cyrl-RS"/>
        </w:rPr>
      </w:pPr>
      <w:r w:rsidRPr="00E9728F">
        <w:rPr>
          <w:bCs/>
          <w:sz w:val="28"/>
          <w:szCs w:val="28"/>
          <w:lang w:val="sr-Cyrl-RS"/>
        </w:rPr>
        <w:t>Ови смештаји су краткотрајни и показали су се као изузетно ефикасан вид подршке, али и расте број остарелих или одраслих лица без икакве документације за које није могуће реализовати други вид збрињавања док се не обезбеди документација. Управо овај процес прибављања документације, пролонгира останак лица на ургент смештају, а како су капацитети врло оскудни то отежава рад. У Краљеву је то још специфичније пошто имамо избеглих и интерно расељених лица, која су још увек без документације, и прибављање документације је прилично сложено, а лица због природе потреба морају бити заштићена неким обликом смештаја док се трајније не реши њихово збрињавање. Са друге стране имамо све већи број старачких, самачких домаћинстава без сродника, или са сродницима који занемарују бригу о старима, који одлажу смештај у институцију и остају у свом дому све док то не постане за њих угрожавајуће и тада морамо да интервенишемо кроз ургентно збрињавање</w:t>
      </w:r>
      <w:r>
        <w:rPr>
          <w:bCs/>
          <w:sz w:val="28"/>
          <w:szCs w:val="28"/>
          <w:lang w:val="sr-Cyrl-RS"/>
        </w:rPr>
        <w:t>.</w:t>
      </w:r>
    </w:p>
    <w:p w14:paraId="4312B863" w14:textId="37A986A9" w:rsidR="00E9728F" w:rsidRPr="00E9728F" w:rsidRDefault="00E9728F" w:rsidP="00E9728F">
      <w:pPr>
        <w:rPr>
          <w:bCs/>
          <w:sz w:val="28"/>
          <w:szCs w:val="28"/>
          <w:lang w:val="sr-Cyrl-RS"/>
        </w:rPr>
      </w:pPr>
      <w:r w:rsidRPr="00E9728F">
        <w:rPr>
          <w:bCs/>
          <w:sz w:val="28"/>
          <w:szCs w:val="28"/>
          <w:lang w:val="sr-Cyrl-RS"/>
        </w:rPr>
        <w:t xml:space="preserve">За обезбеђивање ургент породичног смештаја у 2025. години планирана су средства у износу од 900.000,00 динара,а утрошена новчана средства у 2024.години износе </w:t>
      </w:r>
      <w:r w:rsidR="006A6161">
        <w:rPr>
          <w:bCs/>
          <w:sz w:val="28"/>
          <w:szCs w:val="28"/>
          <w:lang w:val="sr-Cyrl-RS"/>
        </w:rPr>
        <w:t>369.778,28</w:t>
      </w:r>
      <w:r w:rsidRPr="00E9728F">
        <w:rPr>
          <w:bCs/>
          <w:sz w:val="28"/>
          <w:szCs w:val="28"/>
          <w:lang w:val="sr-Cyrl-RS"/>
        </w:rPr>
        <w:t xml:space="preserve"> динара.</w:t>
      </w:r>
    </w:p>
    <w:p w14:paraId="198C2DD1" w14:textId="77777777" w:rsidR="006A6161" w:rsidRDefault="00E9728F" w:rsidP="002A312B">
      <w:pPr>
        <w:rPr>
          <w:bCs/>
          <w:sz w:val="28"/>
          <w:szCs w:val="28"/>
          <w:lang w:val="sr-Cyrl-RS"/>
        </w:rPr>
      </w:pPr>
      <w:r w:rsidRPr="00E9728F">
        <w:rPr>
          <w:bCs/>
          <w:sz w:val="28"/>
          <w:szCs w:val="28"/>
          <w:lang w:val="sr-Cyrl-RS"/>
        </w:rPr>
        <w:t>Ургент смештај у Прихватилишту Књегиња Љубица у Крагујевцу за децу и млад</w:t>
      </w:r>
      <w:r w:rsidR="006A6161">
        <w:rPr>
          <w:bCs/>
          <w:sz w:val="28"/>
          <w:szCs w:val="28"/>
          <w:lang w:val="sr-Cyrl-RS"/>
        </w:rPr>
        <w:t xml:space="preserve">е као </w:t>
      </w:r>
      <w:r w:rsidR="006A6161" w:rsidRPr="006A6161">
        <w:rPr>
          <w:bCs/>
          <w:sz w:val="28"/>
          <w:szCs w:val="28"/>
          <w:lang w:val="sr-Cyrl-RS"/>
        </w:rPr>
        <w:t xml:space="preserve">и жртве насиља у породици Центар ће вршити процену стања и потреба корисника,доносити одлуке о збрињавању,реализовати смештај и реализовати праћење стања корисника,плаћање трошкова ургентног збињавања у складу са закљученим уговором </w:t>
      </w:r>
      <w:r w:rsidR="006A6161">
        <w:rPr>
          <w:bCs/>
          <w:sz w:val="28"/>
          <w:szCs w:val="28"/>
          <w:lang w:val="sr-Cyrl-RS"/>
        </w:rPr>
        <w:t>са изабраним пружаоцем.</w:t>
      </w:r>
    </w:p>
    <w:p w14:paraId="468180D8" w14:textId="4B6A99F5" w:rsidR="002A312B" w:rsidRDefault="006A6161" w:rsidP="002A312B">
      <w:pPr>
        <w:rPr>
          <w:b/>
          <w:bCs/>
          <w:color w:val="FF0000"/>
          <w:sz w:val="28"/>
          <w:szCs w:val="28"/>
          <w:lang w:val="sr-Cyrl-RS"/>
        </w:rPr>
      </w:pPr>
      <w:r>
        <w:rPr>
          <w:bCs/>
          <w:sz w:val="28"/>
          <w:szCs w:val="28"/>
          <w:lang w:val="sr-Cyrl-RS"/>
        </w:rPr>
        <w:t>Ефекти које очекујемо су обезбеђен привремени смештај за наведене кориснике,задовољење њихових основних животних потреба кроз пружање временски ограничене услуге интервенције у кризним ситуацијам.</w:t>
      </w:r>
    </w:p>
    <w:p w14:paraId="59CCDEC6" w14:textId="64724627" w:rsidR="00AE4FFC" w:rsidRDefault="006A6161" w:rsidP="002A312B">
      <w:pPr>
        <w:rPr>
          <w:bCs/>
          <w:sz w:val="28"/>
          <w:szCs w:val="28"/>
          <w:lang w:val="sr-Cyrl-RS"/>
        </w:rPr>
      </w:pPr>
      <w:r w:rsidRPr="006A6161">
        <w:rPr>
          <w:bCs/>
          <w:sz w:val="28"/>
          <w:szCs w:val="28"/>
          <w:lang w:val="sr-Cyrl-RS"/>
        </w:rPr>
        <w:lastRenderedPageBreak/>
        <w:t>За обезбеђивање ове програмске активности  у 2025. години планирана су средства у износу од 1.000.000,00 динара,а утрошена новчана средства у 2024.години износе 600.885,45 динара.</w:t>
      </w:r>
    </w:p>
    <w:p w14:paraId="0EFA2D1F" w14:textId="77777777" w:rsidR="006A6161" w:rsidRPr="006A6161" w:rsidRDefault="006A6161" w:rsidP="002A312B">
      <w:pPr>
        <w:rPr>
          <w:bCs/>
          <w:sz w:val="28"/>
          <w:szCs w:val="28"/>
          <w:lang w:val="sr-Cyrl-RS"/>
        </w:rPr>
      </w:pPr>
    </w:p>
    <w:p w14:paraId="4B4C604E" w14:textId="77777777" w:rsidR="00961799" w:rsidRDefault="002A312B" w:rsidP="002A312B">
      <w:pPr>
        <w:rPr>
          <w:sz w:val="28"/>
          <w:szCs w:val="28"/>
          <w:lang w:val="sr-Cyrl-RS"/>
        </w:rPr>
      </w:pPr>
      <w:r w:rsidRPr="00AE4FFC">
        <w:rPr>
          <w:b/>
          <w:bCs/>
          <w:sz w:val="28"/>
          <w:szCs w:val="28"/>
          <w:lang w:val="sr-Cyrl-RS"/>
        </w:rPr>
        <w:t xml:space="preserve">Саветовалиште за предбрачне, брачне и породичне односе </w:t>
      </w:r>
      <w:r w:rsidRPr="00961799">
        <w:rPr>
          <w:sz w:val="28"/>
          <w:szCs w:val="28"/>
          <w:lang w:val="sr-Cyrl-RS"/>
        </w:rPr>
        <w:t xml:space="preserve">пружа услуге саветодавног и терапијског рада са појединцима и комплетним породицама, и зависно од средстава реализује и бројне превентивне програме, трибине, едукативне ТВ емисије и сл. </w:t>
      </w:r>
    </w:p>
    <w:p w14:paraId="6D6CF5D6" w14:textId="77777777" w:rsidR="00961799" w:rsidRDefault="00961799" w:rsidP="002A312B">
      <w:pPr>
        <w:rPr>
          <w:sz w:val="28"/>
          <w:szCs w:val="28"/>
          <w:lang w:val="sr-Cyrl-RS"/>
        </w:rPr>
      </w:pPr>
      <w:r>
        <w:rPr>
          <w:sz w:val="28"/>
          <w:szCs w:val="28"/>
          <w:lang w:val="sr-Cyrl-RS"/>
        </w:rPr>
        <w:t>Циљ Саветовалишта је пружање саветодавнотерапијских , социоедукативних и правних услуга појединцима и породицама у циљу санирања личних и породичних проблема или унапређења личног и породичног функционисања.</w:t>
      </w:r>
    </w:p>
    <w:p w14:paraId="2C1E41D0" w14:textId="77777777" w:rsidR="00961799" w:rsidRDefault="00961799" w:rsidP="002A312B">
      <w:pPr>
        <w:rPr>
          <w:sz w:val="28"/>
          <w:szCs w:val="28"/>
          <w:lang w:val="sr-Cyrl-RS"/>
        </w:rPr>
      </w:pPr>
      <w:r>
        <w:rPr>
          <w:sz w:val="28"/>
          <w:szCs w:val="28"/>
          <w:lang w:val="sr-Cyrl-RS"/>
        </w:rPr>
        <w:t>Ефекат коме стремимо је очување породице као целине,очување и унапређење менталног здравља,побољшање квалитета живота породице и појединца.</w:t>
      </w:r>
    </w:p>
    <w:p w14:paraId="32BDB620" w14:textId="0619F024" w:rsidR="002A312B" w:rsidRPr="00961799" w:rsidRDefault="00961799" w:rsidP="002A312B">
      <w:pPr>
        <w:rPr>
          <w:sz w:val="28"/>
          <w:szCs w:val="28"/>
          <w:lang w:val="sr-Cyrl-RS"/>
        </w:rPr>
      </w:pPr>
      <w:r>
        <w:rPr>
          <w:sz w:val="28"/>
          <w:szCs w:val="28"/>
        </w:rPr>
        <w:t xml:space="preserve"> </w:t>
      </w:r>
      <w:r w:rsidR="002A312B" w:rsidRPr="00961799">
        <w:rPr>
          <w:sz w:val="28"/>
          <w:szCs w:val="28"/>
          <w:lang w:val="sr-Cyrl-RS"/>
        </w:rPr>
        <w:t>Број корисника саветодавно терапијских услуга у 2024.</w:t>
      </w:r>
      <w:r w:rsidR="002A312B" w:rsidRPr="00961799">
        <w:rPr>
          <w:bCs/>
          <w:sz w:val="28"/>
          <w:szCs w:val="28"/>
          <w:lang w:val="sr-Cyrl-RS"/>
        </w:rPr>
        <w:t xml:space="preserve"> години је  8</w:t>
      </w:r>
      <w:r w:rsidR="00AE4FFC" w:rsidRPr="00961799">
        <w:rPr>
          <w:bCs/>
          <w:sz w:val="28"/>
          <w:szCs w:val="28"/>
          <w:lang w:val="sr-Cyrl-RS"/>
        </w:rPr>
        <w:t>3</w:t>
      </w:r>
      <w:r w:rsidR="002A312B" w:rsidRPr="00961799">
        <w:rPr>
          <w:bCs/>
          <w:sz w:val="28"/>
          <w:szCs w:val="28"/>
          <w:lang w:val="sr-Cyrl-RS"/>
        </w:rPr>
        <w:t xml:space="preserve"> породице са укупно 13</w:t>
      </w:r>
      <w:r w:rsidR="00AE4FFC" w:rsidRPr="00961799">
        <w:rPr>
          <w:bCs/>
          <w:sz w:val="28"/>
          <w:szCs w:val="28"/>
          <w:lang w:val="sr-Cyrl-RS"/>
        </w:rPr>
        <w:t>2</w:t>
      </w:r>
      <w:r w:rsidR="002A312B" w:rsidRPr="00961799">
        <w:rPr>
          <w:bCs/>
          <w:sz w:val="28"/>
          <w:szCs w:val="28"/>
          <w:lang w:val="sr-Cyrl-RS"/>
        </w:rPr>
        <w:t xml:space="preserve"> корисника, од тога се непосредно радило са  1</w:t>
      </w:r>
      <w:r w:rsidR="00AE4FFC" w:rsidRPr="00961799">
        <w:rPr>
          <w:bCs/>
          <w:sz w:val="28"/>
          <w:szCs w:val="28"/>
          <w:lang w:val="sr-Cyrl-RS"/>
        </w:rPr>
        <w:t>6</w:t>
      </w:r>
      <w:r w:rsidR="002A312B" w:rsidRPr="00961799">
        <w:rPr>
          <w:bCs/>
          <w:sz w:val="28"/>
          <w:szCs w:val="28"/>
          <w:lang w:val="sr-Cyrl-RS"/>
        </w:rPr>
        <w:t>- торо деце, док је 1</w:t>
      </w:r>
      <w:r w:rsidR="00AE4FFC" w:rsidRPr="00961799">
        <w:rPr>
          <w:bCs/>
          <w:sz w:val="28"/>
          <w:szCs w:val="28"/>
          <w:lang w:val="sr-Cyrl-RS"/>
        </w:rPr>
        <w:t>3</w:t>
      </w:r>
      <w:r w:rsidR="002A312B" w:rsidRPr="00961799">
        <w:rPr>
          <w:bCs/>
          <w:sz w:val="28"/>
          <w:szCs w:val="28"/>
          <w:lang w:val="sr-Cyrl-RS"/>
        </w:rPr>
        <w:t xml:space="preserve"> породица користило услуге правника.  Када је у питању дистрибуција по полу, још увек су заступљеније жене као корисници ове услуге. Услугу је користило </w:t>
      </w:r>
      <w:r w:rsidR="00AE4FFC" w:rsidRPr="00961799">
        <w:rPr>
          <w:bCs/>
          <w:sz w:val="28"/>
          <w:szCs w:val="28"/>
          <w:lang w:val="sr-Cyrl-RS"/>
        </w:rPr>
        <w:t xml:space="preserve">90 </w:t>
      </w:r>
      <w:r w:rsidR="002A312B" w:rsidRPr="00961799">
        <w:rPr>
          <w:bCs/>
          <w:sz w:val="28"/>
          <w:szCs w:val="28"/>
          <w:lang w:val="sr-Cyrl-RS"/>
        </w:rPr>
        <w:t>одраслих женских особа и 2</w:t>
      </w:r>
      <w:r w:rsidR="00AE4FFC" w:rsidRPr="00961799">
        <w:rPr>
          <w:bCs/>
          <w:sz w:val="28"/>
          <w:szCs w:val="28"/>
          <w:lang w:val="sr-Cyrl-RS"/>
        </w:rPr>
        <w:t>6</w:t>
      </w:r>
      <w:r w:rsidR="002A312B" w:rsidRPr="00961799">
        <w:rPr>
          <w:bCs/>
          <w:sz w:val="28"/>
          <w:szCs w:val="28"/>
          <w:lang w:val="sr-Cyrl-RS"/>
        </w:rPr>
        <w:t xml:space="preserve"> одрасле мушке особе. Број корисника, којима су услуге Саветовалишта потребне је све већи, пошто и Суд изриче мере упућивања у Саветовалиште, а и у ситуацијама корективног надзора вршења родитељског права, породице се упућују у Саветовалиште, а рађено је и са починиоцима насиља. Ако би се радила анализа бројчаних показатеља видљивоје да је број лица која су користила услуге </w:t>
      </w:r>
      <w:r w:rsidR="00AE4FFC" w:rsidRPr="00961799">
        <w:rPr>
          <w:bCs/>
          <w:sz w:val="28"/>
          <w:szCs w:val="28"/>
          <w:lang w:val="sr-Cyrl-RS"/>
        </w:rPr>
        <w:t>приближан подацима из 2023 године</w:t>
      </w:r>
      <w:r w:rsidR="002A312B" w:rsidRPr="00961799">
        <w:rPr>
          <w:bCs/>
          <w:sz w:val="28"/>
          <w:szCs w:val="28"/>
          <w:lang w:val="sr-Cyrl-RS"/>
        </w:rPr>
        <w:t xml:space="preserve">, али број реализованих сеанси значајно већи у односу на претходну годину што  може указивати на то да су се за услугу обраћале мотивисаније породице и појединци са сложенијом проблематиком које су захтевале дужи рад.Није било отказивања сеанси нити већег колебања у мотивацији што је случај код корективних мера или упућивања по упуту суда. </w:t>
      </w:r>
      <w:r w:rsidR="002A312B" w:rsidRPr="00961799">
        <w:rPr>
          <w:sz w:val="28"/>
          <w:szCs w:val="28"/>
          <w:lang w:val="sr-Cyrl-RS"/>
        </w:rPr>
        <w:t>За обезбеђивање услуге Саветовалишта у 2025. години планирана су средства у износу од 2.500.000,00 динара,а утрошена новчана средства у 2024.години износе 1.529.399,59 динара.</w:t>
      </w:r>
    </w:p>
    <w:p w14:paraId="67ED4CA2" w14:textId="77777777" w:rsidR="002A312B" w:rsidRPr="00961799" w:rsidRDefault="002A312B" w:rsidP="002A312B">
      <w:pPr>
        <w:rPr>
          <w:sz w:val="28"/>
          <w:szCs w:val="28"/>
          <w:lang w:val="sr-Cyrl-RS"/>
        </w:rPr>
      </w:pPr>
    </w:p>
    <w:p w14:paraId="369D072D" w14:textId="22799F27" w:rsidR="006A6161" w:rsidRPr="00ED55B6" w:rsidRDefault="006A6161" w:rsidP="006A6161">
      <w:pPr>
        <w:rPr>
          <w:bCs/>
          <w:color w:val="FF0000"/>
          <w:sz w:val="28"/>
          <w:szCs w:val="28"/>
          <w:lang w:val="sr-Cyrl-RS"/>
        </w:rPr>
      </w:pPr>
      <w:r w:rsidRPr="00ED55B6">
        <w:rPr>
          <w:bCs/>
          <w:sz w:val="28"/>
          <w:szCs w:val="28"/>
          <w:lang w:val="sr-Cyrl-RS"/>
        </w:rPr>
        <w:t>Град Краљево</w:t>
      </w:r>
      <w:r w:rsidR="00ED55B6" w:rsidRPr="00ED55B6">
        <w:rPr>
          <w:bCs/>
          <w:sz w:val="28"/>
          <w:szCs w:val="28"/>
          <w:lang w:val="sr-Cyrl-RS"/>
        </w:rPr>
        <w:t xml:space="preserve"> је ће путем јавних набавки обезбедити у 2025.години трошкове за </w:t>
      </w:r>
      <w:r w:rsidRPr="00ED55B6">
        <w:rPr>
          <w:bCs/>
          <w:sz w:val="28"/>
          <w:szCs w:val="28"/>
          <w:lang w:val="sr-Cyrl-RS"/>
        </w:rPr>
        <w:t xml:space="preserve"> Прихватилиште за одрасла и стара лица </w:t>
      </w:r>
      <w:r w:rsidR="00ED55B6" w:rsidRPr="00ED55B6">
        <w:rPr>
          <w:bCs/>
          <w:sz w:val="28"/>
          <w:szCs w:val="28"/>
          <w:lang w:val="sr-Cyrl-RS"/>
        </w:rPr>
        <w:t>,</w:t>
      </w:r>
      <w:r w:rsidRPr="00ED55B6">
        <w:rPr>
          <w:bCs/>
          <w:sz w:val="28"/>
          <w:szCs w:val="28"/>
          <w:lang w:val="sr-Cyrl-RS"/>
        </w:rPr>
        <w:t>Свети Јоаким и Ана</w:t>
      </w:r>
      <w:r w:rsidR="00ED55B6" w:rsidRPr="00ED55B6">
        <w:rPr>
          <w:bCs/>
          <w:sz w:val="28"/>
          <w:szCs w:val="28"/>
          <w:lang w:val="sr-Cyrl-RS"/>
        </w:rPr>
        <w:t xml:space="preserve"> у Крагујевцу и </w:t>
      </w:r>
      <w:r w:rsidRPr="00ED55B6">
        <w:rPr>
          <w:bCs/>
          <w:sz w:val="28"/>
          <w:szCs w:val="28"/>
          <w:lang w:val="sr-Cyrl-RS"/>
        </w:rPr>
        <w:t xml:space="preserve"> Дом за стара лица Бели Камен</w:t>
      </w:r>
      <w:r w:rsidR="00ED55B6" w:rsidRPr="00ED55B6">
        <w:rPr>
          <w:bCs/>
          <w:sz w:val="28"/>
          <w:szCs w:val="28"/>
          <w:lang w:val="sr-Cyrl-RS"/>
        </w:rPr>
        <w:t xml:space="preserve"> ургент места за збрињавање корисника који имају за тим потребу,али средства неће ићи преко Центра за социјални рад, већ ће они директно вршити </w:t>
      </w:r>
      <w:r w:rsidR="00ED55B6" w:rsidRPr="00ED55B6">
        <w:rPr>
          <w:bCs/>
          <w:sz w:val="28"/>
          <w:szCs w:val="28"/>
          <w:lang w:val="sr-Cyrl-RS"/>
        </w:rPr>
        <w:lastRenderedPageBreak/>
        <w:t>плаћања</w:t>
      </w:r>
      <w:r w:rsidRPr="00ED55B6">
        <w:rPr>
          <w:bCs/>
          <w:sz w:val="28"/>
          <w:szCs w:val="28"/>
          <w:lang w:val="sr-Cyrl-RS"/>
        </w:rPr>
        <w:t>.</w:t>
      </w:r>
      <w:r w:rsidR="00ED55B6" w:rsidRPr="00ED55B6">
        <w:t xml:space="preserve"> </w:t>
      </w:r>
      <w:r w:rsidR="00ED55B6" w:rsidRPr="00ED55B6">
        <w:rPr>
          <w:bCs/>
          <w:sz w:val="28"/>
          <w:szCs w:val="28"/>
          <w:lang w:val="sr-Cyrl-RS"/>
        </w:rPr>
        <w:t>Центар ће вршити процену стања и потреба корисника,доносити одлуке о збрињавању,реализовати смештај и реализовати праћење стања корисника</w:t>
      </w:r>
    </w:p>
    <w:p w14:paraId="3B10E90B" w14:textId="77777777" w:rsidR="002E676C" w:rsidRDefault="002E676C" w:rsidP="006A6161">
      <w:pPr>
        <w:rPr>
          <w:b/>
          <w:bCs/>
          <w:color w:val="FF0000"/>
          <w:sz w:val="28"/>
          <w:szCs w:val="28"/>
          <w:lang w:val="sr-Cyrl-RS"/>
        </w:rPr>
      </w:pPr>
    </w:p>
    <w:p w14:paraId="4A51CF02" w14:textId="77777777" w:rsidR="002E676C" w:rsidRDefault="002E676C" w:rsidP="002E676C">
      <w:pPr>
        <w:jc w:val="center"/>
        <w:rPr>
          <w:b/>
          <w:bCs/>
          <w:color w:val="FF0000"/>
          <w:sz w:val="28"/>
          <w:szCs w:val="28"/>
          <w:lang w:val="sr-Cyrl-RS"/>
        </w:rPr>
      </w:pPr>
    </w:p>
    <w:p w14:paraId="3C945DB8" w14:textId="77777777" w:rsidR="002A312B" w:rsidRDefault="002A312B" w:rsidP="002E676C">
      <w:pPr>
        <w:jc w:val="center"/>
        <w:rPr>
          <w:b/>
          <w:bCs/>
          <w:color w:val="FF0000"/>
          <w:sz w:val="28"/>
          <w:szCs w:val="28"/>
          <w:lang w:val="sr-Cyrl-RS"/>
        </w:rPr>
      </w:pPr>
    </w:p>
    <w:p w14:paraId="71A5F30B" w14:textId="77777777" w:rsidR="002A312B" w:rsidRDefault="002A312B" w:rsidP="002E676C">
      <w:pPr>
        <w:jc w:val="center"/>
        <w:rPr>
          <w:b/>
          <w:bCs/>
          <w:color w:val="FF0000"/>
          <w:sz w:val="28"/>
          <w:szCs w:val="28"/>
          <w:lang w:val="sr-Cyrl-RS"/>
        </w:rPr>
      </w:pPr>
    </w:p>
    <w:p w14:paraId="5625F7F1" w14:textId="77777777" w:rsidR="00D55F9F" w:rsidRDefault="00D55F9F" w:rsidP="002E676C">
      <w:pPr>
        <w:jc w:val="center"/>
        <w:rPr>
          <w:b/>
          <w:bCs/>
          <w:color w:val="FF0000"/>
          <w:sz w:val="28"/>
          <w:szCs w:val="28"/>
          <w:lang w:val="sr-Cyrl-RS"/>
        </w:rPr>
      </w:pPr>
    </w:p>
    <w:p w14:paraId="71CA94A7" w14:textId="77777777" w:rsidR="002A312B" w:rsidRDefault="002A312B" w:rsidP="002E676C">
      <w:pPr>
        <w:jc w:val="center"/>
        <w:rPr>
          <w:b/>
          <w:bCs/>
          <w:color w:val="FF0000"/>
          <w:sz w:val="28"/>
          <w:szCs w:val="28"/>
          <w:lang w:val="sr-Cyrl-RS"/>
        </w:rPr>
      </w:pPr>
    </w:p>
    <w:p w14:paraId="13A480F6" w14:textId="754F916A" w:rsidR="002E676C" w:rsidRPr="002E676C" w:rsidRDefault="002E676C" w:rsidP="002E676C">
      <w:pPr>
        <w:jc w:val="center"/>
        <w:rPr>
          <w:b/>
          <w:bCs/>
          <w:sz w:val="28"/>
          <w:szCs w:val="28"/>
          <w:lang w:val="sr-Cyrl-RS"/>
        </w:rPr>
      </w:pPr>
      <w:r w:rsidRPr="002E676C">
        <w:rPr>
          <w:b/>
          <w:bCs/>
          <w:sz w:val="28"/>
          <w:szCs w:val="28"/>
          <w:lang w:val="sr-Cyrl-RS"/>
        </w:rPr>
        <w:t>ПЛАНИРАНЕ ИНВЕСТИЦИОНЕ АКТИВНОСТИ</w:t>
      </w:r>
    </w:p>
    <w:p w14:paraId="79F4C8B9" w14:textId="77777777" w:rsidR="000048EF" w:rsidRDefault="000048EF" w:rsidP="000048EF">
      <w:pPr>
        <w:rPr>
          <w:sz w:val="28"/>
          <w:szCs w:val="28"/>
          <w:lang w:val="sr-Cyrl-RS"/>
        </w:rPr>
      </w:pPr>
    </w:p>
    <w:p w14:paraId="1C8E4438" w14:textId="77777777" w:rsidR="002E676C" w:rsidRDefault="002E676C" w:rsidP="000048EF">
      <w:pPr>
        <w:rPr>
          <w:sz w:val="28"/>
          <w:szCs w:val="28"/>
          <w:lang w:val="sr-Cyrl-RS"/>
        </w:rPr>
      </w:pPr>
    </w:p>
    <w:p w14:paraId="43D38134" w14:textId="65925069" w:rsidR="002E676C" w:rsidRPr="002E676C" w:rsidRDefault="002E676C" w:rsidP="000048EF">
      <w:pPr>
        <w:rPr>
          <w:sz w:val="28"/>
          <w:szCs w:val="28"/>
          <w:lang w:val="sr-Cyrl-RS"/>
        </w:rPr>
      </w:pPr>
      <w:r w:rsidRPr="002E676C">
        <w:rPr>
          <w:noProof/>
        </w:rPr>
        <w:drawing>
          <wp:inline distT="0" distB="0" distL="0" distR="0" wp14:anchorId="3005C7D1" wp14:editId="4109D58F">
            <wp:extent cx="5760720" cy="1991360"/>
            <wp:effectExtent l="0" t="0" r="0" b="8890"/>
            <wp:docPr id="1321447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991360"/>
                    </a:xfrm>
                    <a:prstGeom prst="rect">
                      <a:avLst/>
                    </a:prstGeom>
                    <a:noFill/>
                    <a:ln>
                      <a:noFill/>
                    </a:ln>
                  </pic:spPr>
                </pic:pic>
              </a:graphicData>
            </a:graphic>
          </wp:inline>
        </w:drawing>
      </w:r>
    </w:p>
    <w:p w14:paraId="4C55B137" w14:textId="77777777" w:rsidR="002E676C" w:rsidRDefault="002E676C" w:rsidP="00AA4092">
      <w:pPr>
        <w:rPr>
          <w:b/>
          <w:color w:val="000000"/>
          <w:sz w:val="28"/>
          <w:szCs w:val="28"/>
          <w:lang w:val="sr-Cyrl-CS"/>
        </w:rPr>
      </w:pPr>
    </w:p>
    <w:p w14:paraId="580BDD3E" w14:textId="77777777" w:rsidR="002E676C" w:rsidRDefault="002E676C" w:rsidP="00AA4092">
      <w:pPr>
        <w:rPr>
          <w:b/>
          <w:color w:val="000000"/>
          <w:sz w:val="28"/>
          <w:szCs w:val="28"/>
          <w:lang w:val="sr-Cyrl-CS"/>
        </w:rPr>
      </w:pPr>
    </w:p>
    <w:p w14:paraId="1C704CAB" w14:textId="77777777" w:rsidR="0054036D" w:rsidRDefault="0054036D" w:rsidP="00AA4092">
      <w:pPr>
        <w:rPr>
          <w:b/>
          <w:color w:val="000000"/>
          <w:sz w:val="28"/>
          <w:szCs w:val="28"/>
          <w:lang w:val="sr-Cyrl-CS"/>
        </w:rPr>
      </w:pPr>
    </w:p>
    <w:p w14:paraId="1A8C7C88" w14:textId="77777777" w:rsidR="0054036D" w:rsidRDefault="0054036D" w:rsidP="00AA4092">
      <w:pPr>
        <w:rPr>
          <w:b/>
          <w:color w:val="000000"/>
          <w:sz w:val="28"/>
          <w:szCs w:val="28"/>
          <w:lang w:val="sr-Cyrl-CS"/>
        </w:rPr>
      </w:pPr>
    </w:p>
    <w:p w14:paraId="3509F461" w14:textId="77777777" w:rsidR="00D55F9F" w:rsidRDefault="00D55F9F" w:rsidP="00AA4092">
      <w:pPr>
        <w:rPr>
          <w:b/>
          <w:color w:val="000000"/>
          <w:sz w:val="28"/>
          <w:szCs w:val="28"/>
          <w:lang w:val="sr-Cyrl-CS"/>
        </w:rPr>
      </w:pPr>
    </w:p>
    <w:p w14:paraId="0E8C9D3C" w14:textId="77777777" w:rsidR="00D55F9F" w:rsidRDefault="00D55F9F" w:rsidP="00AA4092">
      <w:pPr>
        <w:rPr>
          <w:b/>
          <w:color w:val="000000"/>
          <w:sz w:val="28"/>
          <w:szCs w:val="28"/>
          <w:lang w:val="sr-Cyrl-CS"/>
        </w:rPr>
      </w:pPr>
    </w:p>
    <w:p w14:paraId="09EADCF7" w14:textId="77777777" w:rsidR="00D55F9F" w:rsidRDefault="00D55F9F" w:rsidP="00AA4092">
      <w:pPr>
        <w:rPr>
          <w:b/>
          <w:color w:val="000000"/>
          <w:sz w:val="28"/>
          <w:szCs w:val="28"/>
          <w:lang w:val="sr-Cyrl-CS"/>
        </w:rPr>
      </w:pPr>
    </w:p>
    <w:p w14:paraId="324B9575" w14:textId="77777777" w:rsidR="00D55F9F" w:rsidRDefault="00D55F9F" w:rsidP="00AA4092">
      <w:pPr>
        <w:rPr>
          <w:b/>
          <w:color w:val="000000"/>
          <w:sz w:val="28"/>
          <w:szCs w:val="28"/>
          <w:lang w:val="sr-Cyrl-CS"/>
        </w:rPr>
      </w:pPr>
    </w:p>
    <w:p w14:paraId="6B482CD0" w14:textId="77777777" w:rsidR="00D55F9F" w:rsidRDefault="00D55F9F" w:rsidP="00AA4092">
      <w:pPr>
        <w:rPr>
          <w:b/>
          <w:color w:val="000000"/>
          <w:sz w:val="28"/>
          <w:szCs w:val="28"/>
          <w:lang w:val="sr-Cyrl-CS"/>
        </w:rPr>
      </w:pPr>
    </w:p>
    <w:p w14:paraId="5F48ACC3" w14:textId="77777777" w:rsidR="00D55F9F" w:rsidRDefault="00D55F9F" w:rsidP="00AA4092">
      <w:pPr>
        <w:rPr>
          <w:b/>
          <w:color w:val="000000"/>
          <w:sz w:val="28"/>
          <w:szCs w:val="28"/>
          <w:lang w:val="sr-Cyrl-CS"/>
        </w:rPr>
      </w:pPr>
    </w:p>
    <w:p w14:paraId="03ECD1F7" w14:textId="77777777" w:rsidR="00D55F9F" w:rsidRDefault="00D55F9F" w:rsidP="00AA4092">
      <w:pPr>
        <w:rPr>
          <w:b/>
          <w:color w:val="000000"/>
          <w:sz w:val="28"/>
          <w:szCs w:val="28"/>
          <w:lang w:val="sr-Cyrl-CS"/>
        </w:rPr>
      </w:pPr>
    </w:p>
    <w:p w14:paraId="351BA9FC" w14:textId="77777777" w:rsidR="00D55F9F" w:rsidRDefault="00D55F9F" w:rsidP="00AA4092">
      <w:pPr>
        <w:rPr>
          <w:b/>
          <w:color w:val="000000"/>
          <w:sz w:val="28"/>
          <w:szCs w:val="28"/>
          <w:lang w:val="sr-Cyrl-CS"/>
        </w:rPr>
      </w:pPr>
    </w:p>
    <w:p w14:paraId="72AE13A7" w14:textId="77777777" w:rsidR="0054036D" w:rsidRDefault="0054036D" w:rsidP="00AA4092">
      <w:pPr>
        <w:rPr>
          <w:b/>
          <w:color w:val="000000"/>
          <w:sz w:val="28"/>
          <w:szCs w:val="28"/>
          <w:lang w:val="sr-Cyrl-CS"/>
        </w:rPr>
      </w:pPr>
    </w:p>
    <w:p w14:paraId="540D0A01" w14:textId="77777777" w:rsidR="0054036D" w:rsidRDefault="0054036D" w:rsidP="00AA4092">
      <w:pPr>
        <w:rPr>
          <w:b/>
          <w:color w:val="000000"/>
          <w:sz w:val="28"/>
          <w:szCs w:val="28"/>
          <w:lang w:val="sr-Cyrl-CS"/>
        </w:rPr>
      </w:pPr>
    </w:p>
    <w:p w14:paraId="00E08701" w14:textId="77777777" w:rsidR="002E676C" w:rsidRDefault="002E676C" w:rsidP="00AA4092">
      <w:pPr>
        <w:rPr>
          <w:b/>
          <w:color w:val="000000"/>
          <w:sz w:val="28"/>
          <w:szCs w:val="28"/>
          <w:lang w:val="sr-Cyrl-CS"/>
        </w:rPr>
      </w:pPr>
    </w:p>
    <w:p w14:paraId="763DC09D" w14:textId="01EDA1C6" w:rsidR="002E676C" w:rsidRDefault="002E676C" w:rsidP="002E676C">
      <w:pPr>
        <w:jc w:val="center"/>
        <w:rPr>
          <w:b/>
          <w:color w:val="000000"/>
          <w:sz w:val="28"/>
          <w:szCs w:val="28"/>
          <w:lang w:val="sr-Cyrl-CS"/>
        </w:rPr>
      </w:pPr>
      <w:r>
        <w:rPr>
          <w:b/>
          <w:color w:val="000000"/>
          <w:sz w:val="28"/>
          <w:szCs w:val="28"/>
          <w:lang w:val="sr-Cyrl-CS"/>
        </w:rPr>
        <w:t>ФИНАНСИЈСКИ ПЛАН</w:t>
      </w:r>
    </w:p>
    <w:p w14:paraId="54CC41CF" w14:textId="77777777" w:rsidR="002E676C" w:rsidRDefault="002E676C" w:rsidP="002E676C">
      <w:pPr>
        <w:jc w:val="center"/>
        <w:rPr>
          <w:b/>
          <w:color w:val="000000"/>
          <w:sz w:val="28"/>
          <w:szCs w:val="28"/>
          <w:lang w:val="sr-Cyrl-CS"/>
        </w:rPr>
      </w:pPr>
    </w:p>
    <w:tbl>
      <w:tblPr>
        <w:tblW w:w="13716" w:type="dxa"/>
        <w:tblInd w:w="113" w:type="dxa"/>
        <w:tblLook w:val="04A0" w:firstRow="1" w:lastRow="0" w:firstColumn="1" w:lastColumn="0" w:noHBand="0" w:noVBand="1"/>
      </w:tblPr>
      <w:tblGrid>
        <w:gridCol w:w="1056"/>
        <w:gridCol w:w="2503"/>
        <w:gridCol w:w="1983"/>
        <w:gridCol w:w="1913"/>
        <w:gridCol w:w="1323"/>
        <w:gridCol w:w="1496"/>
        <w:gridCol w:w="1476"/>
        <w:gridCol w:w="1966"/>
      </w:tblGrid>
      <w:tr w:rsidR="00902F7F" w14:paraId="0980FF68" w14:textId="77777777" w:rsidTr="00902F7F">
        <w:trPr>
          <w:trHeight w:val="290"/>
        </w:trPr>
        <w:tc>
          <w:tcPr>
            <w:tcW w:w="1056" w:type="dxa"/>
            <w:tcBorders>
              <w:top w:val="nil"/>
              <w:left w:val="nil"/>
              <w:bottom w:val="nil"/>
              <w:right w:val="nil"/>
            </w:tcBorders>
            <w:shd w:val="clear" w:color="auto" w:fill="auto"/>
            <w:noWrap/>
            <w:vAlign w:val="bottom"/>
            <w:hideMark/>
          </w:tcPr>
          <w:p w14:paraId="33EB1A81" w14:textId="77777777" w:rsidR="00902F7F" w:rsidRDefault="00902F7F">
            <w:pPr>
              <w:rPr>
                <w:color w:val="000000"/>
                <w:sz w:val="28"/>
                <w:szCs w:val="28"/>
              </w:rPr>
            </w:pPr>
          </w:p>
        </w:tc>
        <w:tc>
          <w:tcPr>
            <w:tcW w:w="2503" w:type="dxa"/>
            <w:tcBorders>
              <w:top w:val="nil"/>
              <w:left w:val="nil"/>
              <w:bottom w:val="nil"/>
              <w:right w:val="nil"/>
            </w:tcBorders>
            <w:shd w:val="clear" w:color="auto" w:fill="auto"/>
            <w:noWrap/>
            <w:vAlign w:val="bottom"/>
            <w:hideMark/>
          </w:tcPr>
          <w:p w14:paraId="5D648D38" w14:textId="77777777" w:rsidR="00902F7F" w:rsidRDefault="00902F7F">
            <w:pPr>
              <w:rPr>
                <w:sz w:val="20"/>
                <w:szCs w:val="20"/>
              </w:rPr>
            </w:pPr>
          </w:p>
        </w:tc>
        <w:tc>
          <w:tcPr>
            <w:tcW w:w="1983" w:type="dxa"/>
            <w:tcBorders>
              <w:top w:val="nil"/>
              <w:left w:val="nil"/>
              <w:bottom w:val="nil"/>
              <w:right w:val="nil"/>
            </w:tcBorders>
            <w:shd w:val="clear" w:color="auto" w:fill="auto"/>
            <w:noWrap/>
            <w:vAlign w:val="bottom"/>
            <w:hideMark/>
          </w:tcPr>
          <w:p w14:paraId="758A8CAF" w14:textId="77777777" w:rsidR="00902F7F" w:rsidRDefault="00902F7F">
            <w:pPr>
              <w:rPr>
                <w:sz w:val="20"/>
                <w:szCs w:val="20"/>
              </w:rPr>
            </w:pPr>
          </w:p>
        </w:tc>
        <w:tc>
          <w:tcPr>
            <w:tcW w:w="1913" w:type="dxa"/>
            <w:tcBorders>
              <w:top w:val="nil"/>
              <w:left w:val="nil"/>
              <w:bottom w:val="nil"/>
              <w:right w:val="nil"/>
            </w:tcBorders>
            <w:shd w:val="clear" w:color="auto" w:fill="auto"/>
            <w:noWrap/>
            <w:vAlign w:val="bottom"/>
            <w:hideMark/>
          </w:tcPr>
          <w:p w14:paraId="5F4412A1" w14:textId="77777777" w:rsidR="00902F7F" w:rsidRDefault="00902F7F">
            <w:pPr>
              <w:rPr>
                <w:sz w:val="20"/>
                <w:szCs w:val="20"/>
              </w:rPr>
            </w:pPr>
          </w:p>
        </w:tc>
        <w:tc>
          <w:tcPr>
            <w:tcW w:w="1323" w:type="dxa"/>
            <w:tcBorders>
              <w:top w:val="nil"/>
              <w:left w:val="nil"/>
              <w:bottom w:val="nil"/>
              <w:right w:val="nil"/>
            </w:tcBorders>
            <w:shd w:val="clear" w:color="auto" w:fill="auto"/>
            <w:noWrap/>
            <w:vAlign w:val="bottom"/>
            <w:hideMark/>
          </w:tcPr>
          <w:p w14:paraId="518B8A78" w14:textId="77777777" w:rsidR="00902F7F" w:rsidRDefault="00902F7F">
            <w:pPr>
              <w:rPr>
                <w:sz w:val="20"/>
                <w:szCs w:val="20"/>
              </w:rPr>
            </w:pPr>
          </w:p>
        </w:tc>
        <w:tc>
          <w:tcPr>
            <w:tcW w:w="1496" w:type="dxa"/>
            <w:tcBorders>
              <w:top w:val="nil"/>
              <w:left w:val="nil"/>
              <w:bottom w:val="nil"/>
              <w:right w:val="nil"/>
            </w:tcBorders>
            <w:shd w:val="clear" w:color="auto" w:fill="auto"/>
            <w:noWrap/>
            <w:vAlign w:val="bottom"/>
            <w:hideMark/>
          </w:tcPr>
          <w:p w14:paraId="714C1194" w14:textId="77777777" w:rsidR="00902F7F" w:rsidRDefault="00902F7F">
            <w:pPr>
              <w:rPr>
                <w:sz w:val="20"/>
                <w:szCs w:val="20"/>
              </w:rPr>
            </w:pPr>
          </w:p>
        </w:tc>
        <w:tc>
          <w:tcPr>
            <w:tcW w:w="1476" w:type="dxa"/>
            <w:tcBorders>
              <w:top w:val="nil"/>
              <w:left w:val="nil"/>
              <w:bottom w:val="nil"/>
              <w:right w:val="nil"/>
            </w:tcBorders>
            <w:shd w:val="clear" w:color="auto" w:fill="auto"/>
            <w:noWrap/>
            <w:vAlign w:val="bottom"/>
            <w:hideMark/>
          </w:tcPr>
          <w:p w14:paraId="0E4B61DD" w14:textId="77777777" w:rsidR="00902F7F" w:rsidRDefault="00902F7F">
            <w:pPr>
              <w:rPr>
                <w:sz w:val="20"/>
                <w:szCs w:val="20"/>
              </w:rPr>
            </w:pPr>
          </w:p>
        </w:tc>
        <w:tc>
          <w:tcPr>
            <w:tcW w:w="1966" w:type="dxa"/>
            <w:tcBorders>
              <w:top w:val="nil"/>
              <w:left w:val="nil"/>
              <w:bottom w:val="nil"/>
              <w:right w:val="nil"/>
            </w:tcBorders>
            <w:shd w:val="clear" w:color="auto" w:fill="auto"/>
            <w:noWrap/>
            <w:vAlign w:val="bottom"/>
            <w:hideMark/>
          </w:tcPr>
          <w:p w14:paraId="7CF621F0" w14:textId="77777777" w:rsidR="00902F7F" w:rsidRDefault="00902F7F">
            <w:pPr>
              <w:rPr>
                <w:sz w:val="20"/>
                <w:szCs w:val="20"/>
              </w:rPr>
            </w:pPr>
          </w:p>
        </w:tc>
      </w:tr>
      <w:tr w:rsidR="00902F7F" w14:paraId="1D92D110" w14:textId="77777777" w:rsidTr="00902F7F">
        <w:trPr>
          <w:trHeight w:val="360"/>
        </w:trPr>
        <w:tc>
          <w:tcPr>
            <w:tcW w:w="13716" w:type="dxa"/>
            <w:gridSpan w:val="8"/>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34D2FF24" w14:textId="77777777" w:rsidR="00902F7F" w:rsidRDefault="00902F7F">
            <w:pPr>
              <w:jc w:val="center"/>
              <w:rPr>
                <w:color w:val="000000"/>
                <w:sz w:val="28"/>
                <w:szCs w:val="28"/>
              </w:rPr>
            </w:pPr>
            <w:r>
              <w:rPr>
                <w:color w:val="000000"/>
                <w:sz w:val="28"/>
                <w:szCs w:val="28"/>
              </w:rPr>
              <w:t>УКУПНИ ПРИХОДИ И ПРИМАЊА ЗА 2025.ГОДИНУ</w:t>
            </w:r>
          </w:p>
        </w:tc>
      </w:tr>
      <w:tr w:rsidR="00902F7F" w14:paraId="56662431" w14:textId="77777777" w:rsidTr="00902F7F">
        <w:trPr>
          <w:trHeight w:val="72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246B0325" w14:textId="77777777" w:rsidR="00902F7F" w:rsidRDefault="00902F7F">
            <w:pPr>
              <w:rPr>
                <w:color w:val="000000"/>
                <w:sz w:val="28"/>
                <w:szCs w:val="28"/>
              </w:rPr>
            </w:pPr>
            <w:r>
              <w:rPr>
                <w:color w:val="000000"/>
                <w:sz w:val="28"/>
                <w:szCs w:val="28"/>
              </w:rPr>
              <w:t>Конто</w:t>
            </w:r>
          </w:p>
        </w:tc>
        <w:tc>
          <w:tcPr>
            <w:tcW w:w="2503" w:type="dxa"/>
            <w:tcBorders>
              <w:top w:val="nil"/>
              <w:left w:val="nil"/>
              <w:bottom w:val="single" w:sz="4" w:space="0" w:color="auto"/>
              <w:right w:val="single" w:sz="4" w:space="0" w:color="auto"/>
            </w:tcBorders>
            <w:shd w:val="clear" w:color="auto" w:fill="auto"/>
            <w:noWrap/>
            <w:vAlign w:val="center"/>
            <w:hideMark/>
          </w:tcPr>
          <w:p w14:paraId="38645BFD" w14:textId="77777777" w:rsidR="00902F7F" w:rsidRDefault="00902F7F">
            <w:pPr>
              <w:jc w:val="center"/>
              <w:rPr>
                <w:color w:val="000000"/>
                <w:sz w:val="28"/>
                <w:szCs w:val="28"/>
              </w:rPr>
            </w:pPr>
            <w:r>
              <w:rPr>
                <w:color w:val="000000"/>
                <w:sz w:val="28"/>
                <w:szCs w:val="28"/>
              </w:rPr>
              <w:t>Опис</w:t>
            </w:r>
          </w:p>
        </w:tc>
        <w:tc>
          <w:tcPr>
            <w:tcW w:w="1983" w:type="dxa"/>
            <w:tcBorders>
              <w:top w:val="nil"/>
              <w:left w:val="nil"/>
              <w:bottom w:val="single" w:sz="4" w:space="0" w:color="auto"/>
              <w:right w:val="single" w:sz="4" w:space="0" w:color="auto"/>
            </w:tcBorders>
            <w:shd w:val="clear" w:color="auto" w:fill="auto"/>
            <w:vAlign w:val="center"/>
            <w:hideMark/>
          </w:tcPr>
          <w:p w14:paraId="7D29BF90" w14:textId="77777777" w:rsidR="00902F7F" w:rsidRDefault="00902F7F">
            <w:pPr>
              <w:jc w:val="center"/>
              <w:rPr>
                <w:color w:val="000000"/>
                <w:sz w:val="28"/>
                <w:szCs w:val="28"/>
              </w:rPr>
            </w:pPr>
            <w:r>
              <w:rPr>
                <w:color w:val="000000"/>
                <w:sz w:val="28"/>
                <w:szCs w:val="28"/>
              </w:rPr>
              <w:t>Буџет Републике</w:t>
            </w:r>
          </w:p>
        </w:tc>
        <w:tc>
          <w:tcPr>
            <w:tcW w:w="1913" w:type="dxa"/>
            <w:tcBorders>
              <w:top w:val="nil"/>
              <w:left w:val="nil"/>
              <w:bottom w:val="single" w:sz="4" w:space="0" w:color="auto"/>
              <w:right w:val="single" w:sz="4" w:space="0" w:color="auto"/>
            </w:tcBorders>
            <w:shd w:val="clear" w:color="auto" w:fill="auto"/>
            <w:vAlign w:val="center"/>
            <w:hideMark/>
          </w:tcPr>
          <w:p w14:paraId="45A70287" w14:textId="77777777" w:rsidR="00902F7F" w:rsidRDefault="00902F7F">
            <w:pPr>
              <w:jc w:val="center"/>
              <w:rPr>
                <w:color w:val="000000"/>
                <w:sz w:val="28"/>
                <w:szCs w:val="28"/>
              </w:rPr>
            </w:pPr>
            <w:r>
              <w:rPr>
                <w:color w:val="000000"/>
                <w:sz w:val="28"/>
                <w:szCs w:val="28"/>
              </w:rPr>
              <w:t>Буџет Града</w:t>
            </w:r>
          </w:p>
        </w:tc>
        <w:tc>
          <w:tcPr>
            <w:tcW w:w="1323" w:type="dxa"/>
            <w:tcBorders>
              <w:top w:val="nil"/>
              <w:left w:val="nil"/>
              <w:bottom w:val="single" w:sz="4" w:space="0" w:color="auto"/>
              <w:right w:val="single" w:sz="4" w:space="0" w:color="auto"/>
            </w:tcBorders>
            <w:shd w:val="clear" w:color="auto" w:fill="auto"/>
            <w:noWrap/>
            <w:vAlign w:val="center"/>
            <w:hideMark/>
          </w:tcPr>
          <w:p w14:paraId="3318E1C4" w14:textId="77777777" w:rsidR="00902F7F" w:rsidRDefault="00902F7F">
            <w:pPr>
              <w:jc w:val="center"/>
              <w:rPr>
                <w:color w:val="000000"/>
                <w:sz w:val="28"/>
                <w:szCs w:val="28"/>
              </w:rPr>
            </w:pPr>
            <w:r>
              <w:rPr>
                <w:color w:val="000000"/>
                <w:sz w:val="28"/>
                <w:szCs w:val="28"/>
              </w:rPr>
              <w:t>Донације</w:t>
            </w:r>
          </w:p>
        </w:tc>
        <w:tc>
          <w:tcPr>
            <w:tcW w:w="1496" w:type="dxa"/>
            <w:tcBorders>
              <w:top w:val="nil"/>
              <w:left w:val="nil"/>
              <w:bottom w:val="single" w:sz="4" w:space="0" w:color="auto"/>
              <w:right w:val="single" w:sz="4" w:space="0" w:color="auto"/>
            </w:tcBorders>
            <w:shd w:val="clear" w:color="auto" w:fill="auto"/>
            <w:vAlign w:val="center"/>
            <w:hideMark/>
          </w:tcPr>
          <w:p w14:paraId="5C99E52F" w14:textId="77777777" w:rsidR="00902F7F" w:rsidRDefault="00902F7F">
            <w:pPr>
              <w:jc w:val="center"/>
              <w:rPr>
                <w:color w:val="000000"/>
                <w:sz w:val="28"/>
                <w:szCs w:val="28"/>
              </w:rPr>
            </w:pPr>
            <w:r>
              <w:rPr>
                <w:color w:val="000000"/>
                <w:sz w:val="28"/>
                <w:szCs w:val="28"/>
              </w:rPr>
              <w:t>Сопствени приходи</w:t>
            </w:r>
          </w:p>
        </w:tc>
        <w:tc>
          <w:tcPr>
            <w:tcW w:w="1476" w:type="dxa"/>
            <w:tcBorders>
              <w:top w:val="nil"/>
              <w:left w:val="nil"/>
              <w:bottom w:val="single" w:sz="4" w:space="0" w:color="auto"/>
              <w:right w:val="single" w:sz="4" w:space="0" w:color="auto"/>
            </w:tcBorders>
            <w:shd w:val="clear" w:color="auto" w:fill="auto"/>
            <w:noWrap/>
            <w:vAlign w:val="center"/>
            <w:hideMark/>
          </w:tcPr>
          <w:p w14:paraId="16FA12C5" w14:textId="77777777" w:rsidR="00902F7F" w:rsidRDefault="00902F7F">
            <w:pPr>
              <w:jc w:val="center"/>
              <w:rPr>
                <w:color w:val="000000"/>
                <w:sz w:val="28"/>
                <w:szCs w:val="28"/>
              </w:rPr>
            </w:pPr>
            <w:r>
              <w:rPr>
                <w:color w:val="000000"/>
                <w:sz w:val="28"/>
                <w:szCs w:val="28"/>
              </w:rPr>
              <w:t>НЗС</w:t>
            </w:r>
          </w:p>
        </w:tc>
        <w:tc>
          <w:tcPr>
            <w:tcW w:w="1966" w:type="dxa"/>
            <w:tcBorders>
              <w:top w:val="nil"/>
              <w:left w:val="nil"/>
              <w:bottom w:val="single" w:sz="4" w:space="0" w:color="auto"/>
              <w:right w:val="single" w:sz="4" w:space="0" w:color="auto"/>
            </w:tcBorders>
            <w:shd w:val="clear" w:color="auto" w:fill="auto"/>
            <w:noWrap/>
            <w:vAlign w:val="center"/>
            <w:hideMark/>
          </w:tcPr>
          <w:p w14:paraId="12AEC91D" w14:textId="77777777" w:rsidR="00902F7F" w:rsidRDefault="00902F7F">
            <w:pPr>
              <w:jc w:val="center"/>
              <w:rPr>
                <w:color w:val="000000"/>
                <w:sz w:val="28"/>
                <w:szCs w:val="28"/>
              </w:rPr>
            </w:pPr>
            <w:r>
              <w:rPr>
                <w:color w:val="000000"/>
                <w:sz w:val="28"/>
                <w:szCs w:val="28"/>
              </w:rPr>
              <w:t>Укупно</w:t>
            </w:r>
          </w:p>
        </w:tc>
      </w:tr>
      <w:tr w:rsidR="00902F7F" w14:paraId="7C3BE4EB" w14:textId="77777777" w:rsidTr="00902F7F">
        <w:trPr>
          <w:trHeight w:val="648"/>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14:paraId="278750A8" w14:textId="77777777" w:rsidR="00902F7F" w:rsidRDefault="00902F7F">
            <w:pPr>
              <w:jc w:val="right"/>
              <w:rPr>
                <w:color w:val="000000"/>
                <w:sz w:val="28"/>
                <w:szCs w:val="28"/>
              </w:rPr>
            </w:pPr>
            <w:r>
              <w:rPr>
                <w:color w:val="000000"/>
                <w:sz w:val="28"/>
                <w:szCs w:val="28"/>
              </w:rPr>
              <w:t>791100</w:t>
            </w:r>
          </w:p>
        </w:tc>
        <w:tc>
          <w:tcPr>
            <w:tcW w:w="2503" w:type="dxa"/>
            <w:tcBorders>
              <w:top w:val="nil"/>
              <w:left w:val="nil"/>
              <w:bottom w:val="single" w:sz="4" w:space="0" w:color="auto"/>
              <w:right w:val="single" w:sz="4" w:space="0" w:color="auto"/>
            </w:tcBorders>
            <w:shd w:val="clear" w:color="auto" w:fill="auto"/>
            <w:noWrap/>
            <w:vAlign w:val="bottom"/>
            <w:hideMark/>
          </w:tcPr>
          <w:p w14:paraId="0D2E033E" w14:textId="77777777" w:rsidR="00902F7F" w:rsidRDefault="00902F7F">
            <w:pPr>
              <w:rPr>
                <w:color w:val="000000"/>
                <w:sz w:val="28"/>
                <w:szCs w:val="28"/>
              </w:rPr>
            </w:pPr>
            <w:r>
              <w:rPr>
                <w:color w:val="000000"/>
                <w:sz w:val="28"/>
                <w:szCs w:val="28"/>
              </w:rPr>
              <w:t>Приходи из буџета</w:t>
            </w:r>
          </w:p>
        </w:tc>
        <w:tc>
          <w:tcPr>
            <w:tcW w:w="1983" w:type="dxa"/>
            <w:tcBorders>
              <w:top w:val="nil"/>
              <w:left w:val="nil"/>
              <w:bottom w:val="single" w:sz="4" w:space="0" w:color="auto"/>
              <w:right w:val="single" w:sz="4" w:space="0" w:color="auto"/>
            </w:tcBorders>
            <w:shd w:val="clear" w:color="auto" w:fill="auto"/>
            <w:noWrap/>
            <w:vAlign w:val="bottom"/>
            <w:hideMark/>
          </w:tcPr>
          <w:p w14:paraId="393F1C91" w14:textId="77777777" w:rsidR="00902F7F" w:rsidRDefault="00902F7F">
            <w:pPr>
              <w:jc w:val="right"/>
              <w:rPr>
                <w:color w:val="000000"/>
                <w:sz w:val="28"/>
                <w:szCs w:val="28"/>
              </w:rPr>
            </w:pPr>
            <w:r>
              <w:rPr>
                <w:color w:val="000000"/>
                <w:sz w:val="28"/>
                <w:szCs w:val="28"/>
              </w:rPr>
              <w:t>104,812,000.00</w:t>
            </w:r>
          </w:p>
        </w:tc>
        <w:tc>
          <w:tcPr>
            <w:tcW w:w="1913" w:type="dxa"/>
            <w:tcBorders>
              <w:top w:val="nil"/>
              <w:left w:val="nil"/>
              <w:bottom w:val="single" w:sz="4" w:space="0" w:color="auto"/>
              <w:right w:val="single" w:sz="4" w:space="0" w:color="auto"/>
            </w:tcBorders>
            <w:shd w:val="clear" w:color="auto" w:fill="auto"/>
            <w:noWrap/>
            <w:vAlign w:val="bottom"/>
            <w:hideMark/>
          </w:tcPr>
          <w:p w14:paraId="4537C59C" w14:textId="77777777" w:rsidR="00902F7F" w:rsidRDefault="00902F7F">
            <w:pPr>
              <w:rPr>
                <w:color w:val="000000"/>
                <w:sz w:val="28"/>
                <w:szCs w:val="28"/>
              </w:rPr>
            </w:pPr>
            <w:r>
              <w:rPr>
                <w:color w:val="000000"/>
                <w:sz w:val="28"/>
                <w:szCs w:val="28"/>
              </w:rPr>
              <w:t> </w:t>
            </w:r>
          </w:p>
        </w:tc>
        <w:tc>
          <w:tcPr>
            <w:tcW w:w="1323" w:type="dxa"/>
            <w:tcBorders>
              <w:top w:val="nil"/>
              <w:left w:val="nil"/>
              <w:bottom w:val="single" w:sz="4" w:space="0" w:color="auto"/>
              <w:right w:val="single" w:sz="4" w:space="0" w:color="auto"/>
            </w:tcBorders>
            <w:shd w:val="clear" w:color="auto" w:fill="auto"/>
            <w:noWrap/>
            <w:vAlign w:val="bottom"/>
            <w:hideMark/>
          </w:tcPr>
          <w:p w14:paraId="07A4D0D6"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58EC4914"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7BBC6BF7"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0686CB8F" w14:textId="77777777" w:rsidR="00902F7F" w:rsidRDefault="00902F7F">
            <w:pPr>
              <w:jc w:val="right"/>
              <w:rPr>
                <w:color w:val="000000"/>
                <w:sz w:val="28"/>
                <w:szCs w:val="28"/>
              </w:rPr>
            </w:pPr>
            <w:r>
              <w:rPr>
                <w:color w:val="000000"/>
                <w:sz w:val="28"/>
                <w:szCs w:val="28"/>
              </w:rPr>
              <w:t>104,812,000.00</w:t>
            </w:r>
          </w:p>
        </w:tc>
      </w:tr>
      <w:tr w:rsidR="00902F7F" w14:paraId="164F6F1F" w14:textId="77777777" w:rsidTr="00902F7F">
        <w:trPr>
          <w:trHeight w:val="108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20C9FF83" w14:textId="77777777" w:rsidR="00902F7F" w:rsidRDefault="00902F7F">
            <w:pPr>
              <w:jc w:val="right"/>
              <w:rPr>
                <w:color w:val="000000"/>
                <w:sz w:val="28"/>
                <w:szCs w:val="28"/>
              </w:rPr>
            </w:pPr>
            <w:r>
              <w:rPr>
                <w:color w:val="000000"/>
                <w:sz w:val="28"/>
                <w:szCs w:val="28"/>
              </w:rPr>
              <w:t>733100</w:t>
            </w:r>
          </w:p>
        </w:tc>
        <w:tc>
          <w:tcPr>
            <w:tcW w:w="2503" w:type="dxa"/>
            <w:tcBorders>
              <w:top w:val="nil"/>
              <w:left w:val="nil"/>
              <w:bottom w:val="single" w:sz="4" w:space="0" w:color="auto"/>
              <w:right w:val="single" w:sz="4" w:space="0" w:color="auto"/>
            </w:tcBorders>
            <w:shd w:val="clear" w:color="auto" w:fill="auto"/>
            <w:hideMark/>
          </w:tcPr>
          <w:p w14:paraId="005C0D0D" w14:textId="77777777" w:rsidR="00902F7F" w:rsidRDefault="00902F7F">
            <w:pPr>
              <w:rPr>
                <w:color w:val="000000"/>
                <w:sz w:val="28"/>
                <w:szCs w:val="28"/>
              </w:rPr>
            </w:pPr>
            <w:r>
              <w:rPr>
                <w:color w:val="000000"/>
                <w:sz w:val="28"/>
                <w:szCs w:val="28"/>
              </w:rPr>
              <w:t>Текући трансфери од других нивоа власти</w:t>
            </w:r>
          </w:p>
        </w:tc>
        <w:tc>
          <w:tcPr>
            <w:tcW w:w="1983" w:type="dxa"/>
            <w:tcBorders>
              <w:top w:val="nil"/>
              <w:left w:val="nil"/>
              <w:bottom w:val="single" w:sz="4" w:space="0" w:color="auto"/>
              <w:right w:val="single" w:sz="4" w:space="0" w:color="auto"/>
            </w:tcBorders>
            <w:shd w:val="clear" w:color="auto" w:fill="auto"/>
            <w:noWrap/>
            <w:vAlign w:val="bottom"/>
            <w:hideMark/>
          </w:tcPr>
          <w:p w14:paraId="666D51A2" w14:textId="77777777" w:rsidR="00902F7F" w:rsidRDefault="00902F7F">
            <w:pPr>
              <w:rPr>
                <w:color w:val="000000"/>
                <w:sz w:val="28"/>
                <w:szCs w:val="28"/>
              </w:rPr>
            </w:pPr>
            <w:r>
              <w:rPr>
                <w:color w:val="000000"/>
                <w:sz w:val="28"/>
                <w:szCs w:val="28"/>
              </w:rPr>
              <w:t> </w:t>
            </w:r>
          </w:p>
        </w:tc>
        <w:tc>
          <w:tcPr>
            <w:tcW w:w="1913" w:type="dxa"/>
            <w:tcBorders>
              <w:top w:val="nil"/>
              <w:left w:val="nil"/>
              <w:bottom w:val="single" w:sz="4" w:space="0" w:color="auto"/>
              <w:right w:val="single" w:sz="4" w:space="0" w:color="auto"/>
            </w:tcBorders>
            <w:shd w:val="clear" w:color="auto" w:fill="auto"/>
            <w:noWrap/>
            <w:vAlign w:val="bottom"/>
            <w:hideMark/>
          </w:tcPr>
          <w:p w14:paraId="0AE1B09D" w14:textId="3A9188B0" w:rsidR="00902F7F" w:rsidRDefault="00902F7F">
            <w:pPr>
              <w:jc w:val="center"/>
              <w:rPr>
                <w:color w:val="000000"/>
                <w:sz w:val="28"/>
                <w:szCs w:val="28"/>
              </w:rPr>
            </w:pPr>
          </w:p>
        </w:tc>
        <w:tc>
          <w:tcPr>
            <w:tcW w:w="1323" w:type="dxa"/>
            <w:tcBorders>
              <w:top w:val="nil"/>
              <w:left w:val="nil"/>
              <w:bottom w:val="single" w:sz="4" w:space="0" w:color="auto"/>
              <w:right w:val="single" w:sz="4" w:space="0" w:color="auto"/>
            </w:tcBorders>
            <w:shd w:val="clear" w:color="auto" w:fill="auto"/>
            <w:noWrap/>
            <w:vAlign w:val="bottom"/>
            <w:hideMark/>
          </w:tcPr>
          <w:p w14:paraId="0F412319"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50EC2210"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0DE3B18F"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731F6415" w14:textId="77777777" w:rsidR="00902F7F" w:rsidRDefault="00902F7F">
            <w:pPr>
              <w:jc w:val="right"/>
              <w:rPr>
                <w:color w:val="000000"/>
                <w:sz w:val="28"/>
                <w:szCs w:val="28"/>
              </w:rPr>
            </w:pPr>
            <w:r>
              <w:rPr>
                <w:color w:val="000000"/>
                <w:sz w:val="28"/>
                <w:szCs w:val="28"/>
              </w:rPr>
              <w:t>116,999,000.00</w:t>
            </w:r>
          </w:p>
        </w:tc>
      </w:tr>
      <w:tr w:rsidR="00902F7F" w14:paraId="601C5A02" w14:textId="77777777" w:rsidTr="00902F7F">
        <w:trPr>
          <w:trHeight w:val="144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0066A48C" w14:textId="77777777" w:rsidR="00902F7F" w:rsidRDefault="00902F7F">
            <w:pPr>
              <w:jc w:val="right"/>
              <w:rPr>
                <w:color w:val="000000"/>
                <w:sz w:val="28"/>
                <w:szCs w:val="28"/>
              </w:rPr>
            </w:pPr>
            <w:r>
              <w:rPr>
                <w:color w:val="000000"/>
                <w:sz w:val="28"/>
                <w:szCs w:val="28"/>
              </w:rPr>
              <w:t>733200</w:t>
            </w:r>
          </w:p>
        </w:tc>
        <w:tc>
          <w:tcPr>
            <w:tcW w:w="2503" w:type="dxa"/>
            <w:tcBorders>
              <w:top w:val="nil"/>
              <w:left w:val="nil"/>
              <w:bottom w:val="single" w:sz="4" w:space="0" w:color="auto"/>
              <w:right w:val="single" w:sz="4" w:space="0" w:color="auto"/>
            </w:tcBorders>
            <w:shd w:val="clear" w:color="auto" w:fill="auto"/>
            <w:hideMark/>
          </w:tcPr>
          <w:p w14:paraId="7CC34FBE" w14:textId="77777777" w:rsidR="00902F7F" w:rsidRDefault="00902F7F">
            <w:pPr>
              <w:rPr>
                <w:color w:val="000000"/>
                <w:sz w:val="28"/>
                <w:szCs w:val="28"/>
              </w:rPr>
            </w:pPr>
            <w:r>
              <w:rPr>
                <w:color w:val="000000"/>
                <w:sz w:val="28"/>
                <w:szCs w:val="28"/>
              </w:rPr>
              <w:t>Капитални трансфери од других нивоа власти</w:t>
            </w:r>
          </w:p>
        </w:tc>
        <w:tc>
          <w:tcPr>
            <w:tcW w:w="1983" w:type="dxa"/>
            <w:tcBorders>
              <w:top w:val="nil"/>
              <w:left w:val="nil"/>
              <w:bottom w:val="single" w:sz="4" w:space="0" w:color="auto"/>
              <w:right w:val="single" w:sz="4" w:space="0" w:color="auto"/>
            </w:tcBorders>
            <w:shd w:val="clear" w:color="auto" w:fill="auto"/>
            <w:noWrap/>
            <w:vAlign w:val="bottom"/>
            <w:hideMark/>
          </w:tcPr>
          <w:p w14:paraId="6BD737C4" w14:textId="77777777" w:rsidR="00902F7F" w:rsidRDefault="00902F7F">
            <w:pPr>
              <w:rPr>
                <w:color w:val="000000"/>
                <w:sz w:val="28"/>
                <w:szCs w:val="28"/>
              </w:rPr>
            </w:pPr>
            <w:r>
              <w:rPr>
                <w:color w:val="000000"/>
                <w:sz w:val="28"/>
                <w:szCs w:val="28"/>
              </w:rPr>
              <w:t> </w:t>
            </w:r>
          </w:p>
        </w:tc>
        <w:tc>
          <w:tcPr>
            <w:tcW w:w="1913" w:type="dxa"/>
            <w:tcBorders>
              <w:top w:val="nil"/>
              <w:left w:val="nil"/>
              <w:bottom w:val="single" w:sz="4" w:space="0" w:color="auto"/>
              <w:right w:val="single" w:sz="4" w:space="0" w:color="auto"/>
            </w:tcBorders>
            <w:shd w:val="clear" w:color="auto" w:fill="auto"/>
            <w:noWrap/>
            <w:vAlign w:val="bottom"/>
            <w:hideMark/>
          </w:tcPr>
          <w:p w14:paraId="3A83394A" w14:textId="77777777" w:rsidR="00902F7F" w:rsidRDefault="00902F7F">
            <w:pPr>
              <w:jc w:val="right"/>
              <w:rPr>
                <w:color w:val="000000"/>
                <w:sz w:val="28"/>
                <w:szCs w:val="28"/>
              </w:rPr>
            </w:pPr>
            <w:r>
              <w:rPr>
                <w:color w:val="000000"/>
                <w:sz w:val="28"/>
                <w:szCs w:val="28"/>
              </w:rPr>
              <w:t>3,001,000.00</w:t>
            </w:r>
          </w:p>
        </w:tc>
        <w:tc>
          <w:tcPr>
            <w:tcW w:w="1323" w:type="dxa"/>
            <w:tcBorders>
              <w:top w:val="nil"/>
              <w:left w:val="nil"/>
              <w:bottom w:val="single" w:sz="4" w:space="0" w:color="auto"/>
              <w:right w:val="single" w:sz="4" w:space="0" w:color="auto"/>
            </w:tcBorders>
            <w:shd w:val="clear" w:color="auto" w:fill="auto"/>
            <w:noWrap/>
            <w:vAlign w:val="bottom"/>
            <w:hideMark/>
          </w:tcPr>
          <w:p w14:paraId="573992B0"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56BD5CBA"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399B2FE6"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11896CB7" w14:textId="77777777" w:rsidR="00902F7F" w:rsidRDefault="00902F7F">
            <w:pPr>
              <w:jc w:val="right"/>
              <w:rPr>
                <w:color w:val="000000"/>
                <w:sz w:val="28"/>
                <w:szCs w:val="28"/>
              </w:rPr>
            </w:pPr>
            <w:r>
              <w:rPr>
                <w:color w:val="000000"/>
                <w:sz w:val="28"/>
                <w:szCs w:val="28"/>
              </w:rPr>
              <w:t>3,001,000.00</w:t>
            </w:r>
          </w:p>
        </w:tc>
      </w:tr>
      <w:tr w:rsidR="00902F7F" w14:paraId="575174C1" w14:textId="77777777" w:rsidTr="00902F7F">
        <w:trPr>
          <w:trHeight w:val="144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3AB5DB0A" w14:textId="77777777" w:rsidR="00902F7F" w:rsidRDefault="00902F7F">
            <w:pPr>
              <w:jc w:val="right"/>
              <w:rPr>
                <w:color w:val="000000"/>
                <w:sz w:val="28"/>
                <w:szCs w:val="28"/>
              </w:rPr>
            </w:pPr>
            <w:r>
              <w:rPr>
                <w:color w:val="000000"/>
                <w:sz w:val="28"/>
                <w:szCs w:val="28"/>
              </w:rPr>
              <w:lastRenderedPageBreak/>
              <w:t>744000</w:t>
            </w:r>
          </w:p>
        </w:tc>
        <w:tc>
          <w:tcPr>
            <w:tcW w:w="2503" w:type="dxa"/>
            <w:tcBorders>
              <w:top w:val="nil"/>
              <w:left w:val="nil"/>
              <w:bottom w:val="single" w:sz="4" w:space="0" w:color="auto"/>
              <w:right w:val="single" w:sz="4" w:space="0" w:color="auto"/>
            </w:tcBorders>
            <w:shd w:val="clear" w:color="auto" w:fill="auto"/>
            <w:vAlign w:val="bottom"/>
            <w:hideMark/>
          </w:tcPr>
          <w:p w14:paraId="6DA0E014" w14:textId="77777777" w:rsidR="00902F7F" w:rsidRDefault="00902F7F">
            <w:pPr>
              <w:rPr>
                <w:color w:val="000000"/>
                <w:sz w:val="28"/>
                <w:szCs w:val="28"/>
              </w:rPr>
            </w:pPr>
            <w:r>
              <w:rPr>
                <w:color w:val="000000"/>
                <w:sz w:val="28"/>
                <w:szCs w:val="28"/>
              </w:rPr>
              <w:t>Добровољни трансфери од физичких и правних лица</w:t>
            </w:r>
          </w:p>
        </w:tc>
        <w:tc>
          <w:tcPr>
            <w:tcW w:w="1983" w:type="dxa"/>
            <w:tcBorders>
              <w:top w:val="nil"/>
              <w:left w:val="nil"/>
              <w:bottom w:val="single" w:sz="4" w:space="0" w:color="auto"/>
              <w:right w:val="single" w:sz="4" w:space="0" w:color="auto"/>
            </w:tcBorders>
            <w:shd w:val="clear" w:color="auto" w:fill="auto"/>
            <w:noWrap/>
            <w:vAlign w:val="bottom"/>
            <w:hideMark/>
          </w:tcPr>
          <w:p w14:paraId="4FC14A1D" w14:textId="77777777" w:rsidR="00902F7F" w:rsidRDefault="00902F7F">
            <w:pPr>
              <w:rPr>
                <w:color w:val="000000"/>
                <w:sz w:val="28"/>
                <w:szCs w:val="28"/>
              </w:rPr>
            </w:pPr>
            <w:r>
              <w:rPr>
                <w:color w:val="000000"/>
                <w:sz w:val="28"/>
                <w:szCs w:val="28"/>
              </w:rPr>
              <w:t> </w:t>
            </w:r>
          </w:p>
        </w:tc>
        <w:tc>
          <w:tcPr>
            <w:tcW w:w="1913" w:type="dxa"/>
            <w:tcBorders>
              <w:top w:val="nil"/>
              <w:left w:val="nil"/>
              <w:bottom w:val="single" w:sz="4" w:space="0" w:color="auto"/>
              <w:right w:val="single" w:sz="4" w:space="0" w:color="auto"/>
            </w:tcBorders>
            <w:shd w:val="clear" w:color="auto" w:fill="auto"/>
            <w:noWrap/>
            <w:vAlign w:val="bottom"/>
            <w:hideMark/>
          </w:tcPr>
          <w:p w14:paraId="45451546" w14:textId="77777777" w:rsidR="00902F7F" w:rsidRDefault="00902F7F">
            <w:pPr>
              <w:rPr>
                <w:color w:val="000000"/>
                <w:sz w:val="28"/>
                <w:szCs w:val="28"/>
              </w:rPr>
            </w:pPr>
            <w:r>
              <w:rPr>
                <w:color w:val="000000"/>
                <w:sz w:val="28"/>
                <w:szCs w:val="28"/>
              </w:rPr>
              <w:t> </w:t>
            </w:r>
          </w:p>
        </w:tc>
        <w:tc>
          <w:tcPr>
            <w:tcW w:w="1323" w:type="dxa"/>
            <w:tcBorders>
              <w:top w:val="nil"/>
              <w:left w:val="nil"/>
              <w:bottom w:val="single" w:sz="4" w:space="0" w:color="auto"/>
              <w:right w:val="single" w:sz="4" w:space="0" w:color="auto"/>
            </w:tcBorders>
            <w:shd w:val="clear" w:color="auto" w:fill="auto"/>
            <w:noWrap/>
            <w:vAlign w:val="bottom"/>
            <w:hideMark/>
          </w:tcPr>
          <w:p w14:paraId="064DF700" w14:textId="77777777" w:rsidR="00902F7F" w:rsidRDefault="00902F7F">
            <w:pPr>
              <w:rPr>
                <w:color w:val="000000"/>
                <w:sz w:val="28"/>
                <w:szCs w:val="28"/>
              </w:rPr>
            </w:pPr>
            <w:r>
              <w:rPr>
                <w:color w:val="000000"/>
                <w:sz w:val="28"/>
                <w:szCs w:val="28"/>
              </w:rPr>
              <w:t>1,000.00</w:t>
            </w:r>
          </w:p>
        </w:tc>
        <w:tc>
          <w:tcPr>
            <w:tcW w:w="1496" w:type="dxa"/>
            <w:tcBorders>
              <w:top w:val="nil"/>
              <w:left w:val="nil"/>
              <w:bottom w:val="single" w:sz="4" w:space="0" w:color="auto"/>
              <w:right w:val="single" w:sz="4" w:space="0" w:color="auto"/>
            </w:tcBorders>
            <w:shd w:val="clear" w:color="auto" w:fill="auto"/>
            <w:noWrap/>
            <w:vAlign w:val="bottom"/>
            <w:hideMark/>
          </w:tcPr>
          <w:p w14:paraId="780962EF"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1B2563E9"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0476A981" w14:textId="77777777" w:rsidR="00902F7F" w:rsidRDefault="00902F7F">
            <w:pPr>
              <w:jc w:val="right"/>
              <w:rPr>
                <w:color w:val="000000"/>
                <w:sz w:val="28"/>
                <w:szCs w:val="28"/>
              </w:rPr>
            </w:pPr>
            <w:r>
              <w:rPr>
                <w:color w:val="000000"/>
                <w:sz w:val="28"/>
                <w:szCs w:val="28"/>
              </w:rPr>
              <w:t>1,000.00</w:t>
            </w:r>
          </w:p>
        </w:tc>
      </w:tr>
      <w:tr w:rsidR="00902F7F" w14:paraId="632FB620" w14:textId="77777777" w:rsidTr="00902F7F">
        <w:trPr>
          <w:trHeight w:val="108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6AF90779" w14:textId="77777777" w:rsidR="00902F7F" w:rsidRDefault="00902F7F">
            <w:pPr>
              <w:jc w:val="center"/>
              <w:rPr>
                <w:color w:val="000000"/>
                <w:sz w:val="28"/>
                <w:szCs w:val="28"/>
              </w:rPr>
            </w:pPr>
            <w:r>
              <w:rPr>
                <w:color w:val="000000"/>
                <w:sz w:val="28"/>
                <w:szCs w:val="28"/>
              </w:rPr>
              <w:t>745100</w:t>
            </w:r>
          </w:p>
        </w:tc>
        <w:tc>
          <w:tcPr>
            <w:tcW w:w="2503" w:type="dxa"/>
            <w:tcBorders>
              <w:top w:val="nil"/>
              <w:left w:val="nil"/>
              <w:bottom w:val="single" w:sz="4" w:space="0" w:color="auto"/>
              <w:right w:val="single" w:sz="4" w:space="0" w:color="auto"/>
            </w:tcBorders>
            <w:shd w:val="clear" w:color="auto" w:fill="auto"/>
            <w:vAlign w:val="bottom"/>
            <w:hideMark/>
          </w:tcPr>
          <w:p w14:paraId="6EA0945B" w14:textId="77777777" w:rsidR="00902F7F" w:rsidRDefault="00902F7F">
            <w:pPr>
              <w:rPr>
                <w:color w:val="000000"/>
                <w:sz w:val="28"/>
                <w:szCs w:val="28"/>
              </w:rPr>
            </w:pPr>
            <w:r>
              <w:rPr>
                <w:color w:val="000000"/>
                <w:sz w:val="28"/>
                <w:szCs w:val="28"/>
              </w:rPr>
              <w:t>Мешовити и неодређени приходи</w:t>
            </w:r>
          </w:p>
        </w:tc>
        <w:tc>
          <w:tcPr>
            <w:tcW w:w="1983" w:type="dxa"/>
            <w:tcBorders>
              <w:top w:val="nil"/>
              <w:left w:val="nil"/>
              <w:bottom w:val="single" w:sz="4" w:space="0" w:color="auto"/>
              <w:right w:val="single" w:sz="4" w:space="0" w:color="auto"/>
            </w:tcBorders>
            <w:shd w:val="clear" w:color="auto" w:fill="auto"/>
            <w:noWrap/>
            <w:vAlign w:val="bottom"/>
            <w:hideMark/>
          </w:tcPr>
          <w:p w14:paraId="21685A60" w14:textId="77777777" w:rsidR="00902F7F" w:rsidRDefault="00902F7F">
            <w:pPr>
              <w:rPr>
                <w:color w:val="000000"/>
                <w:sz w:val="28"/>
                <w:szCs w:val="28"/>
              </w:rPr>
            </w:pPr>
            <w:r>
              <w:rPr>
                <w:color w:val="000000"/>
                <w:sz w:val="28"/>
                <w:szCs w:val="28"/>
              </w:rPr>
              <w:t> </w:t>
            </w:r>
          </w:p>
        </w:tc>
        <w:tc>
          <w:tcPr>
            <w:tcW w:w="1913" w:type="dxa"/>
            <w:tcBorders>
              <w:top w:val="nil"/>
              <w:left w:val="nil"/>
              <w:bottom w:val="single" w:sz="4" w:space="0" w:color="auto"/>
              <w:right w:val="single" w:sz="4" w:space="0" w:color="auto"/>
            </w:tcBorders>
            <w:shd w:val="clear" w:color="auto" w:fill="auto"/>
            <w:noWrap/>
            <w:vAlign w:val="bottom"/>
            <w:hideMark/>
          </w:tcPr>
          <w:p w14:paraId="3B5FDD55" w14:textId="77777777" w:rsidR="00902F7F" w:rsidRDefault="00902F7F">
            <w:pPr>
              <w:rPr>
                <w:color w:val="000000"/>
                <w:sz w:val="28"/>
                <w:szCs w:val="28"/>
              </w:rPr>
            </w:pPr>
            <w:r>
              <w:rPr>
                <w:color w:val="000000"/>
                <w:sz w:val="28"/>
                <w:szCs w:val="28"/>
              </w:rPr>
              <w:t> </w:t>
            </w:r>
          </w:p>
        </w:tc>
        <w:tc>
          <w:tcPr>
            <w:tcW w:w="1323" w:type="dxa"/>
            <w:tcBorders>
              <w:top w:val="nil"/>
              <w:left w:val="nil"/>
              <w:bottom w:val="single" w:sz="4" w:space="0" w:color="auto"/>
              <w:right w:val="single" w:sz="4" w:space="0" w:color="auto"/>
            </w:tcBorders>
            <w:shd w:val="clear" w:color="auto" w:fill="auto"/>
            <w:noWrap/>
            <w:vAlign w:val="bottom"/>
            <w:hideMark/>
          </w:tcPr>
          <w:p w14:paraId="67BAD227"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051D1EED" w14:textId="77777777" w:rsidR="00902F7F" w:rsidRDefault="00902F7F">
            <w:pPr>
              <w:rPr>
                <w:color w:val="000000"/>
                <w:sz w:val="28"/>
                <w:szCs w:val="28"/>
              </w:rPr>
            </w:pPr>
            <w:r>
              <w:rPr>
                <w:color w:val="000000"/>
                <w:sz w:val="28"/>
                <w:szCs w:val="28"/>
              </w:rPr>
              <w:t>1,000.00</w:t>
            </w:r>
          </w:p>
        </w:tc>
        <w:tc>
          <w:tcPr>
            <w:tcW w:w="1476" w:type="dxa"/>
            <w:tcBorders>
              <w:top w:val="nil"/>
              <w:left w:val="nil"/>
              <w:bottom w:val="single" w:sz="4" w:space="0" w:color="auto"/>
              <w:right w:val="single" w:sz="4" w:space="0" w:color="auto"/>
            </w:tcBorders>
            <w:shd w:val="clear" w:color="auto" w:fill="auto"/>
            <w:noWrap/>
            <w:vAlign w:val="bottom"/>
            <w:hideMark/>
          </w:tcPr>
          <w:p w14:paraId="49382E22"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0B4EA57F" w14:textId="77777777" w:rsidR="00902F7F" w:rsidRDefault="00902F7F">
            <w:pPr>
              <w:jc w:val="right"/>
              <w:rPr>
                <w:color w:val="000000"/>
                <w:sz w:val="28"/>
                <w:szCs w:val="28"/>
              </w:rPr>
            </w:pPr>
            <w:r>
              <w:rPr>
                <w:color w:val="000000"/>
                <w:sz w:val="28"/>
                <w:szCs w:val="28"/>
              </w:rPr>
              <w:t>1,000.00</w:t>
            </w:r>
          </w:p>
        </w:tc>
      </w:tr>
      <w:tr w:rsidR="00902F7F" w14:paraId="52D2889E" w14:textId="77777777" w:rsidTr="00902F7F">
        <w:trPr>
          <w:trHeight w:val="144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386AE449" w14:textId="77777777" w:rsidR="00902F7F" w:rsidRDefault="00902F7F">
            <w:pPr>
              <w:jc w:val="right"/>
              <w:rPr>
                <w:color w:val="000000"/>
                <w:sz w:val="28"/>
                <w:szCs w:val="28"/>
              </w:rPr>
            </w:pPr>
            <w:r>
              <w:rPr>
                <w:color w:val="000000"/>
                <w:sz w:val="28"/>
                <w:szCs w:val="28"/>
              </w:rPr>
              <w:t>781100</w:t>
            </w:r>
          </w:p>
        </w:tc>
        <w:tc>
          <w:tcPr>
            <w:tcW w:w="2503" w:type="dxa"/>
            <w:tcBorders>
              <w:top w:val="nil"/>
              <w:left w:val="nil"/>
              <w:bottom w:val="single" w:sz="4" w:space="0" w:color="auto"/>
              <w:right w:val="single" w:sz="4" w:space="0" w:color="auto"/>
            </w:tcBorders>
            <w:shd w:val="clear" w:color="auto" w:fill="auto"/>
            <w:vAlign w:val="bottom"/>
            <w:hideMark/>
          </w:tcPr>
          <w:p w14:paraId="77C48541" w14:textId="77777777" w:rsidR="00902F7F" w:rsidRDefault="00902F7F">
            <w:pPr>
              <w:rPr>
                <w:color w:val="000000"/>
                <w:sz w:val="28"/>
                <w:szCs w:val="28"/>
              </w:rPr>
            </w:pPr>
            <w:r>
              <w:rPr>
                <w:color w:val="000000"/>
                <w:sz w:val="28"/>
                <w:szCs w:val="28"/>
              </w:rPr>
              <w:t>Трансфери између буџетских корисника на истом нивоу</w:t>
            </w:r>
          </w:p>
        </w:tc>
        <w:tc>
          <w:tcPr>
            <w:tcW w:w="1983" w:type="dxa"/>
            <w:tcBorders>
              <w:top w:val="nil"/>
              <w:left w:val="nil"/>
              <w:bottom w:val="single" w:sz="4" w:space="0" w:color="auto"/>
              <w:right w:val="single" w:sz="4" w:space="0" w:color="auto"/>
            </w:tcBorders>
            <w:shd w:val="clear" w:color="auto" w:fill="auto"/>
            <w:noWrap/>
            <w:vAlign w:val="bottom"/>
            <w:hideMark/>
          </w:tcPr>
          <w:p w14:paraId="49390C6B" w14:textId="77777777" w:rsidR="00902F7F" w:rsidRDefault="00902F7F">
            <w:pPr>
              <w:rPr>
                <w:color w:val="000000"/>
                <w:sz w:val="28"/>
                <w:szCs w:val="28"/>
              </w:rPr>
            </w:pPr>
            <w:r>
              <w:rPr>
                <w:color w:val="000000"/>
                <w:sz w:val="28"/>
                <w:szCs w:val="28"/>
              </w:rPr>
              <w:t> </w:t>
            </w:r>
          </w:p>
        </w:tc>
        <w:tc>
          <w:tcPr>
            <w:tcW w:w="1913" w:type="dxa"/>
            <w:tcBorders>
              <w:top w:val="nil"/>
              <w:left w:val="nil"/>
              <w:bottom w:val="single" w:sz="4" w:space="0" w:color="auto"/>
              <w:right w:val="single" w:sz="4" w:space="0" w:color="auto"/>
            </w:tcBorders>
            <w:shd w:val="clear" w:color="auto" w:fill="auto"/>
            <w:noWrap/>
            <w:vAlign w:val="bottom"/>
            <w:hideMark/>
          </w:tcPr>
          <w:p w14:paraId="2C9E3DD0" w14:textId="77777777" w:rsidR="00902F7F" w:rsidRDefault="00902F7F">
            <w:pPr>
              <w:rPr>
                <w:color w:val="000000"/>
                <w:sz w:val="28"/>
                <w:szCs w:val="28"/>
              </w:rPr>
            </w:pPr>
            <w:r>
              <w:rPr>
                <w:color w:val="000000"/>
                <w:sz w:val="28"/>
                <w:szCs w:val="28"/>
              </w:rPr>
              <w:t> </w:t>
            </w:r>
          </w:p>
        </w:tc>
        <w:tc>
          <w:tcPr>
            <w:tcW w:w="1323" w:type="dxa"/>
            <w:tcBorders>
              <w:top w:val="nil"/>
              <w:left w:val="nil"/>
              <w:bottom w:val="single" w:sz="4" w:space="0" w:color="auto"/>
              <w:right w:val="single" w:sz="4" w:space="0" w:color="auto"/>
            </w:tcBorders>
            <w:shd w:val="clear" w:color="auto" w:fill="auto"/>
            <w:noWrap/>
            <w:vAlign w:val="bottom"/>
            <w:hideMark/>
          </w:tcPr>
          <w:p w14:paraId="4DB61F57"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5EDD3115"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66B0E2B8" w14:textId="77777777" w:rsidR="00902F7F" w:rsidRDefault="00902F7F">
            <w:pPr>
              <w:jc w:val="right"/>
              <w:rPr>
                <w:color w:val="000000"/>
                <w:sz w:val="28"/>
                <w:szCs w:val="28"/>
              </w:rPr>
            </w:pPr>
            <w:r>
              <w:rPr>
                <w:color w:val="000000"/>
                <w:sz w:val="28"/>
                <w:szCs w:val="28"/>
              </w:rPr>
              <w:t>620,000.00</w:t>
            </w:r>
          </w:p>
        </w:tc>
        <w:tc>
          <w:tcPr>
            <w:tcW w:w="1966" w:type="dxa"/>
            <w:tcBorders>
              <w:top w:val="nil"/>
              <w:left w:val="nil"/>
              <w:bottom w:val="single" w:sz="4" w:space="0" w:color="auto"/>
              <w:right w:val="single" w:sz="4" w:space="0" w:color="auto"/>
            </w:tcBorders>
            <w:shd w:val="clear" w:color="auto" w:fill="auto"/>
            <w:noWrap/>
            <w:vAlign w:val="bottom"/>
            <w:hideMark/>
          </w:tcPr>
          <w:p w14:paraId="2AF6A2DB" w14:textId="77777777" w:rsidR="00902F7F" w:rsidRDefault="00902F7F">
            <w:pPr>
              <w:jc w:val="right"/>
              <w:rPr>
                <w:color w:val="000000"/>
                <w:sz w:val="28"/>
                <w:szCs w:val="28"/>
              </w:rPr>
            </w:pPr>
            <w:r>
              <w:rPr>
                <w:color w:val="000000"/>
                <w:sz w:val="28"/>
                <w:szCs w:val="28"/>
              </w:rPr>
              <w:t>620,000.00</w:t>
            </w:r>
          </w:p>
        </w:tc>
      </w:tr>
      <w:tr w:rsidR="00902F7F" w14:paraId="2537B021" w14:textId="77777777" w:rsidTr="00902F7F">
        <w:trPr>
          <w:trHeight w:val="360"/>
        </w:trPr>
        <w:tc>
          <w:tcPr>
            <w:tcW w:w="1056" w:type="dxa"/>
            <w:tcBorders>
              <w:top w:val="nil"/>
              <w:left w:val="single" w:sz="4" w:space="0" w:color="auto"/>
              <w:bottom w:val="single" w:sz="4" w:space="0" w:color="auto"/>
              <w:right w:val="single" w:sz="4" w:space="0" w:color="auto"/>
            </w:tcBorders>
            <w:shd w:val="clear" w:color="000000" w:fill="BFBFBF"/>
            <w:noWrap/>
            <w:vAlign w:val="bottom"/>
            <w:hideMark/>
          </w:tcPr>
          <w:p w14:paraId="71D0062A" w14:textId="77777777" w:rsidR="00902F7F" w:rsidRDefault="00902F7F">
            <w:pPr>
              <w:rPr>
                <w:color w:val="000000"/>
                <w:sz w:val="28"/>
                <w:szCs w:val="28"/>
              </w:rPr>
            </w:pPr>
            <w:r>
              <w:rPr>
                <w:color w:val="000000"/>
                <w:sz w:val="28"/>
                <w:szCs w:val="28"/>
              </w:rPr>
              <w:t> </w:t>
            </w:r>
          </w:p>
        </w:tc>
        <w:tc>
          <w:tcPr>
            <w:tcW w:w="2503" w:type="dxa"/>
            <w:tcBorders>
              <w:top w:val="nil"/>
              <w:left w:val="nil"/>
              <w:bottom w:val="single" w:sz="4" w:space="0" w:color="auto"/>
              <w:right w:val="single" w:sz="4" w:space="0" w:color="auto"/>
            </w:tcBorders>
            <w:shd w:val="clear" w:color="000000" w:fill="BFBFBF"/>
            <w:noWrap/>
            <w:vAlign w:val="bottom"/>
            <w:hideMark/>
          </w:tcPr>
          <w:p w14:paraId="54896142" w14:textId="77777777" w:rsidR="00902F7F" w:rsidRDefault="00902F7F">
            <w:pPr>
              <w:rPr>
                <w:color w:val="000000"/>
                <w:sz w:val="28"/>
                <w:szCs w:val="28"/>
              </w:rPr>
            </w:pPr>
            <w:r>
              <w:rPr>
                <w:color w:val="000000"/>
                <w:sz w:val="28"/>
                <w:szCs w:val="28"/>
              </w:rPr>
              <w:t>УКУПНО:</w:t>
            </w:r>
          </w:p>
        </w:tc>
        <w:tc>
          <w:tcPr>
            <w:tcW w:w="1983" w:type="dxa"/>
            <w:tcBorders>
              <w:top w:val="nil"/>
              <w:left w:val="nil"/>
              <w:bottom w:val="single" w:sz="4" w:space="0" w:color="auto"/>
              <w:right w:val="single" w:sz="4" w:space="0" w:color="auto"/>
            </w:tcBorders>
            <w:shd w:val="clear" w:color="000000" w:fill="BFBFBF"/>
            <w:noWrap/>
            <w:vAlign w:val="bottom"/>
            <w:hideMark/>
          </w:tcPr>
          <w:p w14:paraId="3564FF50" w14:textId="77777777" w:rsidR="00902F7F" w:rsidRDefault="00902F7F">
            <w:pPr>
              <w:jc w:val="right"/>
              <w:rPr>
                <w:color w:val="000000"/>
                <w:sz w:val="28"/>
                <w:szCs w:val="28"/>
              </w:rPr>
            </w:pPr>
            <w:r>
              <w:rPr>
                <w:color w:val="000000"/>
                <w:sz w:val="28"/>
                <w:szCs w:val="28"/>
              </w:rPr>
              <w:t>104,812,000.00</w:t>
            </w:r>
          </w:p>
        </w:tc>
        <w:tc>
          <w:tcPr>
            <w:tcW w:w="1913" w:type="dxa"/>
            <w:tcBorders>
              <w:top w:val="nil"/>
              <w:left w:val="nil"/>
              <w:bottom w:val="single" w:sz="4" w:space="0" w:color="auto"/>
              <w:right w:val="single" w:sz="4" w:space="0" w:color="auto"/>
            </w:tcBorders>
            <w:shd w:val="clear" w:color="000000" w:fill="BFBFBF"/>
            <w:noWrap/>
            <w:vAlign w:val="bottom"/>
            <w:hideMark/>
          </w:tcPr>
          <w:p w14:paraId="7EA36DD6" w14:textId="5A639D2C" w:rsidR="00902F7F" w:rsidRDefault="00902F7F">
            <w:pPr>
              <w:jc w:val="center"/>
              <w:rPr>
                <w:color w:val="000000"/>
                <w:sz w:val="28"/>
                <w:szCs w:val="28"/>
              </w:rPr>
            </w:pPr>
          </w:p>
        </w:tc>
        <w:tc>
          <w:tcPr>
            <w:tcW w:w="1323" w:type="dxa"/>
            <w:tcBorders>
              <w:top w:val="nil"/>
              <w:left w:val="nil"/>
              <w:bottom w:val="single" w:sz="4" w:space="0" w:color="auto"/>
              <w:right w:val="single" w:sz="4" w:space="0" w:color="auto"/>
            </w:tcBorders>
            <w:shd w:val="clear" w:color="000000" w:fill="BFBFBF"/>
            <w:noWrap/>
            <w:vAlign w:val="bottom"/>
            <w:hideMark/>
          </w:tcPr>
          <w:p w14:paraId="5EB99969" w14:textId="77777777" w:rsidR="00902F7F" w:rsidRDefault="00902F7F">
            <w:pPr>
              <w:jc w:val="right"/>
              <w:rPr>
                <w:color w:val="000000"/>
                <w:sz w:val="28"/>
                <w:szCs w:val="28"/>
              </w:rPr>
            </w:pPr>
            <w:r>
              <w:rPr>
                <w:color w:val="000000"/>
                <w:sz w:val="28"/>
                <w:szCs w:val="28"/>
              </w:rPr>
              <w:t>1,000.00</w:t>
            </w:r>
          </w:p>
        </w:tc>
        <w:tc>
          <w:tcPr>
            <w:tcW w:w="1496" w:type="dxa"/>
            <w:tcBorders>
              <w:top w:val="nil"/>
              <w:left w:val="nil"/>
              <w:bottom w:val="single" w:sz="4" w:space="0" w:color="auto"/>
              <w:right w:val="single" w:sz="4" w:space="0" w:color="auto"/>
            </w:tcBorders>
            <w:shd w:val="clear" w:color="000000" w:fill="BFBFBF"/>
            <w:noWrap/>
            <w:vAlign w:val="bottom"/>
            <w:hideMark/>
          </w:tcPr>
          <w:p w14:paraId="113F35ED" w14:textId="77777777" w:rsidR="00902F7F" w:rsidRDefault="00902F7F">
            <w:pPr>
              <w:jc w:val="right"/>
              <w:rPr>
                <w:color w:val="000000"/>
                <w:sz w:val="28"/>
                <w:szCs w:val="28"/>
              </w:rPr>
            </w:pPr>
            <w:r>
              <w:rPr>
                <w:color w:val="000000"/>
                <w:sz w:val="28"/>
                <w:szCs w:val="28"/>
              </w:rPr>
              <w:t>1,000.00</w:t>
            </w:r>
          </w:p>
        </w:tc>
        <w:tc>
          <w:tcPr>
            <w:tcW w:w="1476" w:type="dxa"/>
            <w:tcBorders>
              <w:top w:val="nil"/>
              <w:left w:val="nil"/>
              <w:bottom w:val="single" w:sz="4" w:space="0" w:color="auto"/>
              <w:right w:val="single" w:sz="4" w:space="0" w:color="auto"/>
            </w:tcBorders>
            <w:shd w:val="clear" w:color="000000" w:fill="BFBFBF"/>
            <w:noWrap/>
            <w:vAlign w:val="bottom"/>
            <w:hideMark/>
          </w:tcPr>
          <w:p w14:paraId="41048456" w14:textId="77777777" w:rsidR="00902F7F" w:rsidRDefault="00902F7F">
            <w:pPr>
              <w:jc w:val="right"/>
              <w:rPr>
                <w:color w:val="000000"/>
                <w:sz w:val="28"/>
                <w:szCs w:val="28"/>
              </w:rPr>
            </w:pPr>
            <w:r>
              <w:rPr>
                <w:color w:val="000000"/>
                <w:sz w:val="28"/>
                <w:szCs w:val="28"/>
              </w:rPr>
              <w:t>620,000.00</w:t>
            </w:r>
          </w:p>
        </w:tc>
        <w:tc>
          <w:tcPr>
            <w:tcW w:w="1966" w:type="dxa"/>
            <w:tcBorders>
              <w:top w:val="nil"/>
              <w:left w:val="nil"/>
              <w:bottom w:val="single" w:sz="4" w:space="0" w:color="auto"/>
              <w:right w:val="single" w:sz="4" w:space="0" w:color="auto"/>
            </w:tcBorders>
            <w:shd w:val="clear" w:color="000000" w:fill="BFBFBF"/>
            <w:noWrap/>
            <w:vAlign w:val="bottom"/>
            <w:hideMark/>
          </w:tcPr>
          <w:p w14:paraId="6555BCC5" w14:textId="77777777" w:rsidR="00902F7F" w:rsidRDefault="00902F7F">
            <w:pPr>
              <w:jc w:val="right"/>
              <w:rPr>
                <w:color w:val="000000"/>
                <w:sz w:val="28"/>
                <w:szCs w:val="28"/>
              </w:rPr>
            </w:pPr>
            <w:r>
              <w:rPr>
                <w:color w:val="000000"/>
                <w:sz w:val="28"/>
                <w:szCs w:val="28"/>
              </w:rPr>
              <w:t>225,434,000.00</w:t>
            </w:r>
          </w:p>
        </w:tc>
      </w:tr>
      <w:tr w:rsidR="00902F7F" w14:paraId="4034D280" w14:textId="77777777" w:rsidTr="00902F7F">
        <w:trPr>
          <w:trHeight w:val="360"/>
        </w:trPr>
        <w:tc>
          <w:tcPr>
            <w:tcW w:w="1056" w:type="dxa"/>
            <w:tcBorders>
              <w:top w:val="nil"/>
              <w:left w:val="nil"/>
              <w:bottom w:val="nil"/>
              <w:right w:val="nil"/>
            </w:tcBorders>
            <w:shd w:val="clear" w:color="auto" w:fill="auto"/>
            <w:noWrap/>
            <w:vAlign w:val="bottom"/>
            <w:hideMark/>
          </w:tcPr>
          <w:p w14:paraId="646C9E4E" w14:textId="77777777" w:rsidR="00902F7F" w:rsidRDefault="00902F7F">
            <w:pPr>
              <w:jc w:val="right"/>
              <w:rPr>
                <w:color w:val="000000"/>
                <w:sz w:val="28"/>
                <w:szCs w:val="28"/>
              </w:rPr>
            </w:pPr>
          </w:p>
        </w:tc>
        <w:tc>
          <w:tcPr>
            <w:tcW w:w="2503" w:type="dxa"/>
            <w:tcBorders>
              <w:top w:val="nil"/>
              <w:left w:val="nil"/>
              <w:bottom w:val="nil"/>
              <w:right w:val="nil"/>
            </w:tcBorders>
            <w:shd w:val="clear" w:color="auto" w:fill="auto"/>
            <w:noWrap/>
            <w:vAlign w:val="bottom"/>
            <w:hideMark/>
          </w:tcPr>
          <w:p w14:paraId="3601F8A5" w14:textId="77777777" w:rsidR="00902F7F" w:rsidRDefault="00902F7F">
            <w:pPr>
              <w:rPr>
                <w:sz w:val="20"/>
                <w:szCs w:val="20"/>
              </w:rPr>
            </w:pPr>
          </w:p>
        </w:tc>
        <w:tc>
          <w:tcPr>
            <w:tcW w:w="1983" w:type="dxa"/>
            <w:tcBorders>
              <w:top w:val="nil"/>
              <w:left w:val="nil"/>
              <w:bottom w:val="nil"/>
              <w:right w:val="nil"/>
            </w:tcBorders>
            <w:shd w:val="clear" w:color="auto" w:fill="auto"/>
            <w:noWrap/>
            <w:vAlign w:val="bottom"/>
            <w:hideMark/>
          </w:tcPr>
          <w:p w14:paraId="04AC9169" w14:textId="77777777" w:rsidR="00902F7F" w:rsidRDefault="00902F7F">
            <w:pPr>
              <w:rPr>
                <w:sz w:val="20"/>
                <w:szCs w:val="20"/>
              </w:rPr>
            </w:pPr>
          </w:p>
        </w:tc>
        <w:tc>
          <w:tcPr>
            <w:tcW w:w="1913" w:type="dxa"/>
            <w:tcBorders>
              <w:top w:val="nil"/>
              <w:left w:val="nil"/>
              <w:bottom w:val="nil"/>
              <w:right w:val="nil"/>
            </w:tcBorders>
            <w:shd w:val="clear" w:color="auto" w:fill="auto"/>
            <w:noWrap/>
            <w:vAlign w:val="bottom"/>
            <w:hideMark/>
          </w:tcPr>
          <w:p w14:paraId="6B5316D9" w14:textId="77777777" w:rsidR="00902F7F" w:rsidRDefault="00902F7F">
            <w:pPr>
              <w:rPr>
                <w:sz w:val="20"/>
                <w:szCs w:val="20"/>
              </w:rPr>
            </w:pPr>
          </w:p>
        </w:tc>
        <w:tc>
          <w:tcPr>
            <w:tcW w:w="1323" w:type="dxa"/>
            <w:tcBorders>
              <w:top w:val="nil"/>
              <w:left w:val="nil"/>
              <w:bottom w:val="nil"/>
              <w:right w:val="nil"/>
            </w:tcBorders>
            <w:shd w:val="clear" w:color="auto" w:fill="auto"/>
            <w:noWrap/>
            <w:vAlign w:val="bottom"/>
            <w:hideMark/>
          </w:tcPr>
          <w:p w14:paraId="6DA07B64" w14:textId="77777777" w:rsidR="00902F7F" w:rsidRDefault="00902F7F">
            <w:pPr>
              <w:rPr>
                <w:sz w:val="20"/>
                <w:szCs w:val="20"/>
              </w:rPr>
            </w:pPr>
          </w:p>
        </w:tc>
        <w:tc>
          <w:tcPr>
            <w:tcW w:w="1496" w:type="dxa"/>
            <w:tcBorders>
              <w:top w:val="nil"/>
              <w:left w:val="nil"/>
              <w:bottom w:val="nil"/>
              <w:right w:val="nil"/>
            </w:tcBorders>
            <w:shd w:val="clear" w:color="auto" w:fill="auto"/>
            <w:noWrap/>
            <w:vAlign w:val="bottom"/>
            <w:hideMark/>
          </w:tcPr>
          <w:p w14:paraId="40AA8F35" w14:textId="77777777" w:rsidR="00902F7F" w:rsidRDefault="00902F7F">
            <w:pPr>
              <w:rPr>
                <w:sz w:val="20"/>
                <w:szCs w:val="20"/>
              </w:rPr>
            </w:pPr>
          </w:p>
        </w:tc>
        <w:tc>
          <w:tcPr>
            <w:tcW w:w="1476" w:type="dxa"/>
            <w:tcBorders>
              <w:top w:val="nil"/>
              <w:left w:val="nil"/>
              <w:bottom w:val="nil"/>
              <w:right w:val="nil"/>
            </w:tcBorders>
            <w:shd w:val="clear" w:color="auto" w:fill="auto"/>
            <w:noWrap/>
            <w:vAlign w:val="bottom"/>
            <w:hideMark/>
          </w:tcPr>
          <w:p w14:paraId="6A44C309" w14:textId="77777777" w:rsidR="00902F7F" w:rsidRDefault="00902F7F">
            <w:pPr>
              <w:rPr>
                <w:sz w:val="20"/>
                <w:szCs w:val="20"/>
              </w:rPr>
            </w:pPr>
          </w:p>
        </w:tc>
        <w:tc>
          <w:tcPr>
            <w:tcW w:w="1966" w:type="dxa"/>
            <w:tcBorders>
              <w:top w:val="nil"/>
              <w:left w:val="nil"/>
              <w:bottom w:val="nil"/>
              <w:right w:val="nil"/>
            </w:tcBorders>
            <w:shd w:val="clear" w:color="auto" w:fill="auto"/>
            <w:noWrap/>
            <w:vAlign w:val="bottom"/>
            <w:hideMark/>
          </w:tcPr>
          <w:p w14:paraId="6AFB27DA" w14:textId="77777777" w:rsidR="00902F7F" w:rsidRDefault="00902F7F">
            <w:pPr>
              <w:rPr>
                <w:sz w:val="20"/>
                <w:szCs w:val="20"/>
              </w:rPr>
            </w:pPr>
          </w:p>
        </w:tc>
      </w:tr>
      <w:tr w:rsidR="00902F7F" w14:paraId="4F698E84" w14:textId="77777777" w:rsidTr="00902F7F">
        <w:trPr>
          <w:trHeight w:val="360"/>
        </w:trPr>
        <w:tc>
          <w:tcPr>
            <w:tcW w:w="13716" w:type="dxa"/>
            <w:gridSpan w:val="8"/>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457C5F87" w14:textId="77777777" w:rsidR="00902F7F" w:rsidRDefault="00902F7F">
            <w:pPr>
              <w:jc w:val="center"/>
              <w:rPr>
                <w:color w:val="000000"/>
                <w:sz w:val="28"/>
                <w:szCs w:val="28"/>
              </w:rPr>
            </w:pPr>
            <w:r>
              <w:rPr>
                <w:color w:val="000000"/>
                <w:sz w:val="28"/>
                <w:szCs w:val="28"/>
              </w:rPr>
              <w:t>УКУПНИ РАСХОДИ И ИЗДАЦИ ЗА 2025.ГОДИНУ</w:t>
            </w:r>
          </w:p>
        </w:tc>
      </w:tr>
      <w:tr w:rsidR="00902F7F" w14:paraId="66BED6C0" w14:textId="77777777" w:rsidTr="00902F7F">
        <w:trPr>
          <w:trHeight w:val="648"/>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1F8D3AF1" w14:textId="77777777" w:rsidR="00902F7F" w:rsidRDefault="00902F7F">
            <w:pPr>
              <w:rPr>
                <w:color w:val="000000"/>
                <w:sz w:val="28"/>
                <w:szCs w:val="28"/>
              </w:rPr>
            </w:pPr>
            <w:r>
              <w:rPr>
                <w:color w:val="000000"/>
                <w:sz w:val="28"/>
                <w:szCs w:val="28"/>
              </w:rPr>
              <w:t>Конто</w:t>
            </w:r>
          </w:p>
        </w:tc>
        <w:tc>
          <w:tcPr>
            <w:tcW w:w="2503" w:type="dxa"/>
            <w:tcBorders>
              <w:top w:val="nil"/>
              <w:left w:val="nil"/>
              <w:bottom w:val="single" w:sz="4" w:space="0" w:color="auto"/>
              <w:right w:val="single" w:sz="4" w:space="0" w:color="auto"/>
            </w:tcBorders>
            <w:shd w:val="clear" w:color="auto" w:fill="auto"/>
            <w:noWrap/>
            <w:vAlign w:val="center"/>
            <w:hideMark/>
          </w:tcPr>
          <w:p w14:paraId="081AF2FD" w14:textId="77777777" w:rsidR="00902F7F" w:rsidRDefault="00902F7F">
            <w:pPr>
              <w:jc w:val="center"/>
              <w:rPr>
                <w:color w:val="000000"/>
                <w:sz w:val="28"/>
                <w:szCs w:val="28"/>
              </w:rPr>
            </w:pPr>
            <w:r>
              <w:rPr>
                <w:color w:val="000000"/>
                <w:sz w:val="28"/>
                <w:szCs w:val="28"/>
              </w:rPr>
              <w:t>Опис</w:t>
            </w:r>
          </w:p>
        </w:tc>
        <w:tc>
          <w:tcPr>
            <w:tcW w:w="1983" w:type="dxa"/>
            <w:tcBorders>
              <w:top w:val="nil"/>
              <w:left w:val="nil"/>
              <w:bottom w:val="single" w:sz="4" w:space="0" w:color="auto"/>
              <w:right w:val="single" w:sz="4" w:space="0" w:color="auto"/>
            </w:tcBorders>
            <w:shd w:val="clear" w:color="auto" w:fill="auto"/>
            <w:vAlign w:val="center"/>
            <w:hideMark/>
          </w:tcPr>
          <w:p w14:paraId="0CE899AC" w14:textId="77777777" w:rsidR="00902F7F" w:rsidRDefault="00902F7F">
            <w:pPr>
              <w:jc w:val="center"/>
              <w:rPr>
                <w:color w:val="000000"/>
                <w:sz w:val="28"/>
                <w:szCs w:val="28"/>
              </w:rPr>
            </w:pPr>
            <w:r>
              <w:rPr>
                <w:color w:val="000000"/>
                <w:sz w:val="28"/>
                <w:szCs w:val="28"/>
              </w:rPr>
              <w:t>Буџет Републике</w:t>
            </w:r>
          </w:p>
        </w:tc>
        <w:tc>
          <w:tcPr>
            <w:tcW w:w="1913" w:type="dxa"/>
            <w:tcBorders>
              <w:top w:val="nil"/>
              <w:left w:val="nil"/>
              <w:bottom w:val="single" w:sz="4" w:space="0" w:color="auto"/>
              <w:right w:val="single" w:sz="4" w:space="0" w:color="auto"/>
            </w:tcBorders>
            <w:shd w:val="clear" w:color="auto" w:fill="auto"/>
            <w:vAlign w:val="center"/>
            <w:hideMark/>
          </w:tcPr>
          <w:p w14:paraId="525C1315" w14:textId="77777777" w:rsidR="00902F7F" w:rsidRDefault="00902F7F">
            <w:pPr>
              <w:jc w:val="center"/>
              <w:rPr>
                <w:color w:val="000000"/>
                <w:sz w:val="28"/>
                <w:szCs w:val="28"/>
              </w:rPr>
            </w:pPr>
            <w:r>
              <w:rPr>
                <w:color w:val="000000"/>
                <w:sz w:val="28"/>
                <w:szCs w:val="28"/>
              </w:rPr>
              <w:t>Буџет Града</w:t>
            </w:r>
          </w:p>
        </w:tc>
        <w:tc>
          <w:tcPr>
            <w:tcW w:w="1323" w:type="dxa"/>
            <w:tcBorders>
              <w:top w:val="nil"/>
              <w:left w:val="nil"/>
              <w:bottom w:val="single" w:sz="4" w:space="0" w:color="auto"/>
              <w:right w:val="single" w:sz="4" w:space="0" w:color="auto"/>
            </w:tcBorders>
            <w:shd w:val="clear" w:color="auto" w:fill="auto"/>
            <w:noWrap/>
            <w:vAlign w:val="center"/>
            <w:hideMark/>
          </w:tcPr>
          <w:p w14:paraId="3154DDED" w14:textId="77777777" w:rsidR="00902F7F" w:rsidRDefault="00902F7F">
            <w:pPr>
              <w:jc w:val="center"/>
              <w:rPr>
                <w:color w:val="000000"/>
                <w:sz w:val="28"/>
                <w:szCs w:val="28"/>
              </w:rPr>
            </w:pPr>
            <w:r>
              <w:rPr>
                <w:color w:val="000000"/>
                <w:sz w:val="28"/>
                <w:szCs w:val="28"/>
              </w:rPr>
              <w:t>Донације</w:t>
            </w:r>
          </w:p>
        </w:tc>
        <w:tc>
          <w:tcPr>
            <w:tcW w:w="1496" w:type="dxa"/>
            <w:tcBorders>
              <w:top w:val="nil"/>
              <w:left w:val="nil"/>
              <w:bottom w:val="single" w:sz="4" w:space="0" w:color="auto"/>
              <w:right w:val="single" w:sz="4" w:space="0" w:color="auto"/>
            </w:tcBorders>
            <w:shd w:val="clear" w:color="auto" w:fill="auto"/>
            <w:vAlign w:val="center"/>
            <w:hideMark/>
          </w:tcPr>
          <w:p w14:paraId="1FD2AA03" w14:textId="77777777" w:rsidR="00902F7F" w:rsidRDefault="00902F7F">
            <w:pPr>
              <w:jc w:val="center"/>
              <w:rPr>
                <w:color w:val="000000"/>
                <w:sz w:val="28"/>
                <w:szCs w:val="28"/>
              </w:rPr>
            </w:pPr>
            <w:r>
              <w:rPr>
                <w:color w:val="000000"/>
                <w:sz w:val="28"/>
                <w:szCs w:val="28"/>
              </w:rPr>
              <w:t>Сопствени приходи</w:t>
            </w:r>
          </w:p>
        </w:tc>
        <w:tc>
          <w:tcPr>
            <w:tcW w:w="1476" w:type="dxa"/>
            <w:tcBorders>
              <w:top w:val="nil"/>
              <w:left w:val="nil"/>
              <w:bottom w:val="single" w:sz="4" w:space="0" w:color="auto"/>
              <w:right w:val="single" w:sz="4" w:space="0" w:color="auto"/>
            </w:tcBorders>
            <w:shd w:val="clear" w:color="auto" w:fill="auto"/>
            <w:noWrap/>
            <w:vAlign w:val="center"/>
            <w:hideMark/>
          </w:tcPr>
          <w:p w14:paraId="6FD0F18E" w14:textId="77777777" w:rsidR="00902F7F" w:rsidRDefault="00902F7F">
            <w:pPr>
              <w:jc w:val="center"/>
              <w:rPr>
                <w:color w:val="000000"/>
                <w:sz w:val="28"/>
                <w:szCs w:val="28"/>
              </w:rPr>
            </w:pPr>
            <w:r>
              <w:rPr>
                <w:color w:val="000000"/>
                <w:sz w:val="28"/>
                <w:szCs w:val="28"/>
              </w:rPr>
              <w:t>НЗС</w:t>
            </w:r>
          </w:p>
        </w:tc>
        <w:tc>
          <w:tcPr>
            <w:tcW w:w="1966" w:type="dxa"/>
            <w:tcBorders>
              <w:top w:val="nil"/>
              <w:left w:val="nil"/>
              <w:bottom w:val="single" w:sz="4" w:space="0" w:color="auto"/>
              <w:right w:val="single" w:sz="4" w:space="0" w:color="auto"/>
            </w:tcBorders>
            <w:shd w:val="clear" w:color="auto" w:fill="auto"/>
            <w:noWrap/>
            <w:vAlign w:val="center"/>
            <w:hideMark/>
          </w:tcPr>
          <w:p w14:paraId="3DCFC4D4" w14:textId="77777777" w:rsidR="00902F7F" w:rsidRDefault="00902F7F">
            <w:pPr>
              <w:jc w:val="center"/>
              <w:rPr>
                <w:color w:val="000000"/>
                <w:sz w:val="28"/>
                <w:szCs w:val="28"/>
              </w:rPr>
            </w:pPr>
            <w:r>
              <w:rPr>
                <w:color w:val="000000"/>
                <w:sz w:val="28"/>
                <w:szCs w:val="28"/>
              </w:rPr>
              <w:t>Укупно</w:t>
            </w:r>
          </w:p>
        </w:tc>
      </w:tr>
      <w:tr w:rsidR="00902F7F" w14:paraId="6C647ABC" w14:textId="77777777" w:rsidTr="00902F7F">
        <w:trPr>
          <w:trHeight w:val="1080"/>
        </w:trPr>
        <w:tc>
          <w:tcPr>
            <w:tcW w:w="1056" w:type="dxa"/>
            <w:tcBorders>
              <w:top w:val="nil"/>
              <w:left w:val="single" w:sz="4" w:space="0" w:color="auto"/>
              <w:bottom w:val="single" w:sz="4" w:space="0" w:color="auto"/>
              <w:right w:val="single" w:sz="4" w:space="0" w:color="auto"/>
            </w:tcBorders>
            <w:shd w:val="clear" w:color="000000" w:fill="BFBFBF"/>
            <w:noWrap/>
            <w:vAlign w:val="center"/>
            <w:hideMark/>
          </w:tcPr>
          <w:p w14:paraId="42416681" w14:textId="77777777" w:rsidR="00902F7F" w:rsidRDefault="00902F7F">
            <w:pPr>
              <w:jc w:val="right"/>
              <w:rPr>
                <w:color w:val="000000"/>
                <w:sz w:val="28"/>
                <w:szCs w:val="28"/>
              </w:rPr>
            </w:pPr>
            <w:r>
              <w:rPr>
                <w:color w:val="000000"/>
                <w:sz w:val="28"/>
                <w:szCs w:val="28"/>
              </w:rPr>
              <w:t>411</w:t>
            </w:r>
          </w:p>
        </w:tc>
        <w:tc>
          <w:tcPr>
            <w:tcW w:w="2503" w:type="dxa"/>
            <w:tcBorders>
              <w:top w:val="nil"/>
              <w:left w:val="nil"/>
              <w:bottom w:val="single" w:sz="4" w:space="0" w:color="auto"/>
              <w:right w:val="single" w:sz="4" w:space="0" w:color="auto"/>
            </w:tcBorders>
            <w:shd w:val="clear" w:color="000000" w:fill="BFBFBF"/>
            <w:vAlign w:val="bottom"/>
            <w:hideMark/>
          </w:tcPr>
          <w:p w14:paraId="62064C23" w14:textId="77777777" w:rsidR="00902F7F" w:rsidRDefault="00902F7F">
            <w:pPr>
              <w:rPr>
                <w:color w:val="000000"/>
                <w:sz w:val="28"/>
                <w:szCs w:val="28"/>
              </w:rPr>
            </w:pPr>
            <w:r>
              <w:rPr>
                <w:color w:val="000000"/>
                <w:sz w:val="28"/>
                <w:szCs w:val="28"/>
              </w:rPr>
              <w:t>Плате,додаци и накнаде запослених</w:t>
            </w:r>
          </w:p>
        </w:tc>
        <w:tc>
          <w:tcPr>
            <w:tcW w:w="1983" w:type="dxa"/>
            <w:tcBorders>
              <w:top w:val="nil"/>
              <w:left w:val="nil"/>
              <w:bottom w:val="single" w:sz="4" w:space="0" w:color="auto"/>
              <w:right w:val="single" w:sz="4" w:space="0" w:color="auto"/>
            </w:tcBorders>
            <w:shd w:val="clear" w:color="000000" w:fill="BFBFBF"/>
            <w:noWrap/>
            <w:vAlign w:val="bottom"/>
            <w:hideMark/>
          </w:tcPr>
          <w:p w14:paraId="26A3BC6C" w14:textId="77777777" w:rsidR="00902F7F" w:rsidRDefault="00902F7F">
            <w:pPr>
              <w:jc w:val="right"/>
              <w:rPr>
                <w:color w:val="000000"/>
                <w:sz w:val="28"/>
                <w:szCs w:val="28"/>
              </w:rPr>
            </w:pPr>
            <w:r>
              <w:rPr>
                <w:color w:val="000000"/>
                <w:sz w:val="28"/>
                <w:szCs w:val="28"/>
              </w:rPr>
              <w:t>50,577,000.00</w:t>
            </w:r>
          </w:p>
        </w:tc>
        <w:tc>
          <w:tcPr>
            <w:tcW w:w="1913" w:type="dxa"/>
            <w:tcBorders>
              <w:top w:val="nil"/>
              <w:left w:val="nil"/>
              <w:bottom w:val="single" w:sz="4" w:space="0" w:color="auto"/>
              <w:right w:val="single" w:sz="4" w:space="0" w:color="auto"/>
            </w:tcBorders>
            <w:shd w:val="clear" w:color="000000" w:fill="BFBFBF"/>
            <w:noWrap/>
            <w:vAlign w:val="bottom"/>
            <w:hideMark/>
          </w:tcPr>
          <w:p w14:paraId="72804FAD" w14:textId="77777777" w:rsidR="00902F7F" w:rsidRDefault="00902F7F">
            <w:pPr>
              <w:jc w:val="right"/>
              <w:rPr>
                <w:color w:val="000000"/>
                <w:sz w:val="28"/>
                <w:szCs w:val="28"/>
              </w:rPr>
            </w:pPr>
            <w:r>
              <w:rPr>
                <w:color w:val="000000"/>
                <w:sz w:val="28"/>
                <w:szCs w:val="28"/>
              </w:rPr>
              <w:t>23,200,000.00</w:t>
            </w:r>
          </w:p>
        </w:tc>
        <w:tc>
          <w:tcPr>
            <w:tcW w:w="1323" w:type="dxa"/>
            <w:tcBorders>
              <w:top w:val="nil"/>
              <w:left w:val="nil"/>
              <w:bottom w:val="single" w:sz="4" w:space="0" w:color="auto"/>
              <w:right w:val="single" w:sz="4" w:space="0" w:color="auto"/>
            </w:tcBorders>
            <w:shd w:val="clear" w:color="000000" w:fill="BFBFBF"/>
            <w:noWrap/>
            <w:vAlign w:val="bottom"/>
            <w:hideMark/>
          </w:tcPr>
          <w:p w14:paraId="3F7D94E3"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000000" w:fill="BFBFBF"/>
            <w:noWrap/>
            <w:vAlign w:val="bottom"/>
            <w:hideMark/>
          </w:tcPr>
          <w:p w14:paraId="4FC597D0"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000000" w:fill="BFBFBF"/>
            <w:noWrap/>
            <w:vAlign w:val="bottom"/>
            <w:hideMark/>
          </w:tcPr>
          <w:p w14:paraId="6A5DEE1C"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000000" w:fill="BFBFBF"/>
            <w:noWrap/>
            <w:vAlign w:val="bottom"/>
            <w:hideMark/>
          </w:tcPr>
          <w:p w14:paraId="3084A96D" w14:textId="77777777" w:rsidR="00902F7F" w:rsidRDefault="00902F7F">
            <w:pPr>
              <w:jc w:val="right"/>
              <w:rPr>
                <w:color w:val="000000"/>
                <w:sz w:val="28"/>
                <w:szCs w:val="28"/>
              </w:rPr>
            </w:pPr>
            <w:r>
              <w:rPr>
                <w:color w:val="000000"/>
                <w:sz w:val="28"/>
                <w:szCs w:val="28"/>
              </w:rPr>
              <w:t>73,777,000.00</w:t>
            </w:r>
          </w:p>
        </w:tc>
      </w:tr>
      <w:tr w:rsidR="00902F7F" w14:paraId="37C3C4F6" w14:textId="77777777" w:rsidTr="00902F7F">
        <w:trPr>
          <w:trHeight w:val="108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65C56AB7" w14:textId="77777777" w:rsidR="00902F7F" w:rsidRDefault="00902F7F">
            <w:pPr>
              <w:jc w:val="right"/>
              <w:rPr>
                <w:color w:val="000000"/>
                <w:sz w:val="28"/>
                <w:szCs w:val="28"/>
              </w:rPr>
            </w:pPr>
            <w:r>
              <w:rPr>
                <w:color w:val="000000"/>
                <w:sz w:val="28"/>
                <w:szCs w:val="28"/>
              </w:rPr>
              <w:t>4111</w:t>
            </w:r>
          </w:p>
        </w:tc>
        <w:tc>
          <w:tcPr>
            <w:tcW w:w="2503" w:type="dxa"/>
            <w:tcBorders>
              <w:top w:val="nil"/>
              <w:left w:val="nil"/>
              <w:bottom w:val="single" w:sz="4" w:space="0" w:color="auto"/>
              <w:right w:val="single" w:sz="4" w:space="0" w:color="auto"/>
            </w:tcBorders>
            <w:shd w:val="clear" w:color="auto" w:fill="auto"/>
            <w:vAlign w:val="bottom"/>
            <w:hideMark/>
          </w:tcPr>
          <w:p w14:paraId="619BE863" w14:textId="77777777" w:rsidR="00902F7F" w:rsidRDefault="00902F7F">
            <w:pPr>
              <w:rPr>
                <w:color w:val="000000"/>
                <w:sz w:val="28"/>
                <w:szCs w:val="28"/>
              </w:rPr>
            </w:pPr>
            <w:r>
              <w:rPr>
                <w:color w:val="000000"/>
                <w:sz w:val="28"/>
                <w:szCs w:val="28"/>
              </w:rPr>
              <w:t>Плате,додаци и накнаде запослених</w:t>
            </w:r>
          </w:p>
        </w:tc>
        <w:tc>
          <w:tcPr>
            <w:tcW w:w="1983" w:type="dxa"/>
            <w:tcBorders>
              <w:top w:val="nil"/>
              <w:left w:val="nil"/>
              <w:bottom w:val="single" w:sz="4" w:space="0" w:color="auto"/>
              <w:right w:val="single" w:sz="4" w:space="0" w:color="auto"/>
            </w:tcBorders>
            <w:shd w:val="clear" w:color="auto" w:fill="auto"/>
            <w:noWrap/>
            <w:vAlign w:val="bottom"/>
            <w:hideMark/>
          </w:tcPr>
          <w:p w14:paraId="352F0C1C" w14:textId="77777777" w:rsidR="00902F7F" w:rsidRDefault="00902F7F">
            <w:pPr>
              <w:jc w:val="right"/>
              <w:rPr>
                <w:color w:val="000000"/>
                <w:sz w:val="28"/>
                <w:szCs w:val="28"/>
              </w:rPr>
            </w:pPr>
            <w:r>
              <w:rPr>
                <w:color w:val="000000"/>
                <w:sz w:val="28"/>
                <w:szCs w:val="28"/>
              </w:rPr>
              <w:t>50,577,000.00</w:t>
            </w:r>
          </w:p>
        </w:tc>
        <w:tc>
          <w:tcPr>
            <w:tcW w:w="1913" w:type="dxa"/>
            <w:tcBorders>
              <w:top w:val="nil"/>
              <w:left w:val="nil"/>
              <w:bottom w:val="single" w:sz="4" w:space="0" w:color="auto"/>
              <w:right w:val="single" w:sz="4" w:space="0" w:color="auto"/>
            </w:tcBorders>
            <w:shd w:val="clear" w:color="auto" w:fill="auto"/>
            <w:noWrap/>
            <w:vAlign w:val="bottom"/>
            <w:hideMark/>
          </w:tcPr>
          <w:p w14:paraId="68F06875" w14:textId="77777777" w:rsidR="00902F7F" w:rsidRDefault="00902F7F">
            <w:pPr>
              <w:jc w:val="right"/>
              <w:rPr>
                <w:color w:val="000000"/>
                <w:sz w:val="28"/>
                <w:szCs w:val="28"/>
              </w:rPr>
            </w:pPr>
            <w:r>
              <w:rPr>
                <w:color w:val="000000"/>
                <w:sz w:val="28"/>
                <w:szCs w:val="28"/>
              </w:rPr>
              <w:t>23,200,000.00</w:t>
            </w:r>
          </w:p>
        </w:tc>
        <w:tc>
          <w:tcPr>
            <w:tcW w:w="1323" w:type="dxa"/>
            <w:tcBorders>
              <w:top w:val="nil"/>
              <w:left w:val="nil"/>
              <w:bottom w:val="single" w:sz="4" w:space="0" w:color="auto"/>
              <w:right w:val="single" w:sz="4" w:space="0" w:color="auto"/>
            </w:tcBorders>
            <w:shd w:val="clear" w:color="auto" w:fill="auto"/>
            <w:noWrap/>
            <w:vAlign w:val="bottom"/>
            <w:hideMark/>
          </w:tcPr>
          <w:p w14:paraId="69E44BFC"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7643E992"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26647CE1"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78177A82" w14:textId="77777777" w:rsidR="00902F7F" w:rsidRDefault="00902F7F">
            <w:pPr>
              <w:jc w:val="right"/>
              <w:rPr>
                <w:color w:val="000000"/>
                <w:sz w:val="28"/>
                <w:szCs w:val="28"/>
              </w:rPr>
            </w:pPr>
            <w:r>
              <w:rPr>
                <w:color w:val="000000"/>
                <w:sz w:val="28"/>
                <w:szCs w:val="28"/>
              </w:rPr>
              <w:t>73,777,000.00</w:t>
            </w:r>
          </w:p>
        </w:tc>
      </w:tr>
      <w:tr w:rsidR="00902F7F" w14:paraId="2A31407A" w14:textId="77777777" w:rsidTr="00902F7F">
        <w:trPr>
          <w:trHeight w:val="1080"/>
        </w:trPr>
        <w:tc>
          <w:tcPr>
            <w:tcW w:w="1056" w:type="dxa"/>
            <w:tcBorders>
              <w:top w:val="nil"/>
              <w:left w:val="single" w:sz="4" w:space="0" w:color="auto"/>
              <w:bottom w:val="single" w:sz="4" w:space="0" w:color="auto"/>
              <w:right w:val="single" w:sz="4" w:space="0" w:color="auto"/>
            </w:tcBorders>
            <w:shd w:val="clear" w:color="000000" w:fill="BFBFBF"/>
            <w:noWrap/>
            <w:vAlign w:val="center"/>
            <w:hideMark/>
          </w:tcPr>
          <w:p w14:paraId="6C67F565" w14:textId="77777777" w:rsidR="00902F7F" w:rsidRDefault="00902F7F">
            <w:pPr>
              <w:jc w:val="right"/>
              <w:rPr>
                <w:color w:val="000000"/>
                <w:sz w:val="28"/>
                <w:szCs w:val="28"/>
              </w:rPr>
            </w:pPr>
            <w:r>
              <w:rPr>
                <w:color w:val="000000"/>
                <w:sz w:val="28"/>
                <w:szCs w:val="28"/>
              </w:rPr>
              <w:t>412</w:t>
            </w:r>
          </w:p>
        </w:tc>
        <w:tc>
          <w:tcPr>
            <w:tcW w:w="2503" w:type="dxa"/>
            <w:tcBorders>
              <w:top w:val="nil"/>
              <w:left w:val="nil"/>
              <w:bottom w:val="single" w:sz="4" w:space="0" w:color="auto"/>
              <w:right w:val="single" w:sz="4" w:space="0" w:color="auto"/>
            </w:tcBorders>
            <w:shd w:val="clear" w:color="000000" w:fill="BFBFBF"/>
            <w:vAlign w:val="bottom"/>
            <w:hideMark/>
          </w:tcPr>
          <w:p w14:paraId="6B3E1056" w14:textId="77777777" w:rsidR="00902F7F" w:rsidRDefault="00902F7F">
            <w:pPr>
              <w:rPr>
                <w:color w:val="000000"/>
                <w:sz w:val="28"/>
                <w:szCs w:val="28"/>
              </w:rPr>
            </w:pPr>
            <w:r>
              <w:rPr>
                <w:color w:val="000000"/>
                <w:sz w:val="28"/>
                <w:szCs w:val="28"/>
              </w:rPr>
              <w:t>Социјални доприноси на терет послодавца</w:t>
            </w:r>
          </w:p>
        </w:tc>
        <w:tc>
          <w:tcPr>
            <w:tcW w:w="1983" w:type="dxa"/>
            <w:tcBorders>
              <w:top w:val="nil"/>
              <w:left w:val="nil"/>
              <w:bottom w:val="single" w:sz="4" w:space="0" w:color="auto"/>
              <w:right w:val="single" w:sz="4" w:space="0" w:color="auto"/>
            </w:tcBorders>
            <w:shd w:val="clear" w:color="000000" w:fill="BFBFBF"/>
            <w:noWrap/>
            <w:vAlign w:val="bottom"/>
            <w:hideMark/>
          </w:tcPr>
          <w:p w14:paraId="47059BC4" w14:textId="77777777" w:rsidR="00902F7F" w:rsidRDefault="00902F7F">
            <w:pPr>
              <w:jc w:val="right"/>
              <w:rPr>
                <w:color w:val="000000"/>
                <w:sz w:val="28"/>
                <w:szCs w:val="28"/>
              </w:rPr>
            </w:pPr>
            <w:r>
              <w:rPr>
                <w:color w:val="000000"/>
                <w:sz w:val="28"/>
                <w:szCs w:val="28"/>
              </w:rPr>
              <w:t>7,662,000.00</w:t>
            </w:r>
          </w:p>
        </w:tc>
        <w:tc>
          <w:tcPr>
            <w:tcW w:w="1913" w:type="dxa"/>
            <w:tcBorders>
              <w:top w:val="nil"/>
              <w:left w:val="nil"/>
              <w:bottom w:val="single" w:sz="4" w:space="0" w:color="auto"/>
              <w:right w:val="single" w:sz="4" w:space="0" w:color="auto"/>
            </w:tcBorders>
            <w:shd w:val="clear" w:color="000000" w:fill="BFBFBF"/>
            <w:noWrap/>
            <w:vAlign w:val="bottom"/>
            <w:hideMark/>
          </w:tcPr>
          <w:p w14:paraId="3D359707" w14:textId="77777777" w:rsidR="00902F7F" w:rsidRDefault="00902F7F">
            <w:pPr>
              <w:jc w:val="right"/>
              <w:rPr>
                <w:color w:val="000000"/>
                <w:sz w:val="28"/>
                <w:szCs w:val="28"/>
              </w:rPr>
            </w:pPr>
            <w:r>
              <w:rPr>
                <w:color w:val="000000"/>
                <w:sz w:val="28"/>
                <w:szCs w:val="28"/>
              </w:rPr>
              <w:t>3,514,000.00</w:t>
            </w:r>
          </w:p>
        </w:tc>
        <w:tc>
          <w:tcPr>
            <w:tcW w:w="1323" w:type="dxa"/>
            <w:tcBorders>
              <w:top w:val="nil"/>
              <w:left w:val="nil"/>
              <w:bottom w:val="single" w:sz="4" w:space="0" w:color="auto"/>
              <w:right w:val="single" w:sz="4" w:space="0" w:color="auto"/>
            </w:tcBorders>
            <w:shd w:val="clear" w:color="000000" w:fill="BFBFBF"/>
            <w:noWrap/>
            <w:vAlign w:val="bottom"/>
            <w:hideMark/>
          </w:tcPr>
          <w:p w14:paraId="4BEFC5CD"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000000" w:fill="BFBFBF"/>
            <w:noWrap/>
            <w:vAlign w:val="bottom"/>
            <w:hideMark/>
          </w:tcPr>
          <w:p w14:paraId="488436A5"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000000" w:fill="BFBFBF"/>
            <w:noWrap/>
            <w:vAlign w:val="bottom"/>
            <w:hideMark/>
          </w:tcPr>
          <w:p w14:paraId="1331245F"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000000" w:fill="BFBFBF"/>
            <w:noWrap/>
            <w:vAlign w:val="bottom"/>
            <w:hideMark/>
          </w:tcPr>
          <w:p w14:paraId="5F4D0E7A" w14:textId="77777777" w:rsidR="00902F7F" w:rsidRDefault="00902F7F">
            <w:pPr>
              <w:jc w:val="right"/>
              <w:rPr>
                <w:color w:val="000000"/>
                <w:sz w:val="28"/>
                <w:szCs w:val="28"/>
              </w:rPr>
            </w:pPr>
            <w:r>
              <w:rPr>
                <w:color w:val="000000"/>
                <w:sz w:val="28"/>
                <w:szCs w:val="28"/>
              </w:rPr>
              <w:t>11,176,000.00</w:t>
            </w:r>
          </w:p>
        </w:tc>
      </w:tr>
      <w:tr w:rsidR="00902F7F" w14:paraId="3752A156" w14:textId="77777777" w:rsidTr="00902F7F">
        <w:trPr>
          <w:trHeight w:val="144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3E836036" w14:textId="77777777" w:rsidR="00902F7F" w:rsidRDefault="00902F7F">
            <w:pPr>
              <w:jc w:val="right"/>
              <w:rPr>
                <w:color w:val="000000"/>
                <w:sz w:val="28"/>
                <w:szCs w:val="28"/>
              </w:rPr>
            </w:pPr>
            <w:r>
              <w:rPr>
                <w:color w:val="000000"/>
                <w:sz w:val="28"/>
                <w:szCs w:val="28"/>
              </w:rPr>
              <w:lastRenderedPageBreak/>
              <w:t>4121</w:t>
            </w:r>
          </w:p>
        </w:tc>
        <w:tc>
          <w:tcPr>
            <w:tcW w:w="2503" w:type="dxa"/>
            <w:tcBorders>
              <w:top w:val="nil"/>
              <w:left w:val="nil"/>
              <w:bottom w:val="single" w:sz="4" w:space="0" w:color="auto"/>
              <w:right w:val="single" w:sz="4" w:space="0" w:color="auto"/>
            </w:tcBorders>
            <w:shd w:val="clear" w:color="auto" w:fill="auto"/>
            <w:vAlign w:val="bottom"/>
            <w:hideMark/>
          </w:tcPr>
          <w:p w14:paraId="510ED3EE" w14:textId="77777777" w:rsidR="00902F7F" w:rsidRDefault="00902F7F">
            <w:pPr>
              <w:rPr>
                <w:color w:val="000000"/>
                <w:sz w:val="28"/>
                <w:szCs w:val="28"/>
              </w:rPr>
            </w:pPr>
            <w:r>
              <w:rPr>
                <w:color w:val="000000"/>
                <w:sz w:val="28"/>
                <w:szCs w:val="28"/>
              </w:rPr>
              <w:t>Допринос за пензијско и инвалидско осигурање</w:t>
            </w:r>
          </w:p>
        </w:tc>
        <w:tc>
          <w:tcPr>
            <w:tcW w:w="1983" w:type="dxa"/>
            <w:tcBorders>
              <w:top w:val="nil"/>
              <w:left w:val="nil"/>
              <w:bottom w:val="single" w:sz="4" w:space="0" w:color="auto"/>
              <w:right w:val="single" w:sz="4" w:space="0" w:color="auto"/>
            </w:tcBorders>
            <w:shd w:val="clear" w:color="auto" w:fill="auto"/>
            <w:noWrap/>
            <w:vAlign w:val="bottom"/>
            <w:hideMark/>
          </w:tcPr>
          <w:p w14:paraId="40E522E9" w14:textId="77777777" w:rsidR="00902F7F" w:rsidRDefault="00902F7F">
            <w:pPr>
              <w:jc w:val="right"/>
              <w:rPr>
                <w:color w:val="000000"/>
                <w:sz w:val="28"/>
                <w:szCs w:val="28"/>
              </w:rPr>
            </w:pPr>
            <w:r>
              <w:rPr>
                <w:color w:val="000000"/>
                <w:sz w:val="28"/>
                <w:szCs w:val="28"/>
              </w:rPr>
              <w:t>5,057,000.00</w:t>
            </w:r>
          </w:p>
        </w:tc>
        <w:tc>
          <w:tcPr>
            <w:tcW w:w="1913" w:type="dxa"/>
            <w:tcBorders>
              <w:top w:val="nil"/>
              <w:left w:val="nil"/>
              <w:bottom w:val="single" w:sz="4" w:space="0" w:color="auto"/>
              <w:right w:val="single" w:sz="4" w:space="0" w:color="auto"/>
            </w:tcBorders>
            <w:shd w:val="clear" w:color="auto" w:fill="auto"/>
            <w:noWrap/>
            <w:vAlign w:val="bottom"/>
            <w:hideMark/>
          </w:tcPr>
          <w:p w14:paraId="31790921" w14:textId="77777777" w:rsidR="00902F7F" w:rsidRDefault="00902F7F">
            <w:pPr>
              <w:jc w:val="right"/>
              <w:rPr>
                <w:color w:val="000000"/>
                <w:sz w:val="28"/>
                <w:szCs w:val="28"/>
              </w:rPr>
            </w:pPr>
            <w:r>
              <w:rPr>
                <w:color w:val="000000"/>
                <w:sz w:val="28"/>
                <w:szCs w:val="28"/>
              </w:rPr>
              <w:t>2,320,000.00</w:t>
            </w:r>
          </w:p>
        </w:tc>
        <w:tc>
          <w:tcPr>
            <w:tcW w:w="1323" w:type="dxa"/>
            <w:tcBorders>
              <w:top w:val="nil"/>
              <w:left w:val="nil"/>
              <w:bottom w:val="single" w:sz="4" w:space="0" w:color="auto"/>
              <w:right w:val="single" w:sz="4" w:space="0" w:color="auto"/>
            </w:tcBorders>
            <w:shd w:val="clear" w:color="auto" w:fill="auto"/>
            <w:noWrap/>
            <w:vAlign w:val="bottom"/>
            <w:hideMark/>
          </w:tcPr>
          <w:p w14:paraId="0B601195"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7F8F2564"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319A6A3C"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0BEA51D9" w14:textId="77777777" w:rsidR="00902F7F" w:rsidRDefault="00902F7F">
            <w:pPr>
              <w:jc w:val="right"/>
              <w:rPr>
                <w:color w:val="000000"/>
                <w:sz w:val="28"/>
                <w:szCs w:val="28"/>
              </w:rPr>
            </w:pPr>
            <w:r>
              <w:rPr>
                <w:color w:val="000000"/>
                <w:sz w:val="28"/>
                <w:szCs w:val="28"/>
              </w:rPr>
              <w:t>7,377,000.00</w:t>
            </w:r>
          </w:p>
        </w:tc>
      </w:tr>
      <w:tr w:rsidR="00902F7F" w14:paraId="03C39F0F" w14:textId="77777777" w:rsidTr="00902F7F">
        <w:trPr>
          <w:trHeight w:val="108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78044039" w14:textId="77777777" w:rsidR="00902F7F" w:rsidRDefault="00902F7F">
            <w:pPr>
              <w:jc w:val="right"/>
              <w:rPr>
                <w:color w:val="000000"/>
                <w:sz w:val="28"/>
                <w:szCs w:val="28"/>
              </w:rPr>
            </w:pPr>
            <w:r>
              <w:rPr>
                <w:color w:val="000000"/>
                <w:sz w:val="28"/>
                <w:szCs w:val="28"/>
              </w:rPr>
              <w:t>4122</w:t>
            </w:r>
          </w:p>
        </w:tc>
        <w:tc>
          <w:tcPr>
            <w:tcW w:w="2503" w:type="dxa"/>
            <w:tcBorders>
              <w:top w:val="nil"/>
              <w:left w:val="nil"/>
              <w:bottom w:val="single" w:sz="4" w:space="0" w:color="auto"/>
              <w:right w:val="single" w:sz="4" w:space="0" w:color="auto"/>
            </w:tcBorders>
            <w:shd w:val="clear" w:color="auto" w:fill="auto"/>
            <w:vAlign w:val="bottom"/>
            <w:hideMark/>
          </w:tcPr>
          <w:p w14:paraId="5620BEB2" w14:textId="77777777" w:rsidR="00902F7F" w:rsidRDefault="00902F7F">
            <w:pPr>
              <w:rPr>
                <w:color w:val="000000"/>
                <w:sz w:val="28"/>
                <w:szCs w:val="28"/>
              </w:rPr>
            </w:pPr>
            <w:r>
              <w:rPr>
                <w:color w:val="000000"/>
                <w:sz w:val="28"/>
                <w:szCs w:val="28"/>
              </w:rPr>
              <w:t>Допринос за здравствено осигурање</w:t>
            </w:r>
          </w:p>
        </w:tc>
        <w:tc>
          <w:tcPr>
            <w:tcW w:w="1983" w:type="dxa"/>
            <w:tcBorders>
              <w:top w:val="nil"/>
              <w:left w:val="nil"/>
              <w:bottom w:val="single" w:sz="4" w:space="0" w:color="auto"/>
              <w:right w:val="single" w:sz="4" w:space="0" w:color="auto"/>
            </w:tcBorders>
            <w:shd w:val="clear" w:color="auto" w:fill="auto"/>
            <w:noWrap/>
            <w:vAlign w:val="bottom"/>
            <w:hideMark/>
          </w:tcPr>
          <w:p w14:paraId="41409366" w14:textId="77777777" w:rsidR="00902F7F" w:rsidRDefault="00902F7F">
            <w:pPr>
              <w:jc w:val="right"/>
              <w:rPr>
                <w:color w:val="000000"/>
                <w:sz w:val="28"/>
                <w:szCs w:val="28"/>
              </w:rPr>
            </w:pPr>
            <w:r>
              <w:rPr>
                <w:color w:val="000000"/>
                <w:sz w:val="28"/>
                <w:szCs w:val="28"/>
              </w:rPr>
              <w:t>2,605,000.00</w:t>
            </w:r>
          </w:p>
        </w:tc>
        <w:tc>
          <w:tcPr>
            <w:tcW w:w="1913" w:type="dxa"/>
            <w:tcBorders>
              <w:top w:val="nil"/>
              <w:left w:val="nil"/>
              <w:bottom w:val="single" w:sz="4" w:space="0" w:color="auto"/>
              <w:right w:val="single" w:sz="4" w:space="0" w:color="auto"/>
            </w:tcBorders>
            <w:shd w:val="clear" w:color="auto" w:fill="auto"/>
            <w:noWrap/>
            <w:vAlign w:val="bottom"/>
            <w:hideMark/>
          </w:tcPr>
          <w:p w14:paraId="656376A3" w14:textId="77777777" w:rsidR="00902F7F" w:rsidRDefault="00902F7F">
            <w:pPr>
              <w:jc w:val="right"/>
              <w:rPr>
                <w:color w:val="000000"/>
                <w:sz w:val="28"/>
                <w:szCs w:val="28"/>
              </w:rPr>
            </w:pPr>
            <w:r>
              <w:rPr>
                <w:color w:val="000000"/>
                <w:sz w:val="28"/>
                <w:szCs w:val="28"/>
              </w:rPr>
              <w:t>1,194,000.00</w:t>
            </w:r>
          </w:p>
        </w:tc>
        <w:tc>
          <w:tcPr>
            <w:tcW w:w="1323" w:type="dxa"/>
            <w:tcBorders>
              <w:top w:val="nil"/>
              <w:left w:val="nil"/>
              <w:bottom w:val="single" w:sz="4" w:space="0" w:color="auto"/>
              <w:right w:val="single" w:sz="4" w:space="0" w:color="auto"/>
            </w:tcBorders>
            <w:shd w:val="clear" w:color="auto" w:fill="auto"/>
            <w:noWrap/>
            <w:vAlign w:val="bottom"/>
            <w:hideMark/>
          </w:tcPr>
          <w:p w14:paraId="33CB291A"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13F494C7"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28FC50F7"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72BACFD2" w14:textId="77777777" w:rsidR="00902F7F" w:rsidRDefault="00902F7F">
            <w:pPr>
              <w:jc w:val="right"/>
              <w:rPr>
                <w:color w:val="000000"/>
                <w:sz w:val="28"/>
                <w:szCs w:val="28"/>
              </w:rPr>
            </w:pPr>
            <w:r>
              <w:rPr>
                <w:color w:val="000000"/>
                <w:sz w:val="28"/>
                <w:szCs w:val="28"/>
              </w:rPr>
              <w:t>3,799,000.00</w:t>
            </w:r>
          </w:p>
        </w:tc>
      </w:tr>
      <w:tr w:rsidR="00902F7F" w14:paraId="67DE6C5B" w14:textId="77777777" w:rsidTr="00902F7F">
        <w:trPr>
          <w:trHeight w:val="360"/>
        </w:trPr>
        <w:tc>
          <w:tcPr>
            <w:tcW w:w="1056" w:type="dxa"/>
            <w:tcBorders>
              <w:top w:val="nil"/>
              <w:left w:val="single" w:sz="4" w:space="0" w:color="auto"/>
              <w:bottom w:val="single" w:sz="4" w:space="0" w:color="auto"/>
              <w:right w:val="single" w:sz="4" w:space="0" w:color="auto"/>
            </w:tcBorders>
            <w:shd w:val="clear" w:color="000000" w:fill="BFBFBF"/>
            <w:noWrap/>
            <w:vAlign w:val="center"/>
            <w:hideMark/>
          </w:tcPr>
          <w:p w14:paraId="02B9A7FE" w14:textId="77777777" w:rsidR="00902F7F" w:rsidRDefault="00902F7F">
            <w:pPr>
              <w:jc w:val="right"/>
              <w:rPr>
                <w:color w:val="000000"/>
                <w:sz w:val="28"/>
                <w:szCs w:val="28"/>
              </w:rPr>
            </w:pPr>
            <w:r>
              <w:rPr>
                <w:color w:val="000000"/>
                <w:sz w:val="28"/>
                <w:szCs w:val="28"/>
              </w:rPr>
              <w:t>413</w:t>
            </w:r>
          </w:p>
        </w:tc>
        <w:tc>
          <w:tcPr>
            <w:tcW w:w="2503" w:type="dxa"/>
            <w:tcBorders>
              <w:top w:val="nil"/>
              <w:left w:val="nil"/>
              <w:bottom w:val="single" w:sz="4" w:space="0" w:color="auto"/>
              <w:right w:val="single" w:sz="4" w:space="0" w:color="auto"/>
            </w:tcBorders>
            <w:shd w:val="clear" w:color="000000" w:fill="BFBFBF"/>
            <w:noWrap/>
            <w:vAlign w:val="bottom"/>
            <w:hideMark/>
          </w:tcPr>
          <w:p w14:paraId="276E6ED3" w14:textId="77777777" w:rsidR="00902F7F" w:rsidRDefault="00902F7F">
            <w:pPr>
              <w:rPr>
                <w:color w:val="000000"/>
                <w:sz w:val="28"/>
                <w:szCs w:val="28"/>
              </w:rPr>
            </w:pPr>
            <w:r>
              <w:rPr>
                <w:color w:val="000000"/>
                <w:sz w:val="28"/>
                <w:szCs w:val="28"/>
              </w:rPr>
              <w:t xml:space="preserve">Накнаде у натури </w:t>
            </w:r>
          </w:p>
        </w:tc>
        <w:tc>
          <w:tcPr>
            <w:tcW w:w="1983" w:type="dxa"/>
            <w:tcBorders>
              <w:top w:val="nil"/>
              <w:left w:val="nil"/>
              <w:bottom w:val="single" w:sz="4" w:space="0" w:color="auto"/>
              <w:right w:val="single" w:sz="4" w:space="0" w:color="auto"/>
            </w:tcBorders>
            <w:shd w:val="clear" w:color="000000" w:fill="BFBFBF"/>
            <w:noWrap/>
            <w:vAlign w:val="bottom"/>
            <w:hideMark/>
          </w:tcPr>
          <w:p w14:paraId="529E6D4B" w14:textId="77777777" w:rsidR="00902F7F" w:rsidRDefault="00902F7F">
            <w:pPr>
              <w:jc w:val="right"/>
              <w:rPr>
                <w:color w:val="000000"/>
                <w:sz w:val="28"/>
                <w:szCs w:val="28"/>
              </w:rPr>
            </w:pPr>
            <w:r>
              <w:rPr>
                <w:color w:val="000000"/>
                <w:sz w:val="28"/>
                <w:szCs w:val="28"/>
              </w:rPr>
              <w:t>90,000.00</w:t>
            </w:r>
          </w:p>
        </w:tc>
        <w:tc>
          <w:tcPr>
            <w:tcW w:w="1913" w:type="dxa"/>
            <w:tcBorders>
              <w:top w:val="nil"/>
              <w:left w:val="nil"/>
              <w:bottom w:val="single" w:sz="4" w:space="0" w:color="auto"/>
              <w:right w:val="single" w:sz="4" w:space="0" w:color="auto"/>
            </w:tcBorders>
            <w:shd w:val="clear" w:color="000000" w:fill="BFBFBF"/>
            <w:noWrap/>
            <w:vAlign w:val="bottom"/>
            <w:hideMark/>
          </w:tcPr>
          <w:p w14:paraId="22D3C285" w14:textId="77777777" w:rsidR="00902F7F" w:rsidRDefault="00902F7F">
            <w:pPr>
              <w:jc w:val="right"/>
              <w:rPr>
                <w:color w:val="000000"/>
                <w:sz w:val="28"/>
                <w:szCs w:val="28"/>
              </w:rPr>
            </w:pPr>
            <w:r>
              <w:rPr>
                <w:color w:val="000000"/>
                <w:sz w:val="28"/>
                <w:szCs w:val="28"/>
              </w:rPr>
              <w:t>80,000.00</w:t>
            </w:r>
          </w:p>
        </w:tc>
        <w:tc>
          <w:tcPr>
            <w:tcW w:w="1323" w:type="dxa"/>
            <w:tcBorders>
              <w:top w:val="nil"/>
              <w:left w:val="nil"/>
              <w:bottom w:val="single" w:sz="4" w:space="0" w:color="auto"/>
              <w:right w:val="single" w:sz="4" w:space="0" w:color="auto"/>
            </w:tcBorders>
            <w:shd w:val="clear" w:color="000000" w:fill="BFBFBF"/>
            <w:noWrap/>
            <w:vAlign w:val="bottom"/>
            <w:hideMark/>
          </w:tcPr>
          <w:p w14:paraId="30DA2DDA"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000000" w:fill="BFBFBF"/>
            <w:noWrap/>
            <w:vAlign w:val="bottom"/>
            <w:hideMark/>
          </w:tcPr>
          <w:p w14:paraId="3D1DCD40"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000000" w:fill="BFBFBF"/>
            <w:noWrap/>
            <w:vAlign w:val="bottom"/>
            <w:hideMark/>
          </w:tcPr>
          <w:p w14:paraId="3B57EDE9"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000000" w:fill="BFBFBF"/>
            <w:noWrap/>
            <w:vAlign w:val="bottom"/>
            <w:hideMark/>
          </w:tcPr>
          <w:p w14:paraId="374EDF6F" w14:textId="77777777" w:rsidR="00902F7F" w:rsidRDefault="00902F7F">
            <w:pPr>
              <w:jc w:val="right"/>
              <w:rPr>
                <w:color w:val="000000"/>
                <w:sz w:val="28"/>
                <w:szCs w:val="28"/>
              </w:rPr>
            </w:pPr>
            <w:r>
              <w:rPr>
                <w:color w:val="000000"/>
                <w:sz w:val="28"/>
                <w:szCs w:val="28"/>
              </w:rPr>
              <w:t>170,000.00</w:t>
            </w:r>
          </w:p>
        </w:tc>
      </w:tr>
      <w:tr w:rsidR="00902F7F" w14:paraId="0912C0BB" w14:textId="77777777" w:rsidTr="00902F7F">
        <w:trPr>
          <w:trHeight w:val="36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5AEFC064" w14:textId="77777777" w:rsidR="00902F7F" w:rsidRDefault="00902F7F">
            <w:pPr>
              <w:jc w:val="right"/>
              <w:rPr>
                <w:color w:val="000000"/>
                <w:sz w:val="28"/>
                <w:szCs w:val="28"/>
              </w:rPr>
            </w:pPr>
            <w:r>
              <w:rPr>
                <w:color w:val="000000"/>
                <w:sz w:val="28"/>
                <w:szCs w:val="28"/>
              </w:rPr>
              <w:t>4131</w:t>
            </w:r>
          </w:p>
        </w:tc>
        <w:tc>
          <w:tcPr>
            <w:tcW w:w="2503" w:type="dxa"/>
            <w:tcBorders>
              <w:top w:val="nil"/>
              <w:left w:val="nil"/>
              <w:bottom w:val="single" w:sz="4" w:space="0" w:color="auto"/>
              <w:right w:val="single" w:sz="4" w:space="0" w:color="auto"/>
            </w:tcBorders>
            <w:shd w:val="clear" w:color="auto" w:fill="auto"/>
            <w:noWrap/>
            <w:vAlign w:val="bottom"/>
            <w:hideMark/>
          </w:tcPr>
          <w:p w14:paraId="3AB4944B" w14:textId="77777777" w:rsidR="00902F7F" w:rsidRDefault="00902F7F">
            <w:pPr>
              <w:rPr>
                <w:color w:val="000000"/>
                <w:sz w:val="28"/>
                <w:szCs w:val="28"/>
              </w:rPr>
            </w:pPr>
            <w:r>
              <w:rPr>
                <w:color w:val="000000"/>
                <w:sz w:val="28"/>
                <w:szCs w:val="28"/>
              </w:rPr>
              <w:t xml:space="preserve">Накнаде у натури </w:t>
            </w:r>
          </w:p>
        </w:tc>
        <w:tc>
          <w:tcPr>
            <w:tcW w:w="1983" w:type="dxa"/>
            <w:tcBorders>
              <w:top w:val="nil"/>
              <w:left w:val="nil"/>
              <w:bottom w:val="single" w:sz="4" w:space="0" w:color="auto"/>
              <w:right w:val="single" w:sz="4" w:space="0" w:color="auto"/>
            </w:tcBorders>
            <w:shd w:val="clear" w:color="auto" w:fill="auto"/>
            <w:noWrap/>
            <w:vAlign w:val="bottom"/>
            <w:hideMark/>
          </w:tcPr>
          <w:p w14:paraId="3CA9E487" w14:textId="77777777" w:rsidR="00902F7F" w:rsidRDefault="00902F7F">
            <w:pPr>
              <w:jc w:val="right"/>
              <w:rPr>
                <w:color w:val="000000"/>
                <w:sz w:val="28"/>
                <w:szCs w:val="28"/>
              </w:rPr>
            </w:pPr>
            <w:r>
              <w:rPr>
                <w:color w:val="000000"/>
                <w:sz w:val="28"/>
                <w:szCs w:val="28"/>
              </w:rPr>
              <w:t>90,000.00</w:t>
            </w:r>
          </w:p>
        </w:tc>
        <w:tc>
          <w:tcPr>
            <w:tcW w:w="1913" w:type="dxa"/>
            <w:tcBorders>
              <w:top w:val="nil"/>
              <w:left w:val="nil"/>
              <w:bottom w:val="single" w:sz="4" w:space="0" w:color="auto"/>
              <w:right w:val="single" w:sz="4" w:space="0" w:color="auto"/>
            </w:tcBorders>
            <w:shd w:val="clear" w:color="auto" w:fill="auto"/>
            <w:noWrap/>
            <w:vAlign w:val="bottom"/>
            <w:hideMark/>
          </w:tcPr>
          <w:p w14:paraId="5CB0DC5E" w14:textId="77777777" w:rsidR="00902F7F" w:rsidRDefault="00902F7F">
            <w:pPr>
              <w:jc w:val="right"/>
              <w:rPr>
                <w:color w:val="000000"/>
                <w:sz w:val="28"/>
                <w:szCs w:val="28"/>
              </w:rPr>
            </w:pPr>
            <w:r>
              <w:rPr>
                <w:color w:val="000000"/>
                <w:sz w:val="28"/>
                <w:szCs w:val="28"/>
              </w:rPr>
              <w:t>80,000.00</w:t>
            </w:r>
          </w:p>
        </w:tc>
        <w:tc>
          <w:tcPr>
            <w:tcW w:w="1323" w:type="dxa"/>
            <w:tcBorders>
              <w:top w:val="nil"/>
              <w:left w:val="nil"/>
              <w:bottom w:val="single" w:sz="4" w:space="0" w:color="auto"/>
              <w:right w:val="single" w:sz="4" w:space="0" w:color="auto"/>
            </w:tcBorders>
            <w:shd w:val="clear" w:color="auto" w:fill="auto"/>
            <w:noWrap/>
            <w:vAlign w:val="bottom"/>
            <w:hideMark/>
          </w:tcPr>
          <w:p w14:paraId="0802ED60"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73592C93"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3F100627"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64C8DEA8" w14:textId="77777777" w:rsidR="00902F7F" w:rsidRDefault="00902F7F">
            <w:pPr>
              <w:jc w:val="right"/>
              <w:rPr>
                <w:color w:val="000000"/>
                <w:sz w:val="28"/>
                <w:szCs w:val="28"/>
              </w:rPr>
            </w:pPr>
            <w:r>
              <w:rPr>
                <w:color w:val="000000"/>
                <w:sz w:val="28"/>
                <w:szCs w:val="28"/>
              </w:rPr>
              <w:t>170,000.00</w:t>
            </w:r>
          </w:p>
        </w:tc>
      </w:tr>
      <w:tr w:rsidR="00902F7F" w14:paraId="0D3CCF8D" w14:textId="77777777" w:rsidTr="00902F7F">
        <w:trPr>
          <w:trHeight w:val="720"/>
        </w:trPr>
        <w:tc>
          <w:tcPr>
            <w:tcW w:w="1056" w:type="dxa"/>
            <w:tcBorders>
              <w:top w:val="nil"/>
              <w:left w:val="single" w:sz="4" w:space="0" w:color="auto"/>
              <w:bottom w:val="single" w:sz="4" w:space="0" w:color="auto"/>
              <w:right w:val="single" w:sz="4" w:space="0" w:color="auto"/>
            </w:tcBorders>
            <w:shd w:val="clear" w:color="000000" w:fill="BFBFBF"/>
            <w:noWrap/>
            <w:vAlign w:val="center"/>
            <w:hideMark/>
          </w:tcPr>
          <w:p w14:paraId="2F78766A" w14:textId="77777777" w:rsidR="00902F7F" w:rsidRDefault="00902F7F">
            <w:pPr>
              <w:jc w:val="right"/>
              <w:rPr>
                <w:color w:val="000000"/>
                <w:sz w:val="28"/>
                <w:szCs w:val="28"/>
              </w:rPr>
            </w:pPr>
            <w:r>
              <w:rPr>
                <w:color w:val="000000"/>
                <w:sz w:val="28"/>
                <w:szCs w:val="28"/>
              </w:rPr>
              <w:t>414</w:t>
            </w:r>
          </w:p>
        </w:tc>
        <w:tc>
          <w:tcPr>
            <w:tcW w:w="2503" w:type="dxa"/>
            <w:tcBorders>
              <w:top w:val="nil"/>
              <w:left w:val="nil"/>
              <w:bottom w:val="single" w:sz="4" w:space="0" w:color="auto"/>
              <w:right w:val="single" w:sz="4" w:space="0" w:color="auto"/>
            </w:tcBorders>
            <w:shd w:val="clear" w:color="000000" w:fill="BFBFBF"/>
            <w:vAlign w:val="bottom"/>
            <w:hideMark/>
          </w:tcPr>
          <w:p w14:paraId="3B6387FD" w14:textId="77777777" w:rsidR="00902F7F" w:rsidRDefault="00902F7F">
            <w:pPr>
              <w:rPr>
                <w:color w:val="000000"/>
                <w:sz w:val="28"/>
                <w:szCs w:val="28"/>
              </w:rPr>
            </w:pPr>
            <w:r>
              <w:rPr>
                <w:color w:val="000000"/>
                <w:sz w:val="28"/>
                <w:szCs w:val="28"/>
              </w:rPr>
              <w:t>Социјална давања запосленима</w:t>
            </w:r>
          </w:p>
        </w:tc>
        <w:tc>
          <w:tcPr>
            <w:tcW w:w="1983" w:type="dxa"/>
            <w:tcBorders>
              <w:top w:val="nil"/>
              <w:left w:val="nil"/>
              <w:bottom w:val="single" w:sz="4" w:space="0" w:color="auto"/>
              <w:right w:val="single" w:sz="4" w:space="0" w:color="auto"/>
            </w:tcBorders>
            <w:shd w:val="clear" w:color="000000" w:fill="BFBFBF"/>
            <w:noWrap/>
            <w:vAlign w:val="bottom"/>
            <w:hideMark/>
          </w:tcPr>
          <w:p w14:paraId="7464D9B0" w14:textId="77777777" w:rsidR="00902F7F" w:rsidRDefault="00902F7F">
            <w:pPr>
              <w:jc w:val="right"/>
              <w:rPr>
                <w:color w:val="000000"/>
                <w:sz w:val="28"/>
                <w:szCs w:val="28"/>
              </w:rPr>
            </w:pPr>
            <w:r>
              <w:rPr>
                <w:color w:val="000000"/>
                <w:sz w:val="28"/>
                <w:szCs w:val="28"/>
              </w:rPr>
              <w:t>1,000.00</w:t>
            </w:r>
          </w:p>
        </w:tc>
        <w:tc>
          <w:tcPr>
            <w:tcW w:w="1913" w:type="dxa"/>
            <w:tcBorders>
              <w:top w:val="nil"/>
              <w:left w:val="nil"/>
              <w:bottom w:val="single" w:sz="4" w:space="0" w:color="auto"/>
              <w:right w:val="single" w:sz="4" w:space="0" w:color="auto"/>
            </w:tcBorders>
            <w:shd w:val="clear" w:color="000000" w:fill="BFBFBF"/>
            <w:noWrap/>
            <w:vAlign w:val="bottom"/>
            <w:hideMark/>
          </w:tcPr>
          <w:p w14:paraId="5C001A8A" w14:textId="77777777" w:rsidR="00902F7F" w:rsidRDefault="00902F7F">
            <w:pPr>
              <w:jc w:val="right"/>
              <w:rPr>
                <w:color w:val="000000"/>
                <w:sz w:val="28"/>
                <w:szCs w:val="28"/>
              </w:rPr>
            </w:pPr>
            <w:r>
              <w:rPr>
                <w:color w:val="000000"/>
                <w:sz w:val="28"/>
                <w:szCs w:val="28"/>
              </w:rPr>
              <w:t>291,000.00</w:t>
            </w:r>
          </w:p>
        </w:tc>
        <w:tc>
          <w:tcPr>
            <w:tcW w:w="1323" w:type="dxa"/>
            <w:tcBorders>
              <w:top w:val="nil"/>
              <w:left w:val="nil"/>
              <w:bottom w:val="single" w:sz="4" w:space="0" w:color="auto"/>
              <w:right w:val="single" w:sz="4" w:space="0" w:color="auto"/>
            </w:tcBorders>
            <w:shd w:val="clear" w:color="000000" w:fill="BFBFBF"/>
            <w:noWrap/>
            <w:vAlign w:val="bottom"/>
            <w:hideMark/>
          </w:tcPr>
          <w:p w14:paraId="0B0705AA"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000000" w:fill="BFBFBF"/>
            <w:noWrap/>
            <w:vAlign w:val="bottom"/>
            <w:hideMark/>
          </w:tcPr>
          <w:p w14:paraId="277102F5"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000000" w:fill="BFBFBF"/>
            <w:noWrap/>
            <w:vAlign w:val="bottom"/>
            <w:hideMark/>
          </w:tcPr>
          <w:p w14:paraId="358B2D52"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000000" w:fill="BFBFBF"/>
            <w:noWrap/>
            <w:vAlign w:val="bottom"/>
            <w:hideMark/>
          </w:tcPr>
          <w:p w14:paraId="37568519" w14:textId="77777777" w:rsidR="00902F7F" w:rsidRDefault="00902F7F">
            <w:pPr>
              <w:jc w:val="right"/>
              <w:rPr>
                <w:color w:val="000000"/>
                <w:sz w:val="28"/>
                <w:szCs w:val="28"/>
              </w:rPr>
            </w:pPr>
            <w:r>
              <w:rPr>
                <w:color w:val="000000"/>
                <w:sz w:val="28"/>
                <w:szCs w:val="28"/>
              </w:rPr>
              <w:t>292,000.00</w:t>
            </w:r>
          </w:p>
        </w:tc>
      </w:tr>
      <w:tr w:rsidR="00902F7F" w14:paraId="06C045B9" w14:textId="77777777" w:rsidTr="00902F7F">
        <w:trPr>
          <w:trHeight w:val="180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70F301ED" w14:textId="77777777" w:rsidR="00902F7F" w:rsidRDefault="00902F7F">
            <w:pPr>
              <w:jc w:val="right"/>
              <w:rPr>
                <w:color w:val="000000"/>
                <w:sz w:val="28"/>
                <w:szCs w:val="28"/>
              </w:rPr>
            </w:pPr>
            <w:r>
              <w:rPr>
                <w:color w:val="000000"/>
                <w:sz w:val="28"/>
                <w:szCs w:val="28"/>
              </w:rPr>
              <w:t>4141</w:t>
            </w:r>
          </w:p>
        </w:tc>
        <w:tc>
          <w:tcPr>
            <w:tcW w:w="2503" w:type="dxa"/>
            <w:tcBorders>
              <w:top w:val="nil"/>
              <w:left w:val="nil"/>
              <w:bottom w:val="single" w:sz="4" w:space="0" w:color="auto"/>
              <w:right w:val="single" w:sz="4" w:space="0" w:color="auto"/>
            </w:tcBorders>
            <w:shd w:val="clear" w:color="auto" w:fill="auto"/>
            <w:vAlign w:val="bottom"/>
            <w:hideMark/>
          </w:tcPr>
          <w:p w14:paraId="359DD9A9" w14:textId="77777777" w:rsidR="00902F7F" w:rsidRDefault="00902F7F">
            <w:pPr>
              <w:rPr>
                <w:color w:val="000000"/>
                <w:sz w:val="28"/>
                <w:szCs w:val="28"/>
              </w:rPr>
            </w:pPr>
            <w:r>
              <w:rPr>
                <w:color w:val="000000"/>
                <w:sz w:val="28"/>
                <w:szCs w:val="28"/>
              </w:rPr>
              <w:t>Исплата накнаде за време одсуствовања с посла на терет фондова</w:t>
            </w:r>
          </w:p>
        </w:tc>
        <w:tc>
          <w:tcPr>
            <w:tcW w:w="1983" w:type="dxa"/>
            <w:tcBorders>
              <w:top w:val="nil"/>
              <w:left w:val="nil"/>
              <w:bottom w:val="single" w:sz="4" w:space="0" w:color="auto"/>
              <w:right w:val="single" w:sz="4" w:space="0" w:color="auto"/>
            </w:tcBorders>
            <w:shd w:val="clear" w:color="auto" w:fill="auto"/>
            <w:noWrap/>
            <w:vAlign w:val="bottom"/>
            <w:hideMark/>
          </w:tcPr>
          <w:p w14:paraId="03B3E5EA" w14:textId="77777777" w:rsidR="00902F7F" w:rsidRDefault="00902F7F">
            <w:pPr>
              <w:jc w:val="right"/>
              <w:rPr>
                <w:color w:val="000000"/>
                <w:sz w:val="28"/>
                <w:szCs w:val="28"/>
              </w:rPr>
            </w:pPr>
            <w:r>
              <w:rPr>
                <w:color w:val="000000"/>
                <w:sz w:val="28"/>
                <w:szCs w:val="28"/>
              </w:rPr>
              <w:t>1,000.00</w:t>
            </w:r>
          </w:p>
        </w:tc>
        <w:tc>
          <w:tcPr>
            <w:tcW w:w="1913" w:type="dxa"/>
            <w:tcBorders>
              <w:top w:val="nil"/>
              <w:left w:val="nil"/>
              <w:bottom w:val="single" w:sz="4" w:space="0" w:color="auto"/>
              <w:right w:val="single" w:sz="4" w:space="0" w:color="auto"/>
            </w:tcBorders>
            <w:shd w:val="clear" w:color="auto" w:fill="auto"/>
            <w:noWrap/>
            <w:vAlign w:val="bottom"/>
            <w:hideMark/>
          </w:tcPr>
          <w:p w14:paraId="2787FA5B" w14:textId="77777777" w:rsidR="00902F7F" w:rsidRDefault="00902F7F">
            <w:pPr>
              <w:jc w:val="right"/>
              <w:rPr>
                <w:color w:val="000000"/>
                <w:sz w:val="28"/>
                <w:szCs w:val="28"/>
              </w:rPr>
            </w:pPr>
            <w:r>
              <w:rPr>
                <w:color w:val="000000"/>
                <w:sz w:val="28"/>
                <w:szCs w:val="28"/>
              </w:rPr>
              <w:t>0.00</w:t>
            </w:r>
          </w:p>
        </w:tc>
        <w:tc>
          <w:tcPr>
            <w:tcW w:w="1323" w:type="dxa"/>
            <w:tcBorders>
              <w:top w:val="nil"/>
              <w:left w:val="nil"/>
              <w:bottom w:val="single" w:sz="4" w:space="0" w:color="auto"/>
              <w:right w:val="single" w:sz="4" w:space="0" w:color="auto"/>
            </w:tcBorders>
            <w:shd w:val="clear" w:color="auto" w:fill="auto"/>
            <w:noWrap/>
            <w:vAlign w:val="bottom"/>
            <w:hideMark/>
          </w:tcPr>
          <w:p w14:paraId="269C3F50"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5335BA20"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4F324434"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566F4BEA" w14:textId="77777777" w:rsidR="00902F7F" w:rsidRDefault="00902F7F">
            <w:pPr>
              <w:jc w:val="right"/>
              <w:rPr>
                <w:color w:val="000000"/>
                <w:sz w:val="28"/>
                <w:szCs w:val="28"/>
              </w:rPr>
            </w:pPr>
            <w:r>
              <w:rPr>
                <w:color w:val="000000"/>
                <w:sz w:val="28"/>
                <w:szCs w:val="28"/>
              </w:rPr>
              <w:t>1,000.00</w:t>
            </w:r>
          </w:p>
        </w:tc>
      </w:tr>
      <w:tr w:rsidR="00902F7F" w14:paraId="1C8D0653" w14:textId="77777777" w:rsidTr="00902F7F">
        <w:trPr>
          <w:trHeight w:val="72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193F8B66" w14:textId="77777777" w:rsidR="00902F7F" w:rsidRDefault="00902F7F">
            <w:pPr>
              <w:jc w:val="right"/>
              <w:rPr>
                <w:color w:val="000000"/>
                <w:sz w:val="28"/>
                <w:szCs w:val="28"/>
              </w:rPr>
            </w:pPr>
            <w:r>
              <w:rPr>
                <w:color w:val="000000"/>
                <w:sz w:val="28"/>
                <w:szCs w:val="28"/>
              </w:rPr>
              <w:t>4143</w:t>
            </w:r>
          </w:p>
        </w:tc>
        <w:tc>
          <w:tcPr>
            <w:tcW w:w="2503" w:type="dxa"/>
            <w:tcBorders>
              <w:top w:val="nil"/>
              <w:left w:val="nil"/>
              <w:bottom w:val="single" w:sz="4" w:space="0" w:color="auto"/>
              <w:right w:val="single" w:sz="4" w:space="0" w:color="auto"/>
            </w:tcBorders>
            <w:shd w:val="clear" w:color="auto" w:fill="auto"/>
            <w:vAlign w:val="bottom"/>
            <w:hideMark/>
          </w:tcPr>
          <w:p w14:paraId="35D37C95" w14:textId="77777777" w:rsidR="00902F7F" w:rsidRDefault="00902F7F">
            <w:pPr>
              <w:rPr>
                <w:color w:val="000000"/>
                <w:sz w:val="28"/>
                <w:szCs w:val="28"/>
              </w:rPr>
            </w:pPr>
            <w:r>
              <w:rPr>
                <w:color w:val="000000"/>
                <w:sz w:val="28"/>
                <w:szCs w:val="28"/>
              </w:rPr>
              <w:t>Отпремнине и помоћи</w:t>
            </w:r>
          </w:p>
        </w:tc>
        <w:tc>
          <w:tcPr>
            <w:tcW w:w="1983" w:type="dxa"/>
            <w:tcBorders>
              <w:top w:val="nil"/>
              <w:left w:val="nil"/>
              <w:bottom w:val="single" w:sz="4" w:space="0" w:color="auto"/>
              <w:right w:val="single" w:sz="4" w:space="0" w:color="auto"/>
            </w:tcBorders>
            <w:shd w:val="clear" w:color="auto" w:fill="auto"/>
            <w:noWrap/>
            <w:vAlign w:val="bottom"/>
            <w:hideMark/>
          </w:tcPr>
          <w:p w14:paraId="0D5F2045" w14:textId="77777777" w:rsidR="00902F7F" w:rsidRDefault="00902F7F">
            <w:pPr>
              <w:jc w:val="right"/>
              <w:rPr>
                <w:color w:val="000000"/>
                <w:sz w:val="28"/>
                <w:szCs w:val="28"/>
              </w:rPr>
            </w:pPr>
            <w:r>
              <w:rPr>
                <w:color w:val="000000"/>
                <w:sz w:val="28"/>
                <w:szCs w:val="28"/>
              </w:rPr>
              <w:t>0.00</w:t>
            </w:r>
          </w:p>
        </w:tc>
        <w:tc>
          <w:tcPr>
            <w:tcW w:w="1913" w:type="dxa"/>
            <w:tcBorders>
              <w:top w:val="nil"/>
              <w:left w:val="nil"/>
              <w:bottom w:val="single" w:sz="4" w:space="0" w:color="auto"/>
              <w:right w:val="single" w:sz="4" w:space="0" w:color="auto"/>
            </w:tcBorders>
            <w:shd w:val="clear" w:color="auto" w:fill="auto"/>
            <w:noWrap/>
            <w:vAlign w:val="bottom"/>
            <w:hideMark/>
          </w:tcPr>
          <w:p w14:paraId="1565BD21" w14:textId="77777777" w:rsidR="00902F7F" w:rsidRDefault="00902F7F">
            <w:pPr>
              <w:jc w:val="right"/>
              <w:rPr>
                <w:color w:val="000000"/>
                <w:sz w:val="28"/>
                <w:szCs w:val="28"/>
              </w:rPr>
            </w:pPr>
            <w:r>
              <w:rPr>
                <w:color w:val="000000"/>
                <w:sz w:val="28"/>
                <w:szCs w:val="28"/>
              </w:rPr>
              <w:t>1,000.00</w:t>
            </w:r>
          </w:p>
        </w:tc>
        <w:tc>
          <w:tcPr>
            <w:tcW w:w="1323" w:type="dxa"/>
            <w:tcBorders>
              <w:top w:val="nil"/>
              <w:left w:val="nil"/>
              <w:bottom w:val="single" w:sz="4" w:space="0" w:color="auto"/>
              <w:right w:val="single" w:sz="4" w:space="0" w:color="auto"/>
            </w:tcBorders>
            <w:shd w:val="clear" w:color="auto" w:fill="auto"/>
            <w:noWrap/>
            <w:vAlign w:val="bottom"/>
            <w:hideMark/>
          </w:tcPr>
          <w:p w14:paraId="7B154818"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7A7BA7E4"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74E4DAAC"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0AA5FAA3" w14:textId="77777777" w:rsidR="00902F7F" w:rsidRDefault="00902F7F">
            <w:pPr>
              <w:jc w:val="right"/>
              <w:rPr>
                <w:color w:val="000000"/>
                <w:sz w:val="28"/>
                <w:szCs w:val="28"/>
              </w:rPr>
            </w:pPr>
            <w:r>
              <w:rPr>
                <w:color w:val="000000"/>
                <w:sz w:val="28"/>
                <w:szCs w:val="28"/>
              </w:rPr>
              <w:t>1,000.00</w:t>
            </w:r>
          </w:p>
        </w:tc>
      </w:tr>
      <w:tr w:rsidR="00902F7F" w14:paraId="5D5831A8" w14:textId="77777777" w:rsidTr="00902F7F">
        <w:trPr>
          <w:trHeight w:val="288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69386016" w14:textId="77777777" w:rsidR="00902F7F" w:rsidRDefault="00902F7F">
            <w:pPr>
              <w:jc w:val="right"/>
              <w:rPr>
                <w:color w:val="000000"/>
                <w:sz w:val="28"/>
                <w:szCs w:val="28"/>
              </w:rPr>
            </w:pPr>
            <w:r>
              <w:rPr>
                <w:color w:val="000000"/>
                <w:sz w:val="28"/>
                <w:szCs w:val="28"/>
              </w:rPr>
              <w:lastRenderedPageBreak/>
              <w:t>4144</w:t>
            </w:r>
          </w:p>
        </w:tc>
        <w:tc>
          <w:tcPr>
            <w:tcW w:w="2503" w:type="dxa"/>
            <w:tcBorders>
              <w:top w:val="nil"/>
              <w:left w:val="nil"/>
              <w:bottom w:val="single" w:sz="4" w:space="0" w:color="auto"/>
              <w:right w:val="single" w:sz="4" w:space="0" w:color="auto"/>
            </w:tcBorders>
            <w:shd w:val="clear" w:color="auto" w:fill="auto"/>
            <w:vAlign w:val="bottom"/>
            <w:hideMark/>
          </w:tcPr>
          <w:p w14:paraId="32CB2634" w14:textId="77777777" w:rsidR="00902F7F" w:rsidRDefault="00902F7F">
            <w:pPr>
              <w:rPr>
                <w:color w:val="000000"/>
                <w:sz w:val="28"/>
                <w:szCs w:val="28"/>
              </w:rPr>
            </w:pPr>
            <w:r>
              <w:rPr>
                <w:color w:val="000000"/>
                <w:sz w:val="28"/>
                <w:szCs w:val="28"/>
              </w:rPr>
              <w:t>Помоћ у медицинском лечењу запосленог или чланова уже породице и друге помоћи запосленом</w:t>
            </w:r>
          </w:p>
        </w:tc>
        <w:tc>
          <w:tcPr>
            <w:tcW w:w="1983" w:type="dxa"/>
            <w:tcBorders>
              <w:top w:val="nil"/>
              <w:left w:val="nil"/>
              <w:bottom w:val="single" w:sz="4" w:space="0" w:color="auto"/>
              <w:right w:val="single" w:sz="4" w:space="0" w:color="auto"/>
            </w:tcBorders>
            <w:shd w:val="clear" w:color="auto" w:fill="auto"/>
            <w:noWrap/>
            <w:vAlign w:val="bottom"/>
            <w:hideMark/>
          </w:tcPr>
          <w:p w14:paraId="3685562F" w14:textId="77777777" w:rsidR="00902F7F" w:rsidRDefault="00902F7F">
            <w:pPr>
              <w:jc w:val="right"/>
              <w:rPr>
                <w:color w:val="000000"/>
                <w:sz w:val="28"/>
                <w:szCs w:val="28"/>
              </w:rPr>
            </w:pPr>
            <w:r>
              <w:rPr>
                <w:color w:val="000000"/>
                <w:sz w:val="28"/>
                <w:szCs w:val="28"/>
              </w:rPr>
              <w:t>0.00</w:t>
            </w:r>
          </w:p>
        </w:tc>
        <w:tc>
          <w:tcPr>
            <w:tcW w:w="1913" w:type="dxa"/>
            <w:tcBorders>
              <w:top w:val="nil"/>
              <w:left w:val="nil"/>
              <w:bottom w:val="single" w:sz="4" w:space="0" w:color="auto"/>
              <w:right w:val="single" w:sz="4" w:space="0" w:color="auto"/>
            </w:tcBorders>
            <w:shd w:val="clear" w:color="auto" w:fill="auto"/>
            <w:noWrap/>
            <w:vAlign w:val="bottom"/>
            <w:hideMark/>
          </w:tcPr>
          <w:p w14:paraId="344812E1" w14:textId="77777777" w:rsidR="00902F7F" w:rsidRDefault="00902F7F">
            <w:pPr>
              <w:jc w:val="right"/>
              <w:rPr>
                <w:color w:val="000000"/>
                <w:sz w:val="28"/>
                <w:szCs w:val="28"/>
              </w:rPr>
            </w:pPr>
            <w:r>
              <w:rPr>
                <w:color w:val="000000"/>
                <w:sz w:val="28"/>
                <w:szCs w:val="28"/>
              </w:rPr>
              <w:t>290,000.00</w:t>
            </w:r>
          </w:p>
        </w:tc>
        <w:tc>
          <w:tcPr>
            <w:tcW w:w="1323" w:type="dxa"/>
            <w:tcBorders>
              <w:top w:val="nil"/>
              <w:left w:val="nil"/>
              <w:bottom w:val="single" w:sz="4" w:space="0" w:color="auto"/>
              <w:right w:val="single" w:sz="4" w:space="0" w:color="auto"/>
            </w:tcBorders>
            <w:shd w:val="clear" w:color="auto" w:fill="auto"/>
            <w:noWrap/>
            <w:vAlign w:val="bottom"/>
            <w:hideMark/>
          </w:tcPr>
          <w:p w14:paraId="4C09185B"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13F83400"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33EFAEC8"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0D10ECC6" w14:textId="77777777" w:rsidR="00902F7F" w:rsidRDefault="00902F7F">
            <w:pPr>
              <w:jc w:val="right"/>
              <w:rPr>
                <w:color w:val="000000"/>
                <w:sz w:val="28"/>
                <w:szCs w:val="28"/>
              </w:rPr>
            </w:pPr>
            <w:r>
              <w:rPr>
                <w:color w:val="000000"/>
                <w:sz w:val="28"/>
                <w:szCs w:val="28"/>
              </w:rPr>
              <w:t>290,000.00</w:t>
            </w:r>
          </w:p>
        </w:tc>
      </w:tr>
      <w:tr w:rsidR="00902F7F" w14:paraId="0FE1AFA8" w14:textId="77777777" w:rsidTr="00902F7F">
        <w:trPr>
          <w:trHeight w:val="1080"/>
        </w:trPr>
        <w:tc>
          <w:tcPr>
            <w:tcW w:w="1056" w:type="dxa"/>
            <w:tcBorders>
              <w:top w:val="nil"/>
              <w:left w:val="single" w:sz="4" w:space="0" w:color="auto"/>
              <w:bottom w:val="single" w:sz="4" w:space="0" w:color="auto"/>
              <w:right w:val="single" w:sz="4" w:space="0" w:color="auto"/>
            </w:tcBorders>
            <w:shd w:val="clear" w:color="000000" w:fill="BFBFBF"/>
            <w:noWrap/>
            <w:vAlign w:val="center"/>
            <w:hideMark/>
          </w:tcPr>
          <w:p w14:paraId="1B75F00C" w14:textId="77777777" w:rsidR="00902F7F" w:rsidRDefault="00902F7F">
            <w:pPr>
              <w:jc w:val="right"/>
              <w:rPr>
                <w:color w:val="000000"/>
                <w:sz w:val="28"/>
                <w:szCs w:val="28"/>
              </w:rPr>
            </w:pPr>
            <w:r>
              <w:rPr>
                <w:color w:val="000000"/>
                <w:sz w:val="28"/>
                <w:szCs w:val="28"/>
              </w:rPr>
              <w:t>415</w:t>
            </w:r>
          </w:p>
        </w:tc>
        <w:tc>
          <w:tcPr>
            <w:tcW w:w="2503" w:type="dxa"/>
            <w:tcBorders>
              <w:top w:val="nil"/>
              <w:left w:val="nil"/>
              <w:bottom w:val="single" w:sz="4" w:space="0" w:color="auto"/>
              <w:right w:val="single" w:sz="4" w:space="0" w:color="auto"/>
            </w:tcBorders>
            <w:shd w:val="clear" w:color="000000" w:fill="BFBFBF"/>
            <w:vAlign w:val="bottom"/>
            <w:hideMark/>
          </w:tcPr>
          <w:p w14:paraId="1686B30F" w14:textId="77777777" w:rsidR="00902F7F" w:rsidRDefault="00902F7F">
            <w:pPr>
              <w:rPr>
                <w:color w:val="000000"/>
                <w:sz w:val="28"/>
                <w:szCs w:val="28"/>
              </w:rPr>
            </w:pPr>
            <w:r>
              <w:rPr>
                <w:color w:val="000000"/>
                <w:sz w:val="28"/>
                <w:szCs w:val="28"/>
              </w:rPr>
              <w:t>Накнаде трошкова за запослене</w:t>
            </w:r>
          </w:p>
        </w:tc>
        <w:tc>
          <w:tcPr>
            <w:tcW w:w="1983" w:type="dxa"/>
            <w:tcBorders>
              <w:top w:val="nil"/>
              <w:left w:val="nil"/>
              <w:bottom w:val="single" w:sz="4" w:space="0" w:color="auto"/>
              <w:right w:val="single" w:sz="4" w:space="0" w:color="auto"/>
            </w:tcBorders>
            <w:shd w:val="clear" w:color="000000" w:fill="BFBFBF"/>
            <w:noWrap/>
            <w:vAlign w:val="bottom"/>
            <w:hideMark/>
          </w:tcPr>
          <w:p w14:paraId="489010DA" w14:textId="77777777" w:rsidR="00902F7F" w:rsidRDefault="00902F7F">
            <w:pPr>
              <w:jc w:val="right"/>
              <w:rPr>
                <w:color w:val="000000"/>
                <w:sz w:val="28"/>
                <w:szCs w:val="28"/>
              </w:rPr>
            </w:pPr>
            <w:r>
              <w:rPr>
                <w:color w:val="000000"/>
                <w:sz w:val="28"/>
                <w:szCs w:val="28"/>
              </w:rPr>
              <w:t>980,000.00</w:t>
            </w:r>
          </w:p>
        </w:tc>
        <w:tc>
          <w:tcPr>
            <w:tcW w:w="1913" w:type="dxa"/>
            <w:tcBorders>
              <w:top w:val="nil"/>
              <w:left w:val="nil"/>
              <w:bottom w:val="single" w:sz="4" w:space="0" w:color="auto"/>
              <w:right w:val="single" w:sz="4" w:space="0" w:color="auto"/>
            </w:tcBorders>
            <w:shd w:val="clear" w:color="000000" w:fill="BFBFBF"/>
            <w:noWrap/>
            <w:vAlign w:val="bottom"/>
            <w:hideMark/>
          </w:tcPr>
          <w:p w14:paraId="59E36332" w14:textId="77777777" w:rsidR="00902F7F" w:rsidRDefault="00902F7F">
            <w:pPr>
              <w:jc w:val="right"/>
              <w:rPr>
                <w:color w:val="000000"/>
                <w:sz w:val="28"/>
                <w:szCs w:val="28"/>
              </w:rPr>
            </w:pPr>
            <w:r>
              <w:rPr>
                <w:color w:val="000000"/>
                <w:sz w:val="28"/>
                <w:szCs w:val="28"/>
              </w:rPr>
              <w:t>500,000.00</w:t>
            </w:r>
          </w:p>
        </w:tc>
        <w:tc>
          <w:tcPr>
            <w:tcW w:w="1323" w:type="dxa"/>
            <w:tcBorders>
              <w:top w:val="nil"/>
              <w:left w:val="nil"/>
              <w:bottom w:val="single" w:sz="4" w:space="0" w:color="auto"/>
              <w:right w:val="single" w:sz="4" w:space="0" w:color="auto"/>
            </w:tcBorders>
            <w:shd w:val="clear" w:color="000000" w:fill="BFBFBF"/>
            <w:noWrap/>
            <w:vAlign w:val="bottom"/>
            <w:hideMark/>
          </w:tcPr>
          <w:p w14:paraId="03615381"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000000" w:fill="BFBFBF"/>
            <w:noWrap/>
            <w:vAlign w:val="bottom"/>
            <w:hideMark/>
          </w:tcPr>
          <w:p w14:paraId="47CD2347"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000000" w:fill="BFBFBF"/>
            <w:noWrap/>
            <w:vAlign w:val="bottom"/>
            <w:hideMark/>
          </w:tcPr>
          <w:p w14:paraId="23CF231A"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000000" w:fill="BFBFBF"/>
            <w:noWrap/>
            <w:vAlign w:val="bottom"/>
            <w:hideMark/>
          </w:tcPr>
          <w:p w14:paraId="5C825AC9" w14:textId="77777777" w:rsidR="00902F7F" w:rsidRDefault="00902F7F">
            <w:pPr>
              <w:jc w:val="right"/>
              <w:rPr>
                <w:color w:val="000000"/>
                <w:sz w:val="28"/>
                <w:szCs w:val="28"/>
              </w:rPr>
            </w:pPr>
            <w:r>
              <w:rPr>
                <w:color w:val="000000"/>
                <w:sz w:val="28"/>
                <w:szCs w:val="28"/>
              </w:rPr>
              <w:t>1,480,000.00</w:t>
            </w:r>
          </w:p>
        </w:tc>
      </w:tr>
      <w:tr w:rsidR="00902F7F" w14:paraId="62C6E0AB" w14:textId="77777777" w:rsidTr="00902F7F">
        <w:trPr>
          <w:trHeight w:val="108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601C8351" w14:textId="77777777" w:rsidR="00902F7F" w:rsidRDefault="00902F7F">
            <w:pPr>
              <w:jc w:val="right"/>
              <w:rPr>
                <w:color w:val="000000"/>
                <w:sz w:val="28"/>
                <w:szCs w:val="28"/>
              </w:rPr>
            </w:pPr>
            <w:r>
              <w:rPr>
                <w:color w:val="000000"/>
                <w:sz w:val="28"/>
                <w:szCs w:val="28"/>
              </w:rPr>
              <w:t>4151</w:t>
            </w:r>
          </w:p>
        </w:tc>
        <w:tc>
          <w:tcPr>
            <w:tcW w:w="2503" w:type="dxa"/>
            <w:tcBorders>
              <w:top w:val="nil"/>
              <w:left w:val="nil"/>
              <w:bottom w:val="single" w:sz="4" w:space="0" w:color="auto"/>
              <w:right w:val="single" w:sz="4" w:space="0" w:color="auto"/>
            </w:tcBorders>
            <w:shd w:val="clear" w:color="auto" w:fill="auto"/>
            <w:vAlign w:val="bottom"/>
            <w:hideMark/>
          </w:tcPr>
          <w:p w14:paraId="40E6989C" w14:textId="77777777" w:rsidR="00902F7F" w:rsidRDefault="00902F7F">
            <w:pPr>
              <w:rPr>
                <w:color w:val="000000"/>
                <w:sz w:val="28"/>
                <w:szCs w:val="28"/>
              </w:rPr>
            </w:pPr>
            <w:r>
              <w:rPr>
                <w:color w:val="000000"/>
                <w:sz w:val="28"/>
                <w:szCs w:val="28"/>
              </w:rPr>
              <w:t>Накнаде трошкова за запослене</w:t>
            </w:r>
          </w:p>
        </w:tc>
        <w:tc>
          <w:tcPr>
            <w:tcW w:w="1983" w:type="dxa"/>
            <w:tcBorders>
              <w:top w:val="nil"/>
              <w:left w:val="nil"/>
              <w:bottom w:val="single" w:sz="4" w:space="0" w:color="auto"/>
              <w:right w:val="single" w:sz="4" w:space="0" w:color="auto"/>
            </w:tcBorders>
            <w:shd w:val="clear" w:color="auto" w:fill="auto"/>
            <w:noWrap/>
            <w:vAlign w:val="bottom"/>
            <w:hideMark/>
          </w:tcPr>
          <w:p w14:paraId="69797EDF" w14:textId="77777777" w:rsidR="00902F7F" w:rsidRDefault="00902F7F">
            <w:pPr>
              <w:jc w:val="right"/>
              <w:rPr>
                <w:color w:val="000000"/>
                <w:sz w:val="28"/>
                <w:szCs w:val="28"/>
              </w:rPr>
            </w:pPr>
            <w:r>
              <w:rPr>
                <w:color w:val="000000"/>
                <w:sz w:val="28"/>
                <w:szCs w:val="28"/>
              </w:rPr>
              <w:t>980,000.00</w:t>
            </w:r>
          </w:p>
        </w:tc>
        <w:tc>
          <w:tcPr>
            <w:tcW w:w="1913" w:type="dxa"/>
            <w:tcBorders>
              <w:top w:val="nil"/>
              <w:left w:val="nil"/>
              <w:bottom w:val="single" w:sz="4" w:space="0" w:color="auto"/>
              <w:right w:val="single" w:sz="4" w:space="0" w:color="auto"/>
            </w:tcBorders>
            <w:shd w:val="clear" w:color="auto" w:fill="auto"/>
            <w:noWrap/>
            <w:vAlign w:val="bottom"/>
            <w:hideMark/>
          </w:tcPr>
          <w:p w14:paraId="750527EC" w14:textId="77777777" w:rsidR="00902F7F" w:rsidRDefault="00902F7F">
            <w:pPr>
              <w:jc w:val="right"/>
              <w:rPr>
                <w:color w:val="000000"/>
                <w:sz w:val="28"/>
                <w:szCs w:val="28"/>
              </w:rPr>
            </w:pPr>
            <w:r>
              <w:rPr>
                <w:color w:val="000000"/>
                <w:sz w:val="28"/>
                <w:szCs w:val="28"/>
              </w:rPr>
              <w:t>500,000.00</w:t>
            </w:r>
          </w:p>
        </w:tc>
        <w:tc>
          <w:tcPr>
            <w:tcW w:w="1323" w:type="dxa"/>
            <w:tcBorders>
              <w:top w:val="nil"/>
              <w:left w:val="nil"/>
              <w:bottom w:val="single" w:sz="4" w:space="0" w:color="auto"/>
              <w:right w:val="single" w:sz="4" w:space="0" w:color="auto"/>
            </w:tcBorders>
            <w:shd w:val="clear" w:color="auto" w:fill="auto"/>
            <w:noWrap/>
            <w:vAlign w:val="bottom"/>
            <w:hideMark/>
          </w:tcPr>
          <w:p w14:paraId="61D96CB0"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6D2B81C3"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391E1046"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51631FC6" w14:textId="77777777" w:rsidR="00902F7F" w:rsidRDefault="00902F7F">
            <w:pPr>
              <w:jc w:val="right"/>
              <w:rPr>
                <w:color w:val="000000"/>
                <w:sz w:val="28"/>
                <w:szCs w:val="28"/>
              </w:rPr>
            </w:pPr>
            <w:r>
              <w:rPr>
                <w:color w:val="000000"/>
                <w:sz w:val="28"/>
                <w:szCs w:val="28"/>
              </w:rPr>
              <w:t>1,480,000.00</w:t>
            </w:r>
          </w:p>
        </w:tc>
      </w:tr>
      <w:tr w:rsidR="00902F7F" w14:paraId="04D82904" w14:textId="77777777" w:rsidTr="00902F7F">
        <w:trPr>
          <w:trHeight w:val="1440"/>
        </w:trPr>
        <w:tc>
          <w:tcPr>
            <w:tcW w:w="1056" w:type="dxa"/>
            <w:tcBorders>
              <w:top w:val="nil"/>
              <w:left w:val="single" w:sz="4" w:space="0" w:color="auto"/>
              <w:bottom w:val="single" w:sz="4" w:space="0" w:color="auto"/>
              <w:right w:val="single" w:sz="4" w:space="0" w:color="auto"/>
            </w:tcBorders>
            <w:shd w:val="clear" w:color="000000" w:fill="BFBFBF"/>
            <w:noWrap/>
            <w:vAlign w:val="center"/>
            <w:hideMark/>
          </w:tcPr>
          <w:p w14:paraId="02A5F5FD" w14:textId="77777777" w:rsidR="00902F7F" w:rsidRDefault="00902F7F">
            <w:pPr>
              <w:jc w:val="right"/>
              <w:rPr>
                <w:color w:val="000000"/>
                <w:sz w:val="28"/>
                <w:szCs w:val="28"/>
              </w:rPr>
            </w:pPr>
            <w:r>
              <w:rPr>
                <w:color w:val="000000"/>
                <w:sz w:val="28"/>
                <w:szCs w:val="28"/>
              </w:rPr>
              <w:t>416</w:t>
            </w:r>
          </w:p>
        </w:tc>
        <w:tc>
          <w:tcPr>
            <w:tcW w:w="2503" w:type="dxa"/>
            <w:tcBorders>
              <w:top w:val="nil"/>
              <w:left w:val="nil"/>
              <w:bottom w:val="single" w:sz="4" w:space="0" w:color="auto"/>
              <w:right w:val="single" w:sz="4" w:space="0" w:color="auto"/>
            </w:tcBorders>
            <w:shd w:val="clear" w:color="000000" w:fill="BFBFBF"/>
            <w:vAlign w:val="bottom"/>
            <w:hideMark/>
          </w:tcPr>
          <w:p w14:paraId="33DA93AC" w14:textId="77777777" w:rsidR="00902F7F" w:rsidRDefault="00902F7F">
            <w:pPr>
              <w:rPr>
                <w:color w:val="000000"/>
                <w:sz w:val="28"/>
                <w:szCs w:val="28"/>
              </w:rPr>
            </w:pPr>
            <w:r>
              <w:rPr>
                <w:color w:val="000000"/>
                <w:sz w:val="28"/>
                <w:szCs w:val="28"/>
              </w:rPr>
              <w:t>Награде запосленима и остали посебни расходи</w:t>
            </w:r>
          </w:p>
        </w:tc>
        <w:tc>
          <w:tcPr>
            <w:tcW w:w="1983" w:type="dxa"/>
            <w:tcBorders>
              <w:top w:val="nil"/>
              <w:left w:val="nil"/>
              <w:bottom w:val="single" w:sz="4" w:space="0" w:color="auto"/>
              <w:right w:val="single" w:sz="4" w:space="0" w:color="auto"/>
            </w:tcBorders>
            <w:shd w:val="clear" w:color="000000" w:fill="BFBFBF"/>
            <w:noWrap/>
            <w:vAlign w:val="bottom"/>
            <w:hideMark/>
          </w:tcPr>
          <w:p w14:paraId="63600021" w14:textId="77777777" w:rsidR="00902F7F" w:rsidRDefault="00902F7F">
            <w:pPr>
              <w:jc w:val="right"/>
              <w:rPr>
                <w:color w:val="000000"/>
                <w:sz w:val="28"/>
                <w:szCs w:val="28"/>
              </w:rPr>
            </w:pPr>
            <w:r>
              <w:rPr>
                <w:color w:val="000000"/>
                <w:sz w:val="28"/>
                <w:szCs w:val="28"/>
              </w:rPr>
              <w:t>1,000.00</w:t>
            </w:r>
          </w:p>
        </w:tc>
        <w:tc>
          <w:tcPr>
            <w:tcW w:w="1913" w:type="dxa"/>
            <w:tcBorders>
              <w:top w:val="nil"/>
              <w:left w:val="nil"/>
              <w:bottom w:val="single" w:sz="4" w:space="0" w:color="auto"/>
              <w:right w:val="single" w:sz="4" w:space="0" w:color="auto"/>
            </w:tcBorders>
            <w:shd w:val="clear" w:color="000000" w:fill="BFBFBF"/>
            <w:noWrap/>
            <w:vAlign w:val="bottom"/>
            <w:hideMark/>
          </w:tcPr>
          <w:p w14:paraId="74F1F03D" w14:textId="77777777" w:rsidR="00902F7F" w:rsidRDefault="00902F7F">
            <w:pPr>
              <w:jc w:val="right"/>
              <w:rPr>
                <w:color w:val="000000"/>
                <w:sz w:val="28"/>
                <w:szCs w:val="28"/>
              </w:rPr>
            </w:pPr>
            <w:r>
              <w:rPr>
                <w:color w:val="000000"/>
                <w:sz w:val="28"/>
                <w:szCs w:val="28"/>
              </w:rPr>
              <w:t>720,000.00</w:t>
            </w:r>
          </w:p>
        </w:tc>
        <w:tc>
          <w:tcPr>
            <w:tcW w:w="1323" w:type="dxa"/>
            <w:tcBorders>
              <w:top w:val="nil"/>
              <w:left w:val="nil"/>
              <w:bottom w:val="single" w:sz="4" w:space="0" w:color="auto"/>
              <w:right w:val="single" w:sz="4" w:space="0" w:color="auto"/>
            </w:tcBorders>
            <w:shd w:val="clear" w:color="000000" w:fill="BFBFBF"/>
            <w:noWrap/>
            <w:vAlign w:val="bottom"/>
            <w:hideMark/>
          </w:tcPr>
          <w:p w14:paraId="009A56D7"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000000" w:fill="BFBFBF"/>
            <w:noWrap/>
            <w:vAlign w:val="bottom"/>
            <w:hideMark/>
          </w:tcPr>
          <w:p w14:paraId="3C022131"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000000" w:fill="BFBFBF"/>
            <w:noWrap/>
            <w:vAlign w:val="bottom"/>
            <w:hideMark/>
          </w:tcPr>
          <w:p w14:paraId="38C0194A"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000000" w:fill="BFBFBF"/>
            <w:noWrap/>
            <w:vAlign w:val="bottom"/>
            <w:hideMark/>
          </w:tcPr>
          <w:p w14:paraId="3C96EB93" w14:textId="77777777" w:rsidR="00902F7F" w:rsidRDefault="00902F7F">
            <w:pPr>
              <w:jc w:val="right"/>
              <w:rPr>
                <w:color w:val="000000"/>
                <w:sz w:val="28"/>
                <w:szCs w:val="28"/>
              </w:rPr>
            </w:pPr>
            <w:r>
              <w:rPr>
                <w:color w:val="000000"/>
                <w:sz w:val="28"/>
                <w:szCs w:val="28"/>
              </w:rPr>
              <w:t>721,000.00</w:t>
            </w:r>
          </w:p>
        </w:tc>
      </w:tr>
      <w:tr w:rsidR="00902F7F" w14:paraId="3FEFA7BA" w14:textId="77777777" w:rsidTr="00902F7F">
        <w:trPr>
          <w:trHeight w:val="144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73AA4449" w14:textId="77777777" w:rsidR="00902F7F" w:rsidRDefault="00902F7F">
            <w:pPr>
              <w:jc w:val="right"/>
              <w:rPr>
                <w:color w:val="000000"/>
                <w:sz w:val="28"/>
                <w:szCs w:val="28"/>
              </w:rPr>
            </w:pPr>
            <w:r>
              <w:rPr>
                <w:color w:val="000000"/>
                <w:sz w:val="28"/>
                <w:szCs w:val="28"/>
              </w:rPr>
              <w:t>4161</w:t>
            </w:r>
          </w:p>
        </w:tc>
        <w:tc>
          <w:tcPr>
            <w:tcW w:w="2503" w:type="dxa"/>
            <w:tcBorders>
              <w:top w:val="nil"/>
              <w:left w:val="nil"/>
              <w:bottom w:val="single" w:sz="4" w:space="0" w:color="auto"/>
              <w:right w:val="single" w:sz="4" w:space="0" w:color="auto"/>
            </w:tcBorders>
            <w:shd w:val="clear" w:color="auto" w:fill="auto"/>
            <w:vAlign w:val="bottom"/>
            <w:hideMark/>
          </w:tcPr>
          <w:p w14:paraId="660A8972" w14:textId="77777777" w:rsidR="00902F7F" w:rsidRDefault="00902F7F">
            <w:pPr>
              <w:rPr>
                <w:color w:val="000000"/>
                <w:sz w:val="28"/>
                <w:szCs w:val="28"/>
              </w:rPr>
            </w:pPr>
            <w:r>
              <w:rPr>
                <w:color w:val="000000"/>
                <w:sz w:val="28"/>
                <w:szCs w:val="28"/>
              </w:rPr>
              <w:t>Награде запосленима и остали посебни расходи</w:t>
            </w:r>
          </w:p>
        </w:tc>
        <w:tc>
          <w:tcPr>
            <w:tcW w:w="1983" w:type="dxa"/>
            <w:tcBorders>
              <w:top w:val="nil"/>
              <w:left w:val="nil"/>
              <w:bottom w:val="single" w:sz="4" w:space="0" w:color="auto"/>
              <w:right w:val="single" w:sz="4" w:space="0" w:color="auto"/>
            </w:tcBorders>
            <w:shd w:val="clear" w:color="auto" w:fill="auto"/>
            <w:noWrap/>
            <w:vAlign w:val="bottom"/>
            <w:hideMark/>
          </w:tcPr>
          <w:p w14:paraId="3D47CE07" w14:textId="77777777" w:rsidR="00902F7F" w:rsidRDefault="00902F7F">
            <w:pPr>
              <w:jc w:val="right"/>
              <w:rPr>
                <w:color w:val="000000"/>
                <w:sz w:val="28"/>
                <w:szCs w:val="28"/>
              </w:rPr>
            </w:pPr>
            <w:r>
              <w:rPr>
                <w:color w:val="000000"/>
                <w:sz w:val="28"/>
                <w:szCs w:val="28"/>
              </w:rPr>
              <w:t>1,000.00</w:t>
            </w:r>
          </w:p>
        </w:tc>
        <w:tc>
          <w:tcPr>
            <w:tcW w:w="1913" w:type="dxa"/>
            <w:tcBorders>
              <w:top w:val="nil"/>
              <w:left w:val="nil"/>
              <w:bottom w:val="single" w:sz="4" w:space="0" w:color="auto"/>
              <w:right w:val="single" w:sz="4" w:space="0" w:color="auto"/>
            </w:tcBorders>
            <w:shd w:val="clear" w:color="auto" w:fill="auto"/>
            <w:noWrap/>
            <w:vAlign w:val="bottom"/>
            <w:hideMark/>
          </w:tcPr>
          <w:p w14:paraId="06B7C6CD" w14:textId="77777777" w:rsidR="00902F7F" w:rsidRDefault="00902F7F">
            <w:pPr>
              <w:jc w:val="right"/>
              <w:rPr>
                <w:color w:val="000000"/>
                <w:sz w:val="28"/>
                <w:szCs w:val="28"/>
              </w:rPr>
            </w:pPr>
            <w:r>
              <w:rPr>
                <w:color w:val="000000"/>
                <w:sz w:val="28"/>
                <w:szCs w:val="28"/>
              </w:rPr>
              <w:t>720,000.00</w:t>
            </w:r>
          </w:p>
        </w:tc>
        <w:tc>
          <w:tcPr>
            <w:tcW w:w="1323" w:type="dxa"/>
            <w:tcBorders>
              <w:top w:val="nil"/>
              <w:left w:val="nil"/>
              <w:bottom w:val="single" w:sz="4" w:space="0" w:color="auto"/>
              <w:right w:val="single" w:sz="4" w:space="0" w:color="auto"/>
            </w:tcBorders>
            <w:shd w:val="clear" w:color="auto" w:fill="auto"/>
            <w:noWrap/>
            <w:vAlign w:val="bottom"/>
            <w:hideMark/>
          </w:tcPr>
          <w:p w14:paraId="53525B4C"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19854EA0"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2A2605B3"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0FB57900" w14:textId="77777777" w:rsidR="00902F7F" w:rsidRDefault="00902F7F">
            <w:pPr>
              <w:jc w:val="right"/>
              <w:rPr>
                <w:color w:val="000000"/>
                <w:sz w:val="28"/>
                <w:szCs w:val="28"/>
              </w:rPr>
            </w:pPr>
            <w:r>
              <w:rPr>
                <w:color w:val="000000"/>
                <w:sz w:val="28"/>
                <w:szCs w:val="28"/>
              </w:rPr>
              <w:t>721,000.00</w:t>
            </w:r>
          </w:p>
        </w:tc>
      </w:tr>
      <w:tr w:rsidR="00902F7F" w14:paraId="0E540B7F" w14:textId="77777777" w:rsidTr="00902F7F">
        <w:trPr>
          <w:trHeight w:val="360"/>
        </w:trPr>
        <w:tc>
          <w:tcPr>
            <w:tcW w:w="1056" w:type="dxa"/>
            <w:tcBorders>
              <w:top w:val="nil"/>
              <w:left w:val="single" w:sz="4" w:space="0" w:color="auto"/>
              <w:bottom w:val="single" w:sz="4" w:space="0" w:color="auto"/>
              <w:right w:val="single" w:sz="4" w:space="0" w:color="auto"/>
            </w:tcBorders>
            <w:shd w:val="clear" w:color="000000" w:fill="BFBFBF"/>
            <w:noWrap/>
            <w:vAlign w:val="center"/>
            <w:hideMark/>
          </w:tcPr>
          <w:p w14:paraId="68026349" w14:textId="77777777" w:rsidR="00902F7F" w:rsidRDefault="00902F7F">
            <w:pPr>
              <w:jc w:val="right"/>
              <w:rPr>
                <w:color w:val="000000"/>
                <w:sz w:val="28"/>
                <w:szCs w:val="28"/>
              </w:rPr>
            </w:pPr>
            <w:r>
              <w:rPr>
                <w:color w:val="000000"/>
                <w:sz w:val="28"/>
                <w:szCs w:val="28"/>
              </w:rPr>
              <w:t>421</w:t>
            </w:r>
          </w:p>
        </w:tc>
        <w:tc>
          <w:tcPr>
            <w:tcW w:w="2503" w:type="dxa"/>
            <w:tcBorders>
              <w:top w:val="nil"/>
              <w:left w:val="nil"/>
              <w:bottom w:val="single" w:sz="4" w:space="0" w:color="auto"/>
              <w:right w:val="single" w:sz="4" w:space="0" w:color="auto"/>
            </w:tcBorders>
            <w:shd w:val="clear" w:color="000000" w:fill="BFBFBF"/>
            <w:noWrap/>
            <w:vAlign w:val="bottom"/>
            <w:hideMark/>
          </w:tcPr>
          <w:p w14:paraId="3EA7C3C2" w14:textId="77777777" w:rsidR="00902F7F" w:rsidRDefault="00902F7F">
            <w:pPr>
              <w:rPr>
                <w:color w:val="000000"/>
                <w:sz w:val="28"/>
                <w:szCs w:val="28"/>
              </w:rPr>
            </w:pPr>
            <w:r>
              <w:rPr>
                <w:color w:val="000000"/>
                <w:sz w:val="28"/>
                <w:szCs w:val="28"/>
              </w:rPr>
              <w:t>Стални трошкови</w:t>
            </w:r>
          </w:p>
        </w:tc>
        <w:tc>
          <w:tcPr>
            <w:tcW w:w="1983" w:type="dxa"/>
            <w:tcBorders>
              <w:top w:val="nil"/>
              <w:left w:val="nil"/>
              <w:bottom w:val="single" w:sz="4" w:space="0" w:color="auto"/>
              <w:right w:val="single" w:sz="4" w:space="0" w:color="auto"/>
            </w:tcBorders>
            <w:shd w:val="clear" w:color="000000" w:fill="BFBFBF"/>
            <w:noWrap/>
            <w:vAlign w:val="bottom"/>
            <w:hideMark/>
          </w:tcPr>
          <w:p w14:paraId="450DB3F5" w14:textId="77777777" w:rsidR="00902F7F" w:rsidRDefault="00902F7F">
            <w:pPr>
              <w:jc w:val="right"/>
              <w:rPr>
                <w:color w:val="000000"/>
                <w:sz w:val="28"/>
                <w:szCs w:val="28"/>
              </w:rPr>
            </w:pPr>
            <w:r>
              <w:rPr>
                <w:color w:val="000000"/>
                <w:sz w:val="28"/>
                <w:szCs w:val="28"/>
              </w:rPr>
              <w:t>1,138,000.00</w:t>
            </w:r>
          </w:p>
        </w:tc>
        <w:tc>
          <w:tcPr>
            <w:tcW w:w="1913" w:type="dxa"/>
            <w:tcBorders>
              <w:top w:val="nil"/>
              <w:left w:val="nil"/>
              <w:bottom w:val="single" w:sz="4" w:space="0" w:color="auto"/>
              <w:right w:val="single" w:sz="4" w:space="0" w:color="auto"/>
            </w:tcBorders>
            <w:shd w:val="clear" w:color="000000" w:fill="BFBFBF"/>
            <w:noWrap/>
            <w:vAlign w:val="bottom"/>
            <w:hideMark/>
          </w:tcPr>
          <w:p w14:paraId="39BD869C" w14:textId="77777777" w:rsidR="00902F7F" w:rsidRDefault="00902F7F">
            <w:pPr>
              <w:jc w:val="right"/>
              <w:rPr>
                <w:color w:val="000000"/>
                <w:sz w:val="28"/>
                <w:szCs w:val="28"/>
              </w:rPr>
            </w:pPr>
            <w:r>
              <w:rPr>
                <w:color w:val="000000"/>
                <w:sz w:val="28"/>
                <w:szCs w:val="28"/>
              </w:rPr>
              <w:t>7,990,000.00</w:t>
            </w:r>
          </w:p>
        </w:tc>
        <w:tc>
          <w:tcPr>
            <w:tcW w:w="1323" w:type="dxa"/>
            <w:tcBorders>
              <w:top w:val="nil"/>
              <w:left w:val="nil"/>
              <w:bottom w:val="single" w:sz="4" w:space="0" w:color="auto"/>
              <w:right w:val="single" w:sz="4" w:space="0" w:color="auto"/>
            </w:tcBorders>
            <w:shd w:val="clear" w:color="000000" w:fill="BFBFBF"/>
            <w:noWrap/>
            <w:vAlign w:val="bottom"/>
            <w:hideMark/>
          </w:tcPr>
          <w:p w14:paraId="36E1E8E3"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000000" w:fill="BFBFBF"/>
            <w:noWrap/>
            <w:vAlign w:val="bottom"/>
            <w:hideMark/>
          </w:tcPr>
          <w:p w14:paraId="13B01A9E"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000000" w:fill="BFBFBF"/>
            <w:noWrap/>
            <w:vAlign w:val="bottom"/>
            <w:hideMark/>
          </w:tcPr>
          <w:p w14:paraId="65F9E42E"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000000" w:fill="BFBFBF"/>
            <w:noWrap/>
            <w:vAlign w:val="bottom"/>
            <w:hideMark/>
          </w:tcPr>
          <w:p w14:paraId="3EB3AF2C" w14:textId="77777777" w:rsidR="00902F7F" w:rsidRDefault="00902F7F">
            <w:pPr>
              <w:jc w:val="right"/>
              <w:rPr>
                <w:color w:val="000000"/>
                <w:sz w:val="28"/>
                <w:szCs w:val="28"/>
              </w:rPr>
            </w:pPr>
            <w:r>
              <w:rPr>
                <w:color w:val="000000"/>
                <w:sz w:val="28"/>
                <w:szCs w:val="28"/>
              </w:rPr>
              <w:t>9,128,000.00</w:t>
            </w:r>
          </w:p>
        </w:tc>
      </w:tr>
      <w:tr w:rsidR="00902F7F" w14:paraId="55BD0E04" w14:textId="77777777" w:rsidTr="00902F7F">
        <w:trPr>
          <w:trHeight w:val="108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4949B8D0" w14:textId="77777777" w:rsidR="00902F7F" w:rsidRDefault="00902F7F">
            <w:pPr>
              <w:jc w:val="right"/>
              <w:rPr>
                <w:color w:val="000000"/>
                <w:sz w:val="28"/>
                <w:szCs w:val="28"/>
              </w:rPr>
            </w:pPr>
            <w:r>
              <w:rPr>
                <w:color w:val="000000"/>
                <w:sz w:val="28"/>
                <w:szCs w:val="28"/>
              </w:rPr>
              <w:lastRenderedPageBreak/>
              <w:t>4211</w:t>
            </w:r>
          </w:p>
        </w:tc>
        <w:tc>
          <w:tcPr>
            <w:tcW w:w="2503" w:type="dxa"/>
            <w:tcBorders>
              <w:top w:val="nil"/>
              <w:left w:val="nil"/>
              <w:bottom w:val="single" w:sz="4" w:space="0" w:color="auto"/>
              <w:right w:val="single" w:sz="4" w:space="0" w:color="auto"/>
            </w:tcBorders>
            <w:shd w:val="clear" w:color="auto" w:fill="auto"/>
            <w:vAlign w:val="bottom"/>
            <w:hideMark/>
          </w:tcPr>
          <w:p w14:paraId="2C43EDD0" w14:textId="77777777" w:rsidR="00902F7F" w:rsidRDefault="00902F7F">
            <w:pPr>
              <w:rPr>
                <w:color w:val="000000"/>
                <w:sz w:val="28"/>
                <w:szCs w:val="28"/>
              </w:rPr>
            </w:pPr>
            <w:r>
              <w:rPr>
                <w:color w:val="000000"/>
                <w:sz w:val="28"/>
                <w:szCs w:val="28"/>
              </w:rPr>
              <w:t>Трошкови платног промета и банкарских услуга</w:t>
            </w:r>
          </w:p>
        </w:tc>
        <w:tc>
          <w:tcPr>
            <w:tcW w:w="1983" w:type="dxa"/>
            <w:tcBorders>
              <w:top w:val="nil"/>
              <w:left w:val="nil"/>
              <w:bottom w:val="single" w:sz="4" w:space="0" w:color="auto"/>
              <w:right w:val="single" w:sz="4" w:space="0" w:color="auto"/>
            </w:tcBorders>
            <w:shd w:val="clear" w:color="auto" w:fill="auto"/>
            <w:noWrap/>
            <w:vAlign w:val="bottom"/>
            <w:hideMark/>
          </w:tcPr>
          <w:p w14:paraId="45070DC4" w14:textId="77777777" w:rsidR="00902F7F" w:rsidRDefault="00902F7F">
            <w:pPr>
              <w:jc w:val="right"/>
              <w:rPr>
                <w:color w:val="000000"/>
                <w:sz w:val="28"/>
                <w:szCs w:val="28"/>
              </w:rPr>
            </w:pPr>
            <w:r>
              <w:rPr>
                <w:color w:val="000000"/>
                <w:sz w:val="28"/>
                <w:szCs w:val="28"/>
              </w:rPr>
              <w:t>150,000.00</w:t>
            </w:r>
          </w:p>
        </w:tc>
        <w:tc>
          <w:tcPr>
            <w:tcW w:w="1913" w:type="dxa"/>
            <w:tcBorders>
              <w:top w:val="nil"/>
              <w:left w:val="nil"/>
              <w:bottom w:val="single" w:sz="4" w:space="0" w:color="auto"/>
              <w:right w:val="single" w:sz="4" w:space="0" w:color="auto"/>
            </w:tcBorders>
            <w:shd w:val="clear" w:color="auto" w:fill="auto"/>
            <w:noWrap/>
            <w:vAlign w:val="bottom"/>
            <w:hideMark/>
          </w:tcPr>
          <w:p w14:paraId="3AA803CD" w14:textId="77777777" w:rsidR="00902F7F" w:rsidRDefault="00902F7F">
            <w:pPr>
              <w:jc w:val="right"/>
              <w:rPr>
                <w:color w:val="000000"/>
                <w:sz w:val="28"/>
                <w:szCs w:val="28"/>
              </w:rPr>
            </w:pPr>
            <w:r>
              <w:rPr>
                <w:color w:val="000000"/>
                <w:sz w:val="28"/>
                <w:szCs w:val="28"/>
              </w:rPr>
              <w:t>420,000.00</w:t>
            </w:r>
          </w:p>
        </w:tc>
        <w:tc>
          <w:tcPr>
            <w:tcW w:w="1323" w:type="dxa"/>
            <w:tcBorders>
              <w:top w:val="nil"/>
              <w:left w:val="nil"/>
              <w:bottom w:val="single" w:sz="4" w:space="0" w:color="auto"/>
              <w:right w:val="single" w:sz="4" w:space="0" w:color="auto"/>
            </w:tcBorders>
            <w:shd w:val="clear" w:color="auto" w:fill="auto"/>
            <w:noWrap/>
            <w:vAlign w:val="bottom"/>
            <w:hideMark/>
          </w:tcPr>
          <w:p w14:paraId="5AA6A304"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45C8BE99"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4144CDDF"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079AB922" w14:textId="77777777" w:rsidR="00902F7F" w:rsidRDefault="00902F7F">
            <w:pPr>
              <w:jc w:val="right"/>
              <w:rPr>
                <w:color w:val="000000"/>
                <w:sz w:val="28"/>
                <w:szCs w:val="28"/>
              </w:rPr>
            </w:pPr>
            <w:r>
              <w:rPr>
                <w:color w:val="000000"/>
                <w:sz w:val="28"/>
                <w:szCs w:val="28"/>
              </w:rPr>
              <w:t>570,000.00</w:t>
            </w:r>
          </w:p>
        </w:tc>
      </w:tr>
      <w:tr w:rsidR="00902F7F" w14:paraId="471E2FDD" w14:textId="77777777" w:rsidTr="00902F7F">
        <w:trPr>
          <w:trHeight w:val="36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50CF7FED" w14:textId="77777777" w:rsidR="00902F7F" w:rsidRDefault="00902F7F">
            <w:pPr>
              <w:jc w:val="right"/>
              <w:rPr>
                <w:color w:val="000000"/>
                <w:sz w:val="28"/>
                <w:szCs w:val="28"/>
              </w:rPr>
            </w:pPr>
            <w:r>
              <w:rPr>
                <w:color w:val="000000"/>
                <w:sz w:val="28"/>
                <w:szCs w:val="28"/>
              </w:rPr>
              <w:t>4212</w:t>
            </w:r>
          </w:p>
        </w:tc>
        <w:tc>
          <w:tcPr>
            <w:tcW w:w="2503" w:type="dxa"/>
            <w:tcBorders>
              <w:top w:val="nil"/>
              <w:left w:val="nil"/>
              <w:bottom w:val="single" w:sz="4" w:space="0" w:color="auto"/>
              <w:right w:val="single" w:sz="4" w:space="0" w:color="auto"/>
            </w:tcBorders>
            <w:shd w:val="clear" w:color="auto" w:fill="auto"/>
            <w:noWrap/>
            <w:vAlign w:val="bottom"/>
            <w:hideMark/>
          </w:tcPr>
          <w:p w14:paraId="436B8415" w14:textId="77777777" w:rsidR="00902F7F" w:rsidRDefault="00902F7F">
            <w:pPr>
              <w:rPr>
                <w:color w:val="000000"/>
                <w:sz w:val="28"/>
                <w:szCs w:val="28"/>
              </w:rPr>
            </w:pPr>
            <w:r>
              <w:rPr>
                <w:color w:val="000000"/>
                <w:sz w:val="28"/>
                <w:szCs w:val="28"/>
              </w:rPr>
              <w:t>Енергетске услуге</w:t>
            </w:r>
          </w:p>
        </w:tc>
        <w:tc>
          <w:tcPr>
            <w:tcW w:w="1983" w:type="dxa"/>
            <w:tcBorders>
              <w:top w:val="nil"/>
              <w:left w:val="nil"/>
              <w:bottom w:val="single" w:sz="4" w:space="0" w:color="auto"/>
              <w:right w:val="single" w:sz="4" w:space="0" w:color="auto"/>
            </w:tcBorders>
            <w:shd w:val="clear" w:color="auto" w:fill="auto"/>
            <w:noWrap/>
            <w:vAlign w:val="bottom"/>
            <w:hideMark/>
          </w:tcPr>
          <w:p w14:paraId="0EB7036E" w14:textId="77777777" w:rsidR="00902F7F" w:rsidRDefault="00902F7F">
            <w:pPr>
              <w:jc w:val="right"/>
              <w:rPr>
                <w:color w:val="000000"/>
                <w:sz w:val="28"/>
                <w:szCs w:val="28"/>
              </w:rPr>
            </w:pPr>
            <w:r>
              <w:rPr>
                <w:color w:val="000000"/>
                <w:sz w:val="28"/>
                <w:szCs w:val="28"/>
              </w:rPr>
              <w:t>160,000.00</w:t>
            </w:r>
          </w:p>
        </w:tc>
        <w:tc>
          <w:tcPr>
            <w:tcW w:w="1913" w:type="dxa"/>
            <w:tcBorders>
              <w:top w:val="nil"/>
              <w:left w:val="nil"/>
              <w:bottom w:val="single" w:sz="4" w:space="0" w:color="auto"/>
              <w:right w:val="single" w:sz="4" w:space="0" w:color="auto"/>
            </w:tcBorders>
            <w:shd w:val="clear" w:color="auto" w:fill="auto"/>
            <w:noWrap/>
            <w:vAlign w:val="bottom"/>
            <w:hideMark/>
          </w:tcPr>
          <w:p w14:paraId="1E0B58B9" w14:textId="77777777" w:rsidR="00902F7F" w:rsidRDefault="00902F7F">
            <w:pPr>
              <w:jc w:val="right"/>
              <w:rPr>
                <w:color w:val="000000"/>
                <w:sz w:val="28"/>
                <w:szCs w:val="28"/>
              </w:rPr>
            </w:pPr>
            <w:r>
              <w:rPr>
                <w:color w:val="000000"/>
                <w:sz w:val="28"/>
                <w:szCs w:val="28"/>
              </w:rPr>
              <w:t>2,600,000.00</w:t>
            </w:r>
          </w:p>
        </w:tc>
        <w:tc>
          <w:tcPr>
            <w:tcW w:w="1323" w:type="dxa"/>
            <w:tcBorders>
              <w:top w:val="nil"/>
              <w:left w:val="nil"/>
              <w:bottom w:val="single" w:sz="4" w:space="0" w:color="auto"/>
              <w:right w:val="single" w:sz="4" w:space="0" w:color="auto"/>
            </w:tcBorders>
            <w:shd w:val="clear" w:color="auto" w:fill="auto"/>
            <w:noWrap/>
            <w:vAlign w:val="bottom"/>
            <w:hideMark/>
          </w:tcPr>
          <w:p w14:paraId="345768CE"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185C7823"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2E798D44"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082D262D" w14:textId="77777777" w:rsidR="00902F7F" w:rsidRDefault="00902F7F">
            <w:pPr>
              <w:jc w:val="right"/>
              <w:rPr>
                <w:color w:val="000000"/>
                <w:sz w:val="28"/>
                <w:szCs w:val="28"/>
              </w:rPr>
            </w:pPr>
            <w:r>
              <w:rPr>
                <w:color w:val="000000"/>
                <w:sz w:val="28"/>
                <w:szCs w:val="28"/>
              </w:rPr>
              <w:t>2,760,000.00</w:t>
            </w:r>
          </w:p>
        </w:tc>
      </w:tr>
      <w:tr w:rsidR="00902F7F" w14:paraId="679EE858" w14:textId="77777777" w:rsidTr="00902F7F">
        <w:trPr>
          <w:trHeight w:val="36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6C1F0EDE" w14:textId="77777777" w:rsidR="00902F7F" w:rsidRDefault="00902F7F">
            <w:pPr>
              <w:jc w:val="right"/>
              <w:rPr>
                <w:color w:val="000000"/>
                <w:sz w:val="28"/>
                <w:szCs w:val="28"/>
              </w:rPr>
            </w:pPr>
            <w:r>
              <w:rPr>
                <w:color w:val="000000"/>
                <w:sz w:val="28"/>
                <w:szCs w:val="28"/>
              </w:rPr>
              <w:t>4213</w:t>
            </w:r>
          </w:p>
        </w:tc>
        <w:tc>
          <w:tcPr>
            <w:tcW w:w="2503" w:type="dxa"/>
            <w:tcBorders>
              <w:top w:val="nil"/>
              <w:left w:val="nil"/>
              <w:bottom w:val="single" w:sz="4" w:space="0" w:color="auto"/>
              <w:right w:val="single" w:sz="4" w:space="0" w:color="auto"/>
            </w:tcBorders>
            <w:shd w:val="clear" w:color="auto" w:fill="auto"/>
            <w:noWrap/>
            <w:vAlign w:val="bottom"/>
            <w:hideMark/>
          </w:tcPr>
          <w:p w14:paraId="7E8A55D4" w14:textId="77777777" w:rsidR="00902F7F" w:rsidRDefault="00902F7F">
            <w:pPr>
              <w:rPr>
                <w:color w:val="000000"/>
                <w:sz w:val="28"/>
                <w:szCs w:val="28"/>
              </w:rPr>
            </w:pPr>
            <w:r>
              <w:rPr>
                <w:color w:val="000000"/>
                <w:sz w:val="28"/>
                <w:szCs w:val="28"/>
              </w:rPr>
              <w:t>Комуналне услуге</w:t>
            </w:r>
          </w:p>
        </w:tc>
        <w:tc>
          <w:tcPr>
            <w:tcW w:w="1983" w:type="dxa"/>
            <w:tcBorders>
              <w:top w:val="nil"/>
              <w:left w:val="nil"/>
              <w:bottom w:val="single" w:sz="4" w:space="0" w:color="auto"/>
              <w:right w:val="single" w:sz="4" w:space="0" w:color="auto"/>
            </w:tcBorders>
            <w:shd w:val="clear" w:color="auto" w:fill="auto"/>
            <w:noWrap/>
            <w:vAlign w:val="bottom"/>
            <w:hideMark/>
          </w:tcPr>
          <w:p w14:paraId="1C0B9789" w14:textId="77777777" w:rsidR="00902F7F" w:rsidRDefault="00902F7F">
            <w:pPr>
              <w:jc w:val="right"/>
              <w:rPr>
                <w:color w:val="000000"/>
                <w:sz w:val="28"/>
                <w:szCs w:val="28"/>
              </w:rPr>
            </w:pPr>
            <w:r>
              <w:rPr>
                <w:color w:val="000000"/>
                <w:sz w:val="28"/>
                <w:szCs w:val="28"/>
              </w:rPr>
              <w:t>20,000.00</w:t>
            </w:r>
          </w:p>
        </w:tc>
        <w:tc>
          <w:tcPr>
            <w:tcW w:w="1913" w:type="dxa"/>
            <w:tcBorders>
              <w:top w:val="nil"/>
              <w:left w:val="nil"/>
              <w:bottom w:val="single" w:sz="4" w:space="0" w:color="auto"/>
              <w:right w:val="single" w:sz="4" w:space="0" w:color="auto"/>
            </w:tcBorders>
            <w:shd w:val="clear" w:color="auto" w:fill="auto"/>
            <w:noWrap/>
            <w:vAlign w:val="bottom"/>
            <w:hideMark/>
          </w:tcPr>
          <w:p w14:paraId="03C11D71" w14:textId="77777777" w:rsidR="00902F7F" w:rsidRDefault="00902F7F">
            <w:pPr>
              <w:jc w:val="right"/>
              <w:rPr>
                <w:color w:val="000000"/>
                <w:sz w:val="28"/>
                <w:szCs w:val="28"/>
              </w:rPr>
            </w:pPr>
            <w:r>
              <w:rPr>
                <w:color w:val="000000"/>
                <w:sz w:val="28"/>
                <w:szCs w:val="28"/>
              </w:rPr>
              <w:t>3,800,000.00</w:t>
            </w:r>
          </w:p>
        </w:tc>
        <w:tc>
          <w:tcPr>
            <w:tcW w:w="1323" w:type="dxa"/>
            <w:tcBorders>
              <w:top w:val="nil"/>
              <w:left w:val="nil"/>
              <w:bottom w:val="single" w:sz="4" w:space="0" w:color="auto"/>
              <w:right w:val="single" w:sz="4" w:space="0" w:color="auto"/>
            </w:tcBorders>
            <w:shd w:val="clear" w:color="auto" w:fill="auto"/>
            <w:noWrap/>
            <w:vAlign w:val="bottom"/>
            <w:hideMark/>
          </w:tcPr>
          <w:p w14:paraId="22933425"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04443CD9"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48DEF64C"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2C9B948E" w14:textId="77777777" w:rsidR="00902F7F" w:rsidRDefault="00902F7F">
            <w:pPr>
              <w:jc w:val="right"/>
              <w:rPr>
                <w:color w:val="000000"/>
                <w:sz w:val="28"/>
                <w:szCs w:val="28"/>
              </w:rPr>
            </w:pPr>
            <w:r>
              <w:rPr>
                <w:color w:val="000000"/>
                <w:sz w:val="28"/>
                <w:szCs w:val="28"/>
              </w:rPr>
              <w:t>3,820,000.00</w:t>
            </w:r>
          </w:p>
        </w:tc>
      </w:tr>
      <w:tr w:rsidR="00902F7F" w14:paraId="47D83997" w14:textId="77777777" w:rsidTr="00902F7F">
        <w:trPr>
          <w:trHeight w:val="72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5644733A" w14:textId="77777777" w:rsidR="00902F7F" w:rsidRDefault="00902F7F">
            <w:pPr>
              <w:jc w:val="right"/>
              <w:rPr>
                <w:color w:val="000000"/>
                <w:sz w:val="28"/>
                <w:szCs w:val="28"/>
              </w:rPr>
            </w:pPr>
            <w:r>
              <w:rPr>
                <w:color w:val="000000"/>
                <w:sz w:val="28"/>
                <w:szCs w:val="28"/>
              </w:rPr>
              <w:t>4214</w:t>
            </w:r>
          </w:p>
        </w:tc>
        <w:tc>
          <w:tcPr>
            <w:tcW w:w="2503" w:type="dxa"/>
            <w:tcBorders>
              <w:top w:val="nil"/>
              <w:left w:val="nil"/>
              <w:bottom w:val="single" w:sz="4" w:space="0" w:color="auto"/>
              <w:right w:val="single" w:sz="4" w:space="0" w:color="auto"/>
            </w:tcBorders>
            <w:shd w:val="clear" w:color="auto" w:fill="auto"/>
            <w:vAlign w:val="bottom"/>
            <w:hideMark/>
          </w:tcPr>
          <w:p w14:paraId="1B054A32" w14:textId="77777777" w:rsidR="00902F7F" w:rsidRDefault="00902F7F">
            <w:pPr>
              <w:rPr>
                <w:color w:val="000000"/>
                <w:sz w:val="28"/>
                <w:szCs w:val="28"/>
              </w:rPr>
            </w:pPr>
            <w:r>
              <w:rPr>
                <w:color w:val="000000"/>
                <w:sz w:val="28"/>
                <w:szCs w:val="28"/>
              </w:rPr>
              <w:t>Услуге комуникација</w:t>
            </w:r>
          </w:p>
        </w:tc>
        <w:tc>
          <w:tcPr>
            <w:tcW w:w="1983" w:type="dxa"/>
            <w:tcBorders>
              <w:top w:val="nil"/>
              <w:left w:val="nil"/>
              <w:bottom w:val="single" w:sz="4" w:space="0" w:color="auto"/>
              <w:right w:val="single" w:sz="4" w:space="0" w:color="auto"/>
            </w:tcBorders>
            <w:shd w:val="clear" w:color="auto" w:fill="auto"/>
            <w:noWrap/>
            <w:vAlign w:val="bottom"/>
            <w:hideMark/>
          </w:tcPr>
          <w:p w14:paraId="34FC16A3" w14:textId="77777777" w:rsidR="00902F7F" w:rsidRDefault="00902F7F">
            <w:pPr>
              <w:jc w:val="right"/>
              <w:rPr>
                <w:color w:val="000000"/>
                <w:sz w:val="28"/>
                <w:szCs w:val="28"/>
              </w:rPr>
            </w:pPr>
            <w:r>
              <w:rPr>
                <w:color w:val="000000"/>
                <w:sz w:val="28"/>
                <w:szCs w:val="28"/>
              </w:rPr>
              <w:t>700,000.00</w:t>
            </w:r>
          </w:p>
        </w:tc>
        <w:tc>
          <w:tcPr>
            <w:tcW w:w="1913" w:type="dxa"/>
            <w:tcBorders>
              <w:top w:val="nil"/>
              <w:left w:val="nil"/>
              <w:bottom w:val="single" w:sz="4" w:space="0" w:color="auto"/>
              <w:right w:val="single" w:sz="4" w:space="0" w:color="auto"/>
            </w:tcBorders>
            <w:shd w:val="clear" w:color="auto" w:fill="auto"/>
            <w:noWrap/>
            <w:vAlign w:val="bottom"/>
            <w:hideMark/>
          </w:tcPr>
          <w:p w14:paraId="45FD4714" w14:textId="77777777" w:rsidR="00902F7F" w:rsidRDefault="00902F7F">
            <w:pPr>
              <w:jc w:val="right"/>
              <w:rPr>
                <w:color w:val="000000"/>
                <w:sz w:val="28"/>
                <w:szCs w:val="28"/>
              </w:rPr>
            </w:pPr>
            <w:r>
              <w:rPr>
                <w:color w:val="000000"/>
                <w:sz w:val="28"/>
                <w:szCs w:val="28"/>
              </w:rPr>
              <w:t>700,000.00</w:t>
            </w:r>
          </w:p>
        </w:tc>
        <w:tc>
          <w:tcPr>
            <w:tcW w:w="1323" w:type="dxa"/>
            <w:tcBorders>
              <w:top w:val="nil"/>
              <w:left w:val="nil"/>
              <w:bottom w:val="single" w:sz="4" w:space="0" w:color="auto"/>
              <w:right w:val="single" w:sz="4" w:space="0" w:color="auto"/>
            </w:tcBorders>
            <w:shd w:val="clear" w:color="auto" w:fill="auto"/>
            <w:noWrap/>
            <w:vAlign w:val="bottom"/>
            <w:hideMark/>
          </w:tcPr>
          <w:p w14:paraId="209C9845"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328A45EA"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7DA8FA58"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56990817" w14:textId="77777777" w:rsidR="00902F7F" w:rsidRDefault="00902F7F">
            <w:pPr>
              <w:jc w:val="right"/>
              <w:rPr>
                <w:color w:val="000000"/>
                <w:sz w:val="28"/>
                <w:szCs w:val="28"/>
              </w:rPr>
            </w:pPr>
            <w:r>
              <w:rPr>
                <w:color w:val="000000"/>
                <w:sz w:val="28"/>
                <w:szCs w:val="28"/>
              </w:rPr>
              <w:t>1,400,000.00</w:t>
            </w:r>
          </w:p>
        </w:tc>
      </w:tr>
      <w:tr w:rsidR="00902F7F" w14:paraId="4717EAA2" w14:textId="77777777" w:rsidTr="00902F7F">
        <w:trPr>
          <w:trHeight w:val="72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4D262A86" w14:textId="77777777" w:rsidR="00902F7F" w:rsidRDefault="00902F7F">
            <w:pPr>
              <w:jc w:val="right"/>
              <w:rPr>
                <w:color w:val="000000"/>
                <w:sz w:val="28"/>
                <w:szCs w:val="28"/>
              </w:rPr>
            </w:pPr>
            <w:r>
              <w:rPr>
                <w:color w:val="000000"/>
                <w:sz w:val="28"/>
                <w:szCs w:val="28"/>
              </w:rPr>
              <w:t>4215</w:t>
            </w:r>
          </w:p>
        </w:tc>
        <w:tc>
          <w:tcPr>
            <w:tcW w:w="2503" w:type="dxa"/>
            <w:tcBorders>
              <w:top w:val="nil"/>
              <w:left w:val="nil"/>
              <w:bottom w:val="single" w:sz="4" w:space="0" w:color="auto"/>
              <w:right w:val="single" w:sz="4" w:space="0" w:color="auto"/>
            </w:tcBorders>
            <w:shd w:val="clear" w:color="auto" w:fill="auto"/>
            <w:vAlign w:val="bottom"/>
            <w:hideMark/>
          </w:tcPr>
          <w:p w14:paraId="4C3A3A42" w14:textId="77777777" w:rsidR="00902F7F" w:rsidRDefault="00902F7F">
            <w:pPr>
              <w:rPr>
                <w:color w:val="000000"/>
                <w:sz w:val="28"/>
                <w:szCs w:val="28"/>
              </w:rPr>
            </w:pPr>
            <w:r>
              <w:rPr>
                <w:color w:val="000000"/>
                <w:sz w:val="28"/>
                <w:szCs w:val="28"/>
              </w:rPr>
              <w:t>Трошкови осигурања</w:t>
            </w:r>
          </w:p>
        </w:tc>
        <w:tc>
          <w:tcPr>
            <w:tcW w:w="1983" w:type="dxa"/>
            <w:tcBorders>
              <w:top w:val="nil"/>
              <w:left w:val="nil"/>
              <w:bottom w:val="single" w:sz="4" w:space="0" w:color="auto"/>
              <w:right w:val="single" w:sz="4" w:space="0" w:color="auto"/>
            </w:tcBorders>
            <w:shd w:val="clear" w:color="auto" w:fill="auto"/>
            <w:noWrap/>
            <w:vAlign w:val="bottom"/>
            <w:hideMark/>
          </w:tcPr>
          <w:p w14:paraId="70D9DF2C" w14:textId="77777777" w:rsidR="00902F7F" w:rsidRDefault="00902F7F">
            <w:pPr>
              <w:jc w:val="right"/>
              <w:rPr>
                <w:color w:val="000000"/>
                <w:sz w:val="28"/>
                <w:szCs w:val="28"/>
              </w:rPr>
            </w:pPr>
            <w:r>
              <w:rPr>
                <w:color w:val="000000"/>
                <w:sz w:val="28"/>
                <w:szCs w:val="28"/>
              </w:rPr>
              <w:t>100,000.00</w:t>
            </w:r>
          </w:p>
        </w:tc>
        <w:tc>
          <w:tcPr>
            <w:tcW w:w="1913" w:type="dxa"/>
            <w:tcBorders>
              <w:top w:val="nil"/>
              <w:left w:val="nil"/>
              <w:bottom w:val="single" w:sz="4" w:space="0" w:color="auto"/>
              <w:right w:val="single" w:sz="4" w:space="0" w:color="auto"/>
            </w:tcBorders>
            <w:shd w:val="clear" w:color="auto" w:fill="auto"/>
            <w:noWrap/>
            <w:vAlign w:val="bottom"/>
            <w:hideMark/>
          </w:tcPr>
          <w:p w14:paraId="71539C15" w14:textId="77777777" w:rsidR="00902F7F" w:rsidRDefault="00902F7F">
            <w:pPr>
              <w:jc w:val="right"/>
              <w:rPr>
                <w:color w:val="000000"/>
                <w:sz w:val="28"/>
                <w:szCs w:val="28"/>
              </w:rPr>
            </w:pPr>
            <w:r>
              <w:rPr>
                <w:color w:val="000000"/>
                <w:sz w:val="28"/>
                <w:szCs w:val="28"/>
              </w:rPr>
              <w:t>420,000.00</w:t>
            </w:r>
          </w:p>
        </w:tc>
        <w:tc>
          <w:tcPr>
            <w:tcW w:w="1323" w:type="dxa"/>
            <w:tcBorders>
              <w:top w:val="nil"/>
              <w:left w:val="nil"/>
              <w:bottom w:val="single" w:sz="4" w:space="0" w:color="auto"/>
              <w:right w:val="single" w:sz="4" w:space="0" w:color="auto"/>
            </w:tcBorders>
            <w:shd w:val="clear" w:color="auto" w:fill="auto"/>
            <w:noWrap/>
            <w:vAlign w:val="bottom"/>
            <w:hideMark/>
          </w:tcPr>
          <w:p w14:paraId="2F97D0A2"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6E2BAC31"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1C79CFBC"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0823238F" w14:textId="77777777" w:rsidR="00902F7F" w:rsidRDefault="00902F7F">
            <w:pPr>
              <w:jc w:val="right"/>
              <w:rPr>
                <w:color w:val="000000"/>
                <w:sz w:val="28"/>
                <w:szCs w:val="28"/>
              </w:rPr>
            </w:pPr>
            <w:r>
              <w:rPr>
                <w:color w:val="000000"/>
                <w:sz w:val="28"/>
                <w:szCs w:val="28"/>
              </w:rPr>
              <w:t>520,000.00</w:t>
            </w:r>
          </w:p>
        </w:tc>
      </w:tr>
      <w:tr w:rsidR="00902F7F" w14:paraId="0797802A" w14:textId="77777777" w:rsidTr="00902F7F">
        <w:trPr>
          <w:trHeight w:val="36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7B911FD7" w14:textId="77777777" w:rsidR="00902F7F" w:rsidRDefault="00902F7F">
            <w:pPr>
              <w:jc w:val="right"/>
              <w:rPr>
                <w:color w:val="000000"/>
                <w:sz w:val="28"/>
                <w:szCs w:val="28"/>
              </w:rPr>
            </w:pPr>
            <w:r>
              <w:rPr>
                <w:color w:val="000000"/>
                <w:sz w:val="28"/>
                <w:szCs w:val="28"/>
              </w:rPr>
              <w:t>4219</w:t>
            </w:r>
          </w:p>
        </w:tc>
        <w:tc>
          <w:tcPr>
            <w:tcW w:w="2503" w:type="dxa"/>
            <w:tcBorders>
              <w:top w:val="nil"/>
              <w:left w:val="nil"/>
              <w:bottom w:val="single" w:sz="4" w:space="0" w:color="auto"/>
              <w:right w:val="single" w:sz="4" w:space="0" w:color="auto"/>
            </w:tcBorders>
            <w:shd w:val="clear" w:color="auto" w:fill="auto"/>
            <w:noWrap/>
            <w:vAlign w:val="bottom"/>
            <w:hideMark/>
          </w:tcPr>
          <w:p w14:paraId="097F76E4" w14:textId="77777777" w:rsidR="00902F7F" w:rsidRDefault="00902F7F">
            <w:pPr>
              <w:rPr>
                <w:color w:val="000000"/>
                <w:sz w:val="28"/>
                <w:szCs w:val="28"/>
              </w:rPr>
            </w:pPr>
            <w:r>
              <w:rPr>
                <w:color w:val="000000"/>
                <w:sz w:val="28"/>
                <w:szCs w:val="28"/>
              </w:rPr>
              <w:t>Остали трошкови</w:t>
            </w:r>
          </w:p>
        </w:tc>
        <w:tc>
          <w:tcPr>
            <w:tcW w:w="1983" w:type="dxa"/>
            <w:tcBorders>
              <w:top w:val="nil"/>
              <w:left w:val="nil"/>
              <w:bottom w:val="single" w:sz="4" w:space="0" w:color="auto"/>
              <w:right w:val="single" w:sz="4" w:space="0" w:color="auto"/>
            </w:tcBorders>
            <w:shd w:val="clear" w:color="auto" w:fill="auto"/>
            <w:noWrap/>
            <w:vAlign w:val="bottom"/>
            <w:hideMark/>
          </w:tcPr>
          <w:p w14:paraId="7A00BF00" w14:textId="77777777" w:rsidR="00902F7F" w:rsidRDefault="00902F7F">
            <w:pPr>
              <w:jc w:val="right"/>
              <w:rPr>
                <w:color w:val="000000"/>
                <w:sz w:val="28"/>
                <w:szCs w:val="28"/>
              </w:rPr>
            </w:pPr>
            <w:r>
              <w:rPr>
                <w:color w:val="000000"/>
                <w:sz w:val="28"/>
                <w:szCs w:val="28"/>
              </w:rPr>
              <w:t>8,000.00</w:t>
            </w:r>
          </w:p>
        </w:tc>
        <w:tc>
          <w:tcPr>
            <w:tcW w:w="1913" w:type="dxa"/>
            <w:tcBorders>
              <w:top w:val="nil"/>
              <w:left w:val="nil"/>
              <w:bottom w:val="single" w:sz="4" w:space="0" w:color="auto"/>
              <w:right w:val="single" w:sz="4" w:space="0" w:color="auto"/>
            </w:tcBorders>
            <w:shd w:val="clear" w:color="auto" w:fill="auto"/>
            <w:noWrap/>
            <w:vAlign w:val="bottom"/>
            <w:hideMark/>
          </w:tcPr>
          <w:p w14:paraId="09AC495B" w14:textId="77777777" w:rsidR="00902F7F" w:rsidRDefault="00902F7F">
            <w:pPr>
              <w:jc w:val="right"/>
              <w:rPr>
                <w:color w:val="000000"/>
                <w:sz w:val="28"/>
                <w:szCs w:val="28"/>
              </w:rPr>
            </w:pPr>
            <w:r>
              <w:rPr>
                <w:color w:val="000000"/>
                <w:sz w:val="28"/>
                <w:szCs w:val="28"/>
              </w:rPr>
              <w:t>50,000.00</w:t>
            </w:r>
          </w:p>
        </w:tc>
        <w:tc>
          <w:tcPr>
            <w:tcW w:w="1323" w:type="dxa"/>
            <w:tcBorders>
              <w:top w:val="nil"/>
              <w:left w:val="nil"/>
              <w:bottom w:val="single" w:sz="4" w:space="0" w:color="auto"/>
              <w:right w:val="single" w:sz="4" w:space="0" w:color="auto"/>
            </w:tcBorders>
            <w:shd w:val="clear" w:color="auto" w:fill="auto"/>
            <w:noWrap/>
            <w:vAlign w:val="bottom"/>
            <w:hideMark/>
          </w:tcPr>
          <w:p w14:paraId="3186E055"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1E58E02B"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529C8971"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5A519A40" w14:textId="77777777" w:rsidR="00902F7F" w:rsidRDefault="00902F7F">
            <w:pPr>
              <w:jc w:val="right"/>
              <w:rPr>
                <w:color w:val="000000"/>
                <w:sz w:val="28"/>
                <w:szCs w:val="28"/>
              </w:rPr>
            </w:pPr>
            <w:r>
              <w:rPr>
                <w:color w:val="000000"/>
                <w:sz w:val="28"/>
                <w:szCs w:val="28"/>
              </w:rPr>
              <w:t>58,000.00</w:t>
            </w:r>
          </w:p>
        </w:tc>
      </w:tr>
      <w:tr w:rsidR="00902F7F" w14:paraId="26670A2C" w14:textId="77777777" w:rsidTr="00902F7F">
        <w:trPr>
          <w:trHeight w:val="720"/>
        </w:trPr>
        <w:tc>
          <w:tcPr>
            <w:tcW w:w="1056" w:type="dxa"/>
            <w:tcBorders>
              <w:top w:val="nil"/>
              <w:left w:val="single" w:sz="4" w:space="0" w:color="auto"/>
              <w:bottom w:val="single" w:sz="4" w:space="0" w:color="auto"/>
              <w:right w:val="single" w:sz="4" w:space="0" w:color="auto"/>
            </w:tcBorders>
            <w:shd w:val="clear" w:color="000000" w:fill="BFBFBF"/>
            <w:noWrap/>
            <w:vAlign w:val="center"/>
            <w:hideMark/>
          </w:tcPr>
          <w:p w14:paraId="5A1C88D9" w14:textId="77777777" w:rsidR="00902F7F" w:rsidRDefault="00902F7F">
            <w:pPr>
              <w:jc w:val="right"/>
              <w:rPr>
                <w:color w:val="000000"/>
                <w:sz w:val="28"/>
                <w:szCs w:val="28"/>
              </w:rPr>
            </w:pPr>
            <w:r>
              <w:rPr>
                <w:color w:val="000000"/>
                <w:sz w:val="28"/>
                <w:szCs w:val="28"/>
              </w:rPr>
              <w:t>422</w:t>
            </w:r>
          </w:p>
        </w:tc>
        <w:tc>
          <w:tcPr>
            <w:tcW w:w="2503" w:type="dxa"/>
            <w:tcBorders>
              <w:top w:val="nil"/>
              <w:left w:val="nil"/>
              <w:bottom w:val="single" w:sz="4" w:space="0" w:color="auto"/>
              <w:right w:val="single" w:sz="4" w:space="0" w:color="auto"/>
            </w:tcBorders>
            <w:shd w:val="clear" w:color="000000" w:fill="BFBFBF"/>
            <w:vAlign w:val="bottom"/>
            <w:hideMark/>
          </w:tcPr>
          <w:p w14:paraId="13BAD283" w14:textId="77777777" w:rsidR="00902F7F" w:rsidRDefault="00902F7F">
            <w:pPr>
              <w:rPr>
                <w:color w:val="000000"/>
                <w:sz w:val="28"/>
                <w:szCs w:val="28"/>
              </w:rPr>
            </w:pPr>
            <w:r>
              <w:rPr>
                <w:color w:val="000000"/>
                <w:sz w:val="28"/>
                <w:szCs w:val="28"/>
              </w:rPr>
              <w:t>Трошкови путовања</w:t>
            </w:r>
          </w:p>
        </w:tc>
        <w:tc>
          <w:tcPr>
            <w:tcW w:w="1983" w:type="dxa"/>
            <w:tcBorders>
              <w:top w:val="nil"/>
              <w:left w:val="nil"/>
              <w:bottom w:val="single" w:sz="4" w:space="0" w:color="auto"/>
              <w:right w:val="single" w:sz="4" w:space="0" w:color="auto"/>
            </w:tcBorders>
            <w:shd w:val="clear" w:color="000000" w:fill="BFBFBF"/>
            <w:noWrap/>
            <w:vAlign w:val="bottom"/>
            <w:hideMark/>
          </w:tcPr>
          <w:p w14:paraId="012AB1BA" w14:textId="77777777" w:rsidR="00902F7F" w:rsidRDefault="00902F7F">
            <w:pPr>
              <w:jc w:val="right"/>
              <w:rPr>
                <w:color w:val="000000"/>
                <w:sz w:val="28"/>
                <w:szCs w:val="28"/>
              </w:rPr>
            </w:pPr>
            <w:r>
              <w:rPr>
                <w:color w:val="000000"/>
                <w:sz w:val="28"/>
                <w:szCs w:val="28"/>
              </w:rPr>
              <w:t>415,000.00</w:t>
            </w:r>
          </w:p>
        </w:tc>
        <w:tc>
          <w:tcPr>
            <w:tcW w:w="1913" w:type="dxa"/>
            <w:tcBorders>
              <w:top w:val="nil"/>
              <w:left w:val="nil"/>
              <w:bottom w:val="single" w:sz="4" w:space="0" w:color="auto"/>
              <w:right w:val="single" w:sz="4" w:space="0" w:color="auto"/>
            </w:tcBorders>
            <w:shd w:val="clear" w:color="000000" w:fill="BFBFBF"/>
            <w:noWrap/>
            <w:vAlign w:val="bottom"/>
            <w:hideMark/>
          </w:tcPr>
          <w:p w14:paraId="5DF0E0A5" w14:textId="77777777" w:rsidR="00902F7F" w:rsidRDefault="00902F7F">
            <w:pPr>
              <w:jc w:val="right"/>
              <w:rPr>
                <w:color w:val="000000"/>
                <w:sz w:val="28"/>
                <w:szCs w:val="28"/>
              </w:rPr>
            </w:pPr>
            <w:r>
              <w:rPr>
                <w:color w:val="000000"/>
                <w:sz w:val="28"/>
                <w:szCs w:val="28"/>
              </w:rPr>
              <w:t>512,000.00</w:t>
            </w:r>
          </w:p>
        </w:tc>
        <w:tc>
          <w:tcPr>
            <w:tcW w:w="1323" w:type="dxa"/>
            <w:tcBorders>
              <w:top w:val="nil"/>
              <w:left w:val="nil"/>
              <w:bottom w:val="single" w:sz="4" w:space="0" w:color="auto"/>
              <w:right w:val="single" w:sz="4" w:space="0" w:color="auto"/>
            </w:tcBorders>
            <w:shd w:val="clear" w:color="000000" w:fill="BFBFBF"/>
            <w:noWrap/>
            <w:vAlign w:val="bottom"/>
            <w:hideMark/>
          </w:tcPr>
          <w:p w14:paraId="7CE6FCFF"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000000" w:fill="BFBFBF"/>
            <w:noWrap/>
            <w:vAlign w:val="bottom"/>
            <w:hideMark/>
          </w:tcPr>
          <w:p w14:paraId="4484ACE3"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000000" w:fill="BFBFBF"/>
            <w:noWrap/>
            <w:vAlign w:val="bottom"/>
            <w:hideMark/>
          </w:tcPr>
          <w:p w14:paraId="30E949D2"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000000" w:fill="BFBFBF"/>
            <w:noWrap/>
            <w:vAlign w:val="bottom"/>
            <w:hideMark/>
          </w:tcPr>
          <w:p w14:paraId="00C1D077" w14:textId="77777777" w:rsidR="00902F7F" w:rsidRDefault="00902F7F">
            <w:pPr>
              <w:jc w:val="right"/>
              <w:rPr>
                <w:color w:val="000000"/>
                <w:sz w:val="28"/>
                <w:szCs w:val="28"/>
              </w:rPr>
            </w:pPr>
            <w:r>
              <w:rPr>
                <w:color w:val="000000"/>
                <w:sz w:val="28"/>
                <w:szCs w:val="28"/>
              </w:rPr>
              <w:t>927,000.00</w:t>
            </w:r>
          </w:p>
        </w:tc>
      </w:tr>
      <w:tr w:rsidR="00902F7F" w14:paraId="517C9909" w14:textId="77777777" w:rsidTr="00902F7F">
        <w:trPr>
          <w:trHeight w:val="108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59FE0284" w14:textId="77777777" w:rsidR="00902F7F" w:rsidRDefault="00902F7F">
            <w:pPr>
              <w:jc w:val="right"/>
              <w:rPr>
                <w:color w:val="000000"/>
                <w:sz w:val="28"/>
                <w:szCs w:val="28"/>
              </w:rPr>
            </w:pPr>
            <w:r>
              <w:rPr>
                <w:color w:val="000000"/>
                <w:sz w:val="28"/>
                <w:szCs w:val="28"/>
              </w:rPr>
              <w:t>4221</w:t>
            </w:r>
          </w:p>
        </w:tc>
        <w:tc>
          <w:tcPr>
            <w:tcW w:w="2503" w:type="dxa"/>
            <w:tcBorders>
              <w:top w:val="nil"/>
              <w:left w:val="nil"/>
              <w:bottom w:val="single" w:sz="4" w:space="0" w:color="auto"/>
              <w:right w:val="single" w:sz="4" w:space="0" w:color="auto"/>
            </w:tcBorders>
            <w:shd w:val="clear" w:color="auto" w:fill="auto"/>
            <w:vAlign w:val="bottom"/>
            <w:hideMark/>
          </w:tcPr>
          <w:p w14:paraId="00B360B4" w14:textId="77777777" w:rsidR="00902F7F" w:rsidRDefault="00902F7F">
            <w:pPr>
              <w:rPr>
                <w:color w:val="000000"/>
                <w:sz w:val="28"/>
                <w:szCs w:val="28"/>
              </w:rPr>
            </w:pPr>
            <w:r>
              <w:rPr>
                <w:color w:val="000000"/>
                <w:sz w:val="28"/>
                <w:szCs w:val="28"/>
              </w:rPr>
              <w:t>Трошкови службених путовања у земљи</w:t>
            </w:r>
          </w:p>
        </w:tc>
        <w:tc>
          <w:tcPr>
            <w:tcW w:w="1983" w:type="dxa"/>
            <w:tcBorders>
              <w:top w:val="nil"/>
              <w:left w:val="nil"/>
              <w:bottom w:val="single" w:sz="4" w:space="0" w:color="auto"/>
              <w:right w:val="single" w:sz="4" w:space="0" w:color="auto"/>
            </w:tcBorders>
            <w:shd w:val="clear" w:color="auto" w:fill="auto"/>
            <w:noWrap/>
            <w:vAlign w:val="bottom"/>
            <w:hideMark/>
          </w:tcPr>
          <w:p w14:paraId="7C9193FB" w14:textId="77777777" w:rsidR="00902F7F" w:rsidRDefault="00902F7F">
            <w:pPr>
              <w:jc w:val="right"/>
              <w:rPr>
                <w:color w:val="000000"/>
                <w:sz w:val="28"/>
                <w:szCs w:val="28"/>
              </w:rPr>
            </w:pPr>
            <w:r>
              <w:rPr>
                <w:color w:val="000000"/>
                <w:sz w:val="28"/>
                <w:szCs w:val="28"/>
              </w:rPr>
              <w:t>400,000.00</w:t>
            </w:r>
          </w:p>
        </w:tc>
        <w:tc>
          <w:tcPr>
            <w:tcW w:w="1913" w:type="dxa"/>
            <w:tcBorders>
              <w:top w:val="nil"/>
              <w:left w:val="nil"/>
              <w:bottom w:val="single" w:sz="4" w:space="0" w:color="auto"/>
              <w:right w:val="single" w:sz="4" w:space="0" w:color="auto"/>
            </w:tcBorders>
            <w:shd w:val="clear" w:color="auto" w:fill="auto"/>
            <w:noWrap/>
            <w:vAlign w:val="bottom"/>
            <w:hideMark/>
          </w:tcPr>
          <w:p w14:paraId="77E70608" w14:textId="77777777" w:rsidR="00902F7F" w:rsidRDefault="00902F7F">
            <w:pPr>
              <w:jc w:val="right"/>
              <w:rPr>
                <w:color w:val="000000"/>
                <w:sz w:val="28"/>
                <w:szCs w:val="28"/>
              </w:rPr>
            </w:pPr>
            <w:r>
              <w:rPr>
                <w:color w:val="000000"/>
                <w:sz w:val="28"/>
                <w:szCs w:val="28"/>
              </w:rPr>
              <w:t>500,000.00</w:t>
            </w:r>
          </w:p>
        </w:tc>
        <w:tc>
          <w:tcPr>
            <w:tcW w:w="1323" w:type="dxa"/>
            <w:tcBorders>
              <w:top w:val="nil"/>
              <w:left w:val="nil"/>
              <w:bottom w:val="single" w:sz="4" w:space="0" w:color="auto"/>
              <w:right w:val="single" w:sz="4" w:space="0" w:color="auto"/>
            </w:tcBorders>
            <w:shd w:val="clear" w:color="auto" w:fill="auto"/>
            <w:noWrap/>
            <w:vAlign w:val="bottom"/>
            <w:hideMark/>
          </w:tcPr>
          <w:p w14:paraId="74DF6467"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391BBB3B"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77EA8AFD"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7BE313D4" w14:textId="77777777" w:rsidR="00902F7F" w:rsidRDefault="00902F7F">
            <w:pPr>
              <w:jc w:val="right"/>
              <w:rPr>
                <w:color w:val="000000"/>
                <w:sz w:val="28"/>
                <w:szCs w:val="28"/>
              </w:rPr>
            </w:pPr>
            <w:r>
              <w:rPr>
                <w:color w:val="000000"/>
                <w:sz w:val="28"/>
                <w:szCs w:val="28"/>
              </w:rPr>
              <w:t>900,000.00</w:t>
            </w:r>
          </w:p>
        </w:tc>
      </w:tr>
      <w:tr w:rsidR="00902F7F" w14:paraId="4338181D" w14:textId="77777777" w:rsidTr="00902F7F">
        <w:trPr>
          <w:trHeight w:val="144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3407D333" w14:textId="77777777" w:rsidR="00902F7F" w:rsidRDefault="00902F7F">
            <w:pPr>
              <w:jc w:val="right"/>
              <w:rPr>
                <w:color w:val="000000"/>
                <w:sz w:val="28"/>
                <w:szCs w:val="28"/>
              </w:rPr>
            </w:pPr>
            <w:r>
              <w:rPr>
                <w:color w:val="000000"/>
                <w:sz w:val="28"/>
                <w:szCs w:val="28"/>
              </w:rPr>
              <w:t>4222</w:t>
            </w:r>
          </w:p>
        </w:tc>
        <w:tc>
          <w:tcPr>
            <w:tcW w:w="2503" w:type="dxa"/>
            <w:tcBorders>
              <w:top w:val="nil"/>
              <w:left w:val="nil"/>
              <w:bottom w:val="single" w:sz="4" w:space="0" w:color="auto"/>
              <w:right w:val="single" w:sz="4" w:space="0" w:color="auto"/>
            </w:tcBorders>
            <w:shd w:val="clear" w:color="auto" w:fill="auto"/>
            <w:vAlign w:val="bottom"/>
            <w:hideMark/>
          </w:tcPr>
          <w:p w14:paraId="2B3E18B5" w14:textId="77777777" w:rsidR="00902F7F" w:rsidRDefault="00902F7F">
            <w:pPr>
              <w:rPr>
                <w:color w:val="000000"/>
                <w:sz w:val="28"/>
                <w:szCs w:val="28"/>
              </w:rPr>
            </w:pPr>
            <w:r>
              <w:rPr>
                <w:color w:val="000000"/>
                <w:sz w:val="28"/>
                <w:szCs w:val="28"/>
              </w:rPr>
              <w:t>Трошкови службених путовања у иностранству</w:t>
            </w:r>
          </w:p>
        </w:tc>
        <w:tc>
          <w:tcPr>
            <w:tcW w:w="1983" w:type="dxa"/>
            <w:tcBorders>
              <w:top w:val="nil"/>
              <w:left w:val="nil"/>
              <w:bottom w:val="single" w:sz="4" w:space="0" w:color="auto"/>
              <w:right w:val="single" w:sz="4" w:space="0" w:color="auto"/>
            </w:tcBorders>
            <w:shd w:val="clear" w:color="auto" w:fill="auto"/>
            <w:noWrap/>
            <w:vAlign w:val="bottom"/>
            <w:hideMark/>
          </w:tcPr>
          <w:p w14:paraId="08468EAE" w14:textId="77777777" w:rsidR="00902F7F" w:rsidRDefault="00902F7F">
            <w:pPr>
              <w:jc w:val="right"/>
              <w:rPr>
                <w:color w:val="000000"/>
                <w:sz w:val="28"/>
                <w:szCs w:val="28"/>
              </w:rPr>
            </w:pPr>
            <w:r>
              <w:rPr>
                <w:color w:val="000000"/>
                <w:sz w:val="28"/>
                <w:szCs w:val="28"/>
              </w:rPr>
              <w:t>10,000.00</w:t>
            </w:r>
          </w:p>
        </w:tc>
        <w:tc>
          <w:tcPr>
            <w:tcW w:w="1913" w:type="dxa"/>
            <w:tcBorders>
              <w:top w:val="nil"/>
              <w:left w:val="nil"/>
              <w:bottom w:val="single" w:sz="4" w:space="0" w:color="auto"/>
              <w:right w:val="single" w:sz="4" w:space="0" w:color="auto"/>
            </w:tcBorders>
            <w:shd w:val="clear" w:color="auto" w:fill="auto"/>
            <w:noWrap/>
            <w:vAlign w:val="bottom"/>
            <w:hideMark/>
          </w:tcPr>
          <w:p w14:paraId="15DC6229" w14:textId="77777777" w:rsidR="00902F7F" w:rsidRDefault="00902F7F">
            <w:pPr>
              <w:jc w:val="right"/>
              <w:rPr>
                <w:color w:val="000000"/>
                <w:sz w:val="28"/>
                <w:szCs w:val="28"/>
              </w:rPr>
            </w:pPr>
            <w:r>
              <w:rPr>
                <w:color w:val="000000"/>
                <w:sz w:val="28"/>
                <w:szCs w:val="28"/>
              </w:rPr>
              <w:t>10,000.00</w:t>
            </w:r>
          </w:p>
        </w:tc>
        <w:tc>
          <w:tcPr>
            <w:tcW w:w="1323" w:type="dxa"/>
            <w:tcBorders>
              <w:top w:val="nil"/>
              <w:left w:val="nil"/>
              <w:bottom w:val="single" w:sz="4" w:space="0" w:color="auto"/>
              <w:right w:val="single" w:sz="4" w:space="0" w:color="auto"/>
            </w:tcBorders>
            <w:shd w:val="clear" w:color="auto" w:fill="auto"/>
            <w:noWrap/>
            <w:vAlign w:val="bottom"/>
            <w:hideMark/>
          </w:tcPr>
          <w:p w14:paraId="42AE742B"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39AB7515"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01B769D8"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74643452" w14:textId="77777777" w:rsidR="00902F7F" w:rsidRDefault="00902F7F">
            <w:pPr>
              <w:jc w:val="right"/>
              <w:rPr>
                <w:color w:val="000000"/>
                <w:sz w:val="28"/>
                <w:szCs w:val="28"/>
              </w:rPr>
            </w:pPr>
            <w:r>
              <w:rPr>
                <w:color w:val="000000"/>
                <w:sz w:val="28"/>
                <w:szCs w:val="28"/>
              </w:rPr>
              <w:t>20,000.00</w:t>
            </w:r>
          </w:p>
        </w:tc>
      </w:tr>
      <w:tr w:rsidR="00902F7F" w14:paraId="32F7F2D0" w14:textId="77777777" w:rsidTr="00902F7F">
        <w:trPr>
          <w:trHeight w:val="144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5A01F7B6" w14:textId="77777777" w:rsidR="00902F7F" w:rsidRDefault="00902F7F">
            <w:pPr>
              <w:jc w:val="right"/>
              <w:rPr>
                <w:color w:val="000000"/>
                <w:sz w:val="28"/>
                <w:szCs w:val="28"/>
              </w:rPr>
            </w:pPr>
            <w:r>
              <w:rPr>
                <w:color w:val="000000"/>
                <w:sz w:val="28"/>
                <w:szCs w:val="28"/>
              </w:rPr>
              <w:t>4223</w:t>
            </w:r>
          </w:p>
        </w:tc>
        <w:tc>
          <w:tcPr>
            <w:tcW w:w="2503" w:type="dxa"/>
            <w:tcBorders>
              <w:top w:val="nil"/>
              <w:left w:val="nil"/>
              <w:bottom w:val="single" w:sz="4" w:space="0" w:color="auto"/>
              <w:right w:val="single" w:sz="4" w:space="0" w:color="auto"/>
            </w:tcBorders>
            <w:shd w:val="clear" w:color="auto" w:fill="auto"/>
            <w:vAlign w:val="bottom"/>
            <w:hideMark/>
          </w:tcPr>
          <w:p w14:paraId="1888DF88" w14:textId="77777777" w:rsidR="00902F7F" w:rsidRDefault="00902F7F">
            <w:pPr>
              <w:rPr>
                <w:color w:val="000000"/>
                <w:sz w:val="28"/>
                <w:szCs w:val="28"/>
              </w:rPr>
            </w:pPr>
            <w:r>
              <w:rPr>
                <w:color w:val="000000"/>
                <w:sz w:val="28"/>
                <w:szCs w:val="28"/>
              </w:rPr>
              <w:t>Трошкови путовања у оквиру редовног рада</w:t>
            </w:r>
          </w:p>
        </w:tc>
        <w:tc>
          <w:tcPr>
            <w:tcW w:w="1983" w:type="dxa"/>
            <w:tcBorders>
              <w:top w:val="nil"/>
              <w:left w:val="nil"/>
              <w:bottom w:val="single" w:sz="4" w:space="0" w:color="auto"/>
              <w:right w:val="single" w:sz="4" w:space="0" w:color="auto"/>
            </w:tcBorders>
            <w:shd w:val="clear" w:color="auto" w:fill="auto"/>
            <w:noWrap/>
            <w:vAlign w:val="bottom"/>
            <w:hideMark/>
          </w:tcPr>
          <w:p w14:paraId="55F412C9" w14:textId="77777777" w:rsidR="00902F7F" w:rsidRDefault="00902F7F">
            <w:pPr>
              <w:jc w:val="right"/>
              <w:rPr>
                <w:color w:val="000000"/>
                <w:sz w:val="28"/>
                <w:szCs w:val="28"/>
              </w:rPr>
            </w:pPr>
            <w:r>
              <w:rPr>
                <w:color w:val="000000"/>
                <w:sz w:val="28"/>
                <w:szCs w:val="28"/>
              </w:rPr>
              <w:t>5,000.00</w:t>
            </w:r>
          </w:p>
        </w:tc>
        <w:tc>
          <w:tcPr>
            <w:tcW w:w="1913" w:type="dxa"/>
            <w:tcBorders>
              <w:top w:val="nil"/>
              <w:left w:val="nil"/>
              <w:bottom w:val="single" w:sz="4" w:space="0" w:color="auto"/>
              <w:right w:val="single" w:sz="4" w:space="0" w:color="auto"/>
            </w:tcBorders>
            <w:shd w:val="clear" w:color="auto" w:fill="auto"/>
            <w:noWrap/>
            <w:vAlign w:val="bottom"/>
            <w:hideMark/>
          </w:tcPr>
          <w:p w14:paraId="0F819392" w14:textId="77777777" w:rsidR="00902F7F" w:rsidRDefault="00902F7F">
            <w:pPr>
              <w:jc w:val="right"/>
              <w:rPr>
                <w:color w:val="000000"/>
                <w:sz w:val="28"/>
                <w:szCs w:val="28"/>
              </w:rPr>
            </w:pPr>
            <w:r>
              <w:rPr>
                <w:color w:val="000000"/>
                <w:sz w:val="28"/>
                <w:szCs w:val="28"/>
              </w:rPr>
              <w:t>2,000.00</w:t>
            </w:r>
          </w:p>
        </w:tc>
        <w:tc>
          <w:tcPr>
            <w:tcW w:w="1323" w:type="dxa"/>
            <w:tcBorders>
              <w:top w:val="nil"/>
              <w:left w:val="nil"/>
              <w:bottom w:val="single" w:sz="4" w:space="0" w:color="auto"/>
              <w:right w:val="single" w:sz="4" w:space="0" w:color="auto"/>
            </w:tcBorders>
            <w:shd w:val="clear" w:color="auto" w:fill="auto"/>
            <w:noWrap/>
            <w:vAlign w:val="bottom"/>
            <w:hideMark/>
          </w:tcPr>
          <w:p w14:paraId="790706C0"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1D9AF53A"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5CBE871D"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14524399" w14:textId="77777777" w:rsidR="00902F7F" w:rsidRDefault="00902F7F">
            <w:pPr>
              <w:jc w:val="right"/>
              <w:rPr>
                <w:color w:val="000000"/>
                <w:sz w:val="28"/>
                <w:szCs w:val="28"/>
              </w:rPr>
            </w:pPr>
            <w:r>
              <w:rPr>
                <w:color w:val="000000"/>
                <w:sz w:val="28"/>
                <w:szCs w:val="28"/>
              </w:rPr>
              <w:t>7,000.00</w:t>
            </w:r>
          </w:p>
        </w:tc>
      </w:tr>
      <w:tr w:rsidR="00902F7F" w14:paraId="045B3308" w14:textId="77777777" w:rsidTr="00902F7F">
        <w:trPr>
          <w:trHeight w:val="360"/>
        </w:trPr>
        <w:tc>
          <w:tcPr>
            <w:tcW w:w="1056" w:type="dxa"/>
            <w:tcBorders>
              <w:top w:val="nil"/>
              <w:left w:val="single" w:sz="4" w:space="0" w:color="auto"/>
              <w:bottom w:val="single" w:sz="4" w:space="0" w:color="auto"/>
              <w:right w:val="single" w:sz="4" w:space="0" w:color="auto"/>
            </w:tcBorders>
            <w:shd w:val="clear" w:color="000000" w:fill="BFBFBF"/>
            <w:noWrap/>
            <w:vAlign w:val="center"/>
            <w:hideMark/>
          </w:tcPr>
          <w:p w14:paraId="6D2AF22C" w14:textId="77777777" w:rsidR="00902F7F" w:rsidRDefault="00902F7F">
            <w:pPr>
              <w:jc w:val="right"/>
              <w:rPr>
                <w:color w:val="000000"/>
                <w:sz w:val="28"/>
                <w:szCs w:val="28"/>
              </w:rPr>
            </w:pPr>
            <w:r>
              <w:rPr>
                <w:color w:val="000000"/>
                <w:sz w:val="28"/>
                <w:szCs w:val="28"/>
              </w:rPr>
              <w:t>423</w:t>
            </w:r>
          </w:p>
        </w:tc>
        <w:tc>
          <w:tcPr>
            <w:tcW w:w="2503" w:type="dxa"/>
            <w:tcBorders>
              <w:top w:val="nil"/>
              <w:left w:val="nil"/>
              <w:bottom w:val="single" w:sz="4" w:space="0" w:color="auto"/>
              <w:right w:val="single" w:sz="4" w:space="0" w:color="auto"/>
            </w:tcBorders>
            <w:shd w:val="clear" w:color="000000" w:fill="BFBFBF"/>
            <w:noWrap/>
            <w:vAlign w:val="bottom"/>
            <w:hideMark/>
          </w:tcPr>
          <w:p w14:paraId="23996F4F" w14:textId="77777777" w:rsidR="00902F7F" w:rsidRDefault="00902F7F">
            <w:pPr>
              <w:rPr>
                <w:color w:val="000000"/>
                <w:sz w:val="28"/>
                <w:szCs w:val="28"/>
              </w:rPr>
            </w:pPr>
            <w:r>
              <w:rPr>
                <w:color w:val="000000"/>
                <w:sz w:val="28"/>
                <w:szCs w:val="28"/>
              </w:rPr>
              <w:t>Услуге по уговору</w:t>
            </w:r>
          </w:p>
        </w:tc>
        <w:tc>
          <w:tcPr>
            <w:tcW w:w="1983" w:type="dxa"/>
            <w:tcBorders>
              <w:top w:val="nil"/>
              <w:left w:val="nil"/>
              <w:bottom w:val="single" w:sz="4" w:space="0" w:color="auto"/>
              <w:right w:val="single" w:sz="4" w:space="0" w:color="auto"/>
            </w:tcBorders>
            <w:shd w:val="clear" w:color="000000" w:fill="BFBFBF"/>
            <w:noWrap/>
            <w:vAlign w:val="bottom"/>
            <w:hideMark/>
          </w:tcPr>
          <w:p w14:paraId="504FDDC6" w14:textId="77777777" w:rsidR="00902F7F" w:rsidRDefault="00902F7F">
            <w:pPr>
              <w:jc w:val="right"/>
              <w:rPr>
                <w:color w:val="000000"/>
                <w:sz w:val="28"/>
                <w:szCs w:val="28"/>
              </w:rPr>
            </w:pPr>
            <w:r>
              <w:rPr>
                <w:color w:val="000000"/>
                <w:sz w:val="28"/>
                <w:szCs w:val="28"/>
              </w:rPr>
              <w:t>39,888,000.00</w:t>
            </w:r>
          </w:p>
        </w:tc>
        <w:tc>
          <w:tcPr>
            <w:tcW w:w="1913" w:type="dxa"/>
            <w:tcBorders>
              <w:top w:val="nil"/>
              <w:left w:val="nil"/>
              <w:bottom w:val="single" w:sz="4" w:space="0" w:color="auto"/>
              <w:right w:val="single" w:sz="4" w:space="0" w:color="auto"/>
            </w:tcBorders>
            <w:shd w:val="clear" w:color="000000" w:fill="BFBFBF"/>
            <w:noWrap/>
            <w:vAlign w:val="bottom"/>
            <w:hideMark/>
          </w:tcPr>
          <w:p w14:paraId="22FBD7FD" w14:textId="77777777" w:rsidR="00902F7F" w:rsidRDefault="00902F7F">
            <w:pPr>
              <w:jc w:val="right"/>
              <w:rPr>
                <w:color w:val="000000"/>
                <w:sz w:val="28"/>
                <w:szCs w:val="28"/>
              </w:rPr>
            </w:pPr>
            <w:r>
              <w:rPr>
                <w:color w:val="000000"/>
                <w:sz w:val="28"/>
                <w:szCs w:val="28"/>
              </w:rPr>
              <w:t>5,600,000.00</w:t>
            </w:r>
          </w:p>
        </w:tc>
        <w:tc>
          <w:tcPr>
            <w:tcW w:w="1323" w:type="dxa"/>
            <w:tcBorders>
              <w:top w:val="nil"/>
              <w:left w:val="nil"/>
              <w:bottom w:val="single" w:sz="4" w:space="0" w:color="auto"/>
              <w:right w:val="single" w:sz="4" w:space="0" w:color="auto"/>
            </w:tcBorders>
            <w:shd w:val="clear" w:color="000000" w:fill="BFBFBF"/>
            <w:noWrap/>
            <w:vAlign w:val="bottom"/>
            <w:hideMark/>
          </w:tcPr>
          <w:p w14:paraId="3299BD55"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000000" w:fill="BFBFBF"/>
            <w:noWrap/>
            <w:vAlign w:val="bottom"/>
            <w:hideMark/>
          </w:tcPr>
          <w:p w14:paraId="4F01371A"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000000" w:fill="BFBFBF"/>
            <w:noWrap/>
            <w:vAlign w:val="bottom"/>
            <w:hideMark/>
          </w:tcPr>
          <w:p w14:paraId="7CABB662" w14:textId="77777777" w:rsidR="00902F7F" w:rsidRDefault="00902F7F">
            <w:pPr>
              <w:jc w:val="right"/>
              <w:rPr>
                <w:color w:val="000000"/>
                <w:sz w:val="28"/>
                <w:szCs w:val="28"/>
              </w:rPr>
            </w:pPr>
            <w:r>
              <w:rPr>
                <w:color w:val="000000"/>
                <w:sz w:val="28"/>
                <w:szCs w:val="28"/>
              </w:rPr>
              <w:t>600,000.00</w:t>
            </w:r>
          </w:p>
        </w:tc>
        <w:tc>
          <w:tcPr>
            <w:tcW w:w="1966" w:type="dxa"/>
            <w:tcBorders>
              <w:top w:val="nil"/>
              <w:left w:val="nil"/>
              <w:bottom w:val="single" w:sz="4" w:space="0" w:color="auto"/>
              <w:right w:val="single" w:sz="4" w:space="0" w:color="auto"/>
            </w:tcBorders>
            <w:shd w:val="clear" w:color="000000" w:fill="BFBFBF"/>
            <w:noWrap/>
            <w:vAlign w:val="bottom"/>
            <w:hideMark/>
          </w:tcPr>
          <w:p w14:paraId="6280DAEA" w14:textId="77777777" w:rsidR="00902F7F" w:rsidRDefault="00902F7F">
            <w:pPr>
              <w:jc w:val="right"/>
              <w:rPr>
                <w:color w:val="000000"/>
                <w:sz w:val="28"/>
                <w:szCs w:val="28"/>
              </w:rPr>
            </w:pPr>
            <w:r>
              <w:rPr>
                <w:color w:val="000000"/>
                <w:sz w:val="28"/>
                <w:szCs w:val="28"/>
              </w:rPr>
              <w:t>46,088,000.00</w:t>
            </w:r>
          </w:p>
        </w:tc>
      </w:tr>
      <w:tr w:rsidR="00902F7F" w14:paraId="0EF3AF5C" w14:textId="77777777" w:rsidTr="00902F7F">
        <w:trPr>
          <w:trHeight w:val="72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39C15C39" w14:textId="77777777" w:rsidR="00902F7F" w:rsidRDefault="00902F7F">
            <w:pPr>
              <w:jc w:val="right"/>
              <w:rPr>
                <w:color w:val="000000"/>
                <w:sz w:val="28"/>
                <w:szCs w:val="28"/>
              </w:rPr>
            </w:pPr>
            <w:r>
              <w:rPr>
                <w:color w:val="000000"/>
                <w:sz w:val="28"/>
                <w:szCs w:val="28"/>
              </w:rPr>
              <w:lastRenderedPageBreak/>
              <w:t>4231</w:t>
            </w:r>
          </w:p>
        </w:tc>
        <w:tc>
          <w:tcPr>
            <w:tcW w:w="2503" w:type="dxa"/>
            <w:tcBorders>
              <w:top w:val="nil"/>
              <w:left w:val="nil"/>
              <w:bottom w:val="single" w:sz="4" w:space="0" w:color="auto"/>
              <w:right w:val="single" w:sz="4" w:space="0" w:color="auto"/>
            </w:tcBorders>
            <w:shd w:val="clear" w:color="auto" w:fill="auto"/>
            <w:vAlign w:val="bottom"/>
            <w:hideMark/>
          </w:tcPr>
          <w:p w14:paraId="49FBD7E4" w14:textId="77777777" w:rsidR="00902F7F" w:rsidRDefault="00902F7F">
            <w:pPr>
              <w:rPr>
                <w:color w:val="000000"/>
                <w:sz w:val="28"/>
                <w:szCs w:val="28"/>
              </w:rPr>
            </w:pPr>
            <w:r>
              <w:rPr>
                <w:color w:val="000000"/>
                <w:sz w:val="28"/>
                <w:szCs w:val="28"/>
              </w:rPr>
              <w:t>Административне услуге</w:t>
            </w:r>
          </w:p>
        </w:tc>
        <w:tc>
          <w:tcPr>
            <w:tcW w:w="1983" w:type="dxa"/>
            <w:tcBorders>
              <w:top w:val="nil"/>
              <w:left w:val="nil"/>
              <w:bottom w:val="single" w:sz="4" w:space="0" w:color="auto"/>
              <w:right w:val="single" w:sz="4" w:space="0" w:color="auto"/>
            </w:tcBorders>
            <w:shd w:val="clear" w:color="auto" w:fill="auto"/>
            <w:noWrap/>
            <w:vAlign w:val="bottom"/>
            <w:hideMark/>
          </w:tcPr>
          <w:p w14:paraId="5D960FDB" w14:textId="77777777" w:rsidR="00902F7F" w:rsidRDefault="00902F7F">
            <w:pPr>
              <w:jc w:val="right"/>
              <w:rPr>
                <w:color w:val="000000"/>
                <w:sz w:val="28"/>
                <w:szCs w:val="28"/>
              </w:rPr>
            </w:pPr>
            <w:r>
              <w:rPr>
                <w:color w:val="000000"/>
                <w:sz w:val="28"/>
                <w:szCs w:val="28"/>
              </w:rPr>
              <w:t>50,000.00</w:t>
            </w:r>
          </w:p>
        </w:tc>
        <w:tc>
          <w:tcPr>
            <w:tcW w:w="1913" w:type="dxa"/>
            <w:tcBorders>
              <w:top w:val="nil"/>
              <w:left w:val="nil"/>
              <w:bottom w:val="single" w:sz="4" w:space="0" w:color="auto"/>
              <w:right w:val="single" w:sz="4" w:space="0" w:color="auto"/>
            </w:tcBorders>
            <w:shd w:val="clear" w:color="auto" w:fill="auto"/>
            <w:noWrap/>
            <w:vAlign w:val="bottom"/>
            <w:hideMark/>
          </w:tcPr>
          <w:p w14:paraId="60EB3014" w14:textId="77777777" w:rsidR="00902F7F" w:rsidRDefault="00902F7F">
            <w:pPr>
              <w:jc w:val="right"/>
              <w:rPr>
                <w:color w:val="000000"/>
                <w:sz w:val="28"/>
                <w:szCs w:val="28"/>
              </w:rPr>
            </w:pPr>
            <w:r>
              <w:rPr>
                <w:color w:val="000000"/>
                <w:sz w:val="28"/>
                <w:szCs w:val="28"/>
              </w:rPr>
              <w:t>20,000.00</w:t>
            </w:r>
          </w:p>
        </w:tc>
        <w:tc>
          <w:tcPr>
            <w:tcW w:w="1323" w:type="dxa"/>
            <w:tcBorders>
              <w:top w:val="nil"/>
              <w:left w:val="nil"/>
              <w:bottom w:val="single" w:sz="4" w:space="0" w:color="auto"/>
              <w:right w:val="single" w:sz="4" w:space="0" w:color="auto"/>
            </w:tcBorders>
            <w:shd w:val="clear" w:color="auto" w:fill="auto"/>
            <w:noWrap/>
            <w:vAlign w:val="bottom"/>
            <w:hideMark/>
          </w:tcPr>
          <w:p w14:paraId="39A06235"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58E45728"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4AF07372"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0589B50F" w14:textId="77777777" w:rsidR="00902F7F" w:rsidRDefault="00902F7F">
            <w:pPr>
              <w:jc w:val="right"/>
              <w:rPr>
                <w:color w:val="000000"/>
                <w:sz w:val="28"/>
                <w:szCs w:val="28"/>
              </w:rPr>
            </w:pPr>
            <w:r>
              <w:rPr>
                <w:color w:val="000000"/>
                <w:sz w:val="28"/>
                <w:szCs w:val="28"/>
              </w:rPr>
              <w:t>70,000.00</w:t>
            </w:r>
          </w:p>
        </w:tc>
      </w:tr>
      <w:tr w:rsidR="00902F7F" w14:paraId="17CD7E9B" w14:textId="77777777" w:rsidTr="00902F7F">
        <w:trPr>
          <w:trHeight w:val="72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359B04A9" w14:textId="77777777" w:rsidR="00902F7F" w:rsidRDefault="00902F7F">
            <w:pPr>
              <w:jc w:val="right"/>
              <w:rPr>
                <w:color w:val="000000"/>
                <w:sz w:val="28"/>
                <w:szCs w:val="28"/>
              </w:rPr>
            </w:pPr>
            <w:r>
              <w:rPr>
                <w:color w:val="000000"/>
                <w:sz w:val="28"/>
                <w:szCs w:val="28"/>
              </w:rPr>
              <w:t>4232</w:t>
            </w:r>
          </w:p>
        </w:tc>
        <w:tc>
          <w:tcPr>
            <w:tcW w:w="2503" w:type="dxa"/>
            <w:tcBorders>
              <w:top w:val="nil"/>
              <w:left w:val="nil"/>
              <w:bottom w:val="single" w:sz="4" w:space="0" w:color="auto"/>
              <w:right w:val="single" w:sz="4" w:space="0" w:color="auto"/>
            </w:tcBorders>
            <w:shd w:val="clear" w:color="auto" w:fill="auto"/>
            <w:vAlign w:val="bottom"/>
            <w:hideMark/>
          </w:tcPr>
          <w:p w14:paraId="170E8FA1" w14:textId="77777777" w:rsidR="00902F7F" w:rsidRDefault="00902F7F">
            <w:pPr>
              <w:rPr>
                <w:color w:val="000000"/>
                <w:sz w:val="28"/>
                <w:szCs w:val="28"/>
              </w:rPr>
            </w:pPr>
            <w:r>
              <w:rPr>
                <w:color w:val="000000"/>
                <w:sz w:val="28"/>
                <w:szCs w:val="28"/>
              </w:rPr>
              <w:t>Компјутерске услуге</w:t>
            </w:r>
          </w:p>
        </w:tc>
        <w:tc>
          <w:tcPr>
            <w:tcW w:w="1983" w:type="dxa"/>
            <w:tcBorders>
              <w:top w:val="nil"/>
              <w:left w:val="nil"/>
              <w:bottom w:val="single" w:sz="4" w:space="0" w:color="auto"/>
              <w:right w:val="single" w:sz="4" w:space="0" w:color="auto"/>
            </w:tcBorders>
            <w:shd w:val="clear" w:color="auto" w:fill="auto"/>
            <w:noWrap/>
            <w:vAlign w:val="bottom"/>
            <w:hideMark/>
          </w:tcPr>
          <w:p w14:paraId="24A8CADD" w14:textId="77777777" w:rsidR="00902F7F" w:rsidRDefault="00902F7F">
            <w:pPr>
              <w:jc w:val="right"/>
              <w:rPr>
                <w:color w:val="000000"/>
                <w:sz w:val="28"/>
                <w:szCs w:val="28"/>
              </w:rPr>
            </w:pPr>
            <w:r>
              <w:rPr>
                <w:color w:val="000000"/>
                <w:sz w:val="28"/>
                <w:szCs w:val="28"/>
              </w:rPr>
              <w:t>200,000.00</w:t>
            </w:r>
          </w:p>
        </w:tc>
        <w:tc>
          <w:tcPr>
            <w:tcW w:w="1913" w:type="dxa"/>
            <w:tcBorders>
              <w:top w:val="nil"/>
              <w:left w:val="nil"/>
              <w:bottom w:val="single" w:sz="4" w:space="0" w:color="auto"/>
              <w:right w:val="single" w:sz="4" w:space="0" w:color="auto"/>
            </w:tcBorders>
            <w:shd w:val="clear" w:color="auto" w:fill="auto"/>
            <w:noWrap/>
            <w:vAlign w:val="bottom"/>
            <w:hideMark/>
          </w:tcPr>
          <w:p w14:paraId="7A7B3CAD" w14:textId="77777777" w:rsidR="00902F7F" w:rsidRDefault="00902F7F">
            <w:pPr>
              <w:jc w:val="right"/>
              <w:rPr>
                <w:color w:val="000000"/>
                <w:sz w:val="28"/>
                <w:szCs w:val="28"/>
              </w:rPr>
            </w:pPr>
            <w:r>
              <w:rPr>
                <w:color w:val="000000"/>
                <w:sz w:val="28"/>
                <w:szCs w:val="28"/>
              </w:rPr>
              <w:t>400,000.00</w:t>
            </w:r>
          </w:p>
        </w:tc>
        <w:tc>
          <w:tcPr>
            <w:tcW w:w="1323" w:type="dxa"/>
            <w:tcBorders>
              <w:top w:val="nil"/>
              <w:left w:val="nil"/>
              <w:bottom w:val="single" w:sz="4" w:space="0" w:color="auto"/>
              <w:right w:val="single" w:sz="4" w:space="0" w:color="auto"/>
            </w:tcBorders>
            <w:shd w:val="clear" w:color="auto" w:fill="auto"/>
            <w:noWrap/>
            <w:vAlign w:val="bottom"/>
            <w:hideMark/>
          </w:tcPr>
          <w:p w14:paraId="64D3A21F"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25FF610C"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513ABE68"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55A78CB2" w14:textId="77777777" w:rsidR="00902F7F" w:rsidRDefault="00902F7F">
            <w:pPr>
              <w:jc w:val="right"/>
              <w:rPr>
                <w:color w:val="000000"/>
                <w:sz w:val="28"/>
                <w:szCs w:val="28"/>
              </w:rPr>
            </w:pPr>
            <w:r>
              <w:rPr>
                <w:color w:val="000000"/>
                <w:sz w:val="28"/>
                <w:szCs w:val="28"/>
              </w:rPr>
              <w:t>600,000.00</w:t>
            </w:r>
          </w:p>
        </w:tc>
      </w:tr>
      <w:tr w:rsidR="00902F7F" w14:paraId="1C278BF2" w14:textId="77777777" w:rsidTr="00902F7F">
        <w:trPr>
          <w:trHeight w:val="144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417EB00A" w14:textId="77777777" w:rsidR="00902F7F" w:rsidRDefault="00902F7F">
            <w:pPr>
              <w:jc w:val="right"/>
              <w:rPr>
                <w:color w:val="000000"/>
                <w:sz w:val="28"/>
                <w:szCs w:val="28"/>
              </w:rPr>
            </w:pPr>
            <w:r>
              <w:rPr>
                <w:color w:val="000000"/>
                <w:sz w:val="28"/>
                <w:szCs w:val="28"/>
              </w:rPr>
              <w:t>4233</w:t>
            </w:r>
          </w:p>
        </w:tc>
        <w:tc>
          <w:tcPr>
            <w:tcW w:w="2503" w:type="dxa"/>
            <w:tcBorders>
              <w:top w:val="nil"/>
              <w:left w:val="nil"/>
              <w:bottom w:val="single" w:sz="4" w:space="0" w:color="auto"/>
              <w:right w:val="single" w:sz="4" w:space="0" w:color="auto"/>
            </w:tcBorders>
            <w:shd w:val="clear" w:color="auto" w:fill="auto"/>
            <w:vAlign w:val="bottom"/>
            <w:hideMark/>
          </w:tcPr>
          <w:p w14:paraId="34343E29" w14:textId="77777777" w:rsidR="00902F7F" w:rsidRDefault="00902F7F">
            <w:pPr>
              <w:rPr>
                <w:color w:val="000000"/>
                <w:sz w:val="28"/>
                <w:szCs w:val="28"/>
              </w:rPr>
            </w:pPr>
            <w:r>
              <w:rPr>
                <w:color w:val="000000"/>
                <w:sz w:val="28"/>
                <w:szCs w:val="28"/>
              </w:rPr>
              <w:t>Услуге образовања и усавршавања запослених</w:t>
            </w:r>
          </w:p>
        </w:tc>
        <w:tc>
          <w:tcPr>
            <w:tcW w:w="1983" w:type="dxa"/>
            <w:tcBorders>
              <w:top w:val="nil"/>
              <w:left w:val="nil"/>
              <w:bottom w:val="single" w:sz="4" w:space="0" w:color="auto"/>
              <w:right w:val="single" w:sz="4" w:space="0" w:color="auto"/>
            </w:tcBorders>
            <w:shd w:val="clear" w:color="auto" w:fill="auto"/>
            <w:noWrap/>
            <w:vAlign w:val="bottom"/>
            <w:hideMark/>
          </w:tcPr>
          <w:p w14:paraId="53416C28" w14:textId="77777777" w:rsidR="00902F7F" w:rsidRDefault="00902F7F">
            <w:pPr>
              <w:jc w:val="right"/>
              <w:rPr>
                <w:color w:val="000000"/>
                <w:sz w:val="28"/>
                <w:szCs w:val="28"/>
              </w:rPr>
            </w:pPr>
            <w:r>
              <w:rPr>
                <w:color w:val="000000"/>
                <w:sz w:val="28"/>
                <w:szCs w:val="28"/>
              </w:rPr>
              <w:t>250,000.00</w:t>
            </w:r>
          </w:p>
        </w:tc>
        <w:tc>
          <w:tcPr>
            <w:tcW w:w="1913" w:type="dxa"/>
            <w:tcBorders>
              <w:top w:val="nil"/>
              <w:left w:val="nil"/>
              <w:bottom w:val="single" w:sz="4" w:space="0" w:color="auto"/>
              <w:right w:val="single" w:sz="4" w:space="0" w:color="auto"/>
            </w:tcBorders>
            <w:shd w:val="clear" w:color="auto" w:fill="auto"/>
            <w:noWrap/>
            <w:vAlign w:val="bottom"/>
            <w:hideMark/>
          </w:tcPr>
          <w:p w14:paraId="0FDF1C64" w14:textId="77777777" w:rsidR="00902F7F" w:rsidRDefault="00902F7F">
            <w:pPr>
              <w:jc w:val="right"/>
              <w:rPr>
                <w:color w:val="000000"/>
                <w:sz w:val="28"/>
                <w:szCs w:val="28"/>
              </w:rPr>
            </w:pPr>
            <w:r>
              <w:rPr>
                <w:color w:val="000000"/>
                <w:sz w:val="28"/>
                <w:szCs w:val="28"/>
              </w:rPr>
              <w:t>500,000.00</w:t>
            </w:r>
          </w:p>
        </w:tc>
        <w:tc>
          <w:tcPr>
            <w:tcW w:w="1323" w:type="dxa"/>
            <w:tcBorders>
              <w:top w:val="nil"/>
              <w:left w:val="nil"/>
              <w:bottom w:val="single" w:sz="4" w:space="0" w:color="auto"/>
              <w:right w:val="single" w:sz="4" w:space="0" w:color="auto"/>
            </w:tcBorders>
            <w:shd w:val="clear" w:color="auto" w:fill="auto"/>
            <w:noWrap/>
            <w:vAlign w:val="bottom"/>
            <w:hideMark/>
          </w:tcPr>
          <w:p w14:paraId="7D50E458"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2354F0C4"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0CA55F28"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3F402DBD" w14:textId="77777777" w:rsidR="00902F7F" w:rsidRDefault="00902F7F">
            <w:pPr>
              <w:jc w:val="right"/>
              <w:rPr>
                <w:color w:val="000000"/>
                <w:sz w:val="28"/>
                <w:szCs w:val="28"/>
              </w:rPr>
            </w:pPr>
            <w:r>
              <w:rPr>
                <w:color w:val="000000"/>
                <w:sz w:val="28"/>
                <w:szCs w:val="28"/>
              </w:rPr>
              <w:t>750,000.00</w:t>
            </w:r>
          </w:p>
        </w:tc>
      </w:tr>
      <w:tr w:rsidR="00902F7F" w14:paraId="4D053510" w14:textId="77777777" w:rsidTr="00902F7F">
        <w:trPr>
          <w:trHeight w:val="72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3430860D" w14:textId="77777777" w:rsidR="00902F7F" w:rsidRDefault="00902F7F">
            <w:pPr>
              <w:jc w:val="right"/>
              <w:rPr>
                <w:color w:val="000000"/>
                <w:sz w:val="28"/>
                <w:szCs w:val="28"/>
              </w:rPr>
            </w:pPr>
            <w:r>
              <w:rPr>
                <w:color w:val="000000"/>
                <w:sz w:val="28"/>
                <w:szCs w:val="28"/>
              </w:rPr>
              <w:t>4234</w:t>
            </w:r>
          </w:p>
        </w:tc>
        <w:tc>
          <w:tcPr>
            <w:tcW w:w="2503" w:type="dxa"/>
            <w:tcBorders>
              <w:top w:val="nil"/>
              <w:left w:val="nil"/>
              <w:bottom w:val="single" w:sz="4" w:space="0" w:color="auto"/>
              <w:right w:val="single" w:sz="4" w:space="0" w:color="auto"/>
            </w:tcBorders>
            <w:shd w:val="clear" w:color="auto" w:fill="auto"/>
            <w:vAlign w:val="bottom"/>
            <w:hideMark/>
          </w:tcPr>
          <w:p w14:paraId="449370F9" w14:textId="77777777" w:rsidR="00902F7F" w:rsidRDefault="00902F7F">
            <w:pPr>
              <w:rPr>
                <w:color w:val="000000"/>
                <w:sz w:val="28"/>
                <w:szCs w:val="28"/>
              </w:rPr>
            </w:pPr>
            <w:r>
              <w:rPr>
                <w:color w:val="000000"/>
                <w:sz w:val="28"/>
                <w:szCs w:val="28"/>
              </w:rPr>
              <w:t>Услуге информисања</w:t>
            </w:r>
          </w:p>
        </w:tc>
        <w:tc>
          <w:tcPr>
            <w:tcW w:w="1983" w:type="dxa"/>
            <w:tcBorders>
              <w:top w:val="nil"/>
              <w:left w:val="nil"/>
              <w:bottom w:val="single" w:sz="4" w:space="0" w:color="auto"/>
              <w:right w:val="single" w:sz="4" w:space="0" w:color="auto"/>
            </w:tcBorders>
            <w:shd w:val="clear" w:color="auto" w:fill="auto"/>
            <w:noWrap/>
            <w:vAlign w:val="bottom"/>
            <w:hideMark/>
          </w:tcPr>
          <w:p w14:paraId="6761C889" w14:textId="77777777" w:rsidR="00902F7F" w:rsidRDefault="00902F7F">
            <w:pPr>
              <w:jc w:val="right"/>
              <w:rPr>
                <w:color w:val="000000"/>
                <w:sz w:val="28"/>
                <w:szCs w:val="28"/>
              </w:rPr>
            </w:pPr>
            <w:r>
              <w:rPr>
                <w:color w:val="000000"/>
                <w:sz w:val="28"/>
                <w:szCs w:val="28"/>
              </w:rPr>
              <w:t>15,000.00</w:t>
            </w:r>
          </w:p>
        </w:tc>
        <w:tc>
          <w:tcPr>
            <w:tcW w:w="1913" w:type="dxa"/>
            <w:tcBorders>
              <w:top w:val="nil"/>
              <w:left w:val="nil"/>
              <w:bottom w:val="single" w:sz="4" w:space="0" w:color="auto"/>
              <w:right w:val="single" w:sz="4" w:space="0" w:color="auto"/>
            </w:tcBorders>
            <w:shd w:val="clear" w:color="auto" w:fill="auto"/>
            <w:noWrap/>
            <w:vAlign w:val="bottom"/>
            <w:hideMark/>
          </w:tcPr>
          <w:p w14:paraId="2D5725EF" w14:textId="77777777" w:rsidR="00902F7F" w:rsidRDefault="00902F7F">
            <w:pPr>
              <w:jc w:val="right"/>
              <w:rPr>
                <w:color w:val="000000"/>
                <w:sz w:val="28"/>
                <w:szCs w:val="28"/>
              </w:rPr>
            </w:pPr>
            <w:r>
              <w:rPr>
                <w:color w:val="000000"/>
                <w:sz w:val="28"/>
                <w:szCs w:val="28"/>
              </w:rPr>
              <w:t>30,000.00</w:t>
            </w:r>
          </w:p>
        </w:tc>
        <w:tc>
          <w:tcPr>
            <w:tcW w:w="1323" w:type="dxa"/>
            <w:tcBorders>
              <w:top w:val="nil"/>
              <w:left w:val="nil"/>
              <w:bottom w:val="single" w:sz="4" w:space="0" w:color="auto"/>
              <w:right w:val="single" w:sz="4" w:space="0" w:color="auto"/>
            </w:tcBorders>
            <w:shd w:val="clear" w:color="auto" w:fill="auto"/>
            <w:noWrap/>
            <w:vAlign w:val="bottom"/>
            <w:hideMark/>
          </w:tcPr>
          <w:p w14:paraId="03570676"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3C9F9F08"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52A4B84B"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143EEC8A" w14:textId="77777777" w:rsidR="00902F7F" w:rsidRDefault="00902F7F">
            <w:pPr>
              <w:jc w:val="right"/>
              <w:rPr>
                <w:color w:val="000000"/>
                <w:sz w:val="28"/>
                <w:szCs w:val="28"/>
              </w:rPr>
            </w:pPr>
            <w:r>
              <w:rPr>
                <w:color w:val="000000"/>
                <w:sz w:val="28"/>
                <w:szCs w:val="28"/>
              </w:rPr>
              <w:t>45,000.00</w:t>
            </w:r>
          </w:p>
        </w:tc>
      </w:tr>
      <w:tr w:rsidR="00902F7F" w14:paraId="61A36AA6" w14:textId="77777777" w:rsidTr="00902F7F">
        <w:trPr>
          <w:trHeight w:val="36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5BD172DD" w14:textId="77777777" w:rsidR="00902F7F" w:rsidRDefault="00902F7F">
            <w:pPr>
              <w:jc w:val="right"/>
              <w:rPr>
                <w:color w:val="000000"/>
                <w:sz w:val="28"/>
                <w:szCs w:val="28"/>
              </w:rPr>
            </w:pPr>
            <w:r>
              <w:rPr>
                <w:color w:val="000000"/>
                <w:sz w:val="28"/>
                <w:szCs w:val="28"/>
              </w:rPr>
              <w:t>4235</w:t>
            </w:r>
          </w:p>
        </w:tc>
        <w:tc>
          <w:tcPr>
            <w:tcW w:w="2503" w:type="dxa"/>
            <w:tcBorders>
              <w:top w:val="nil"/>
              <w:left w:val="nil"/>
              <w:bottom w:val="single" w:sz="4" w:space="0" w:color="auto"/>
              <w:right w:val="single" w:sz="4" w:space="0" w:color="auto"/>
            </w:tcBorders>
            <w:shd w:val="clear" w:color="auto" w:fill="auto"/>
            <w:noWrap/>
            <w:vAlign w:val="bottom"/>
            <w:hideMark/>
          </w:tcPr>
          <w:p w14:paraId="0D307024" w14:textId="77777777" w:rsidR="00902F7F" w:rsidRDefault="00902F7F">
            <w:pPr>
              <w:rPr>
                <w:color w:val="000000"/>
                <w:sz w:val="28"/>
                <w:szCs w:val="28"/>
              </w:rPr>
            </w:pPr>
            <w:r>
              <w:rPr>
                <w:color w:val="000000"/>
                <w:sz w:val="28"/>
                <w:szCs w:val="28"/>
              </w:rPr>
              <w:t>Стручне услуге</w:t>
            </w:r>
          </w:p>
        </w:tc>
        <w:tc>
          <w:tcPr>
            <w:tcW w:w="1983" w:type="dxa"/>
            <w:tcBorders>
              <w:top w:val="nil"/>
              <w:left w:val="nil"/>
              <w:bottom w:val="single" w:sz="4" w:space="0" w:color="auto"/>
              <w:right w:val="single" w:sz="4" w:space="0" w:color="auto"/>
            </w:tcBorders>
            <w:shd w:val="clear" w:color="auto" w:fill="auto"/>
            <w:noWrap/>
            <w:vAlign w:val="bottom"/>
            <w:hideMark/>
          </w:tcPr>
          <w:p w14:paraId="164ABF1E" w14:textId="77777777" w:rsidR="00902F7F" w:rsidRDefault="00902F7F">
            <w:pPr>
              <w:jc w:val="right"/>
              <w:rPr>
                <w:color w:val="000000"/>
                <w:sz w:val="28"/>
                <w:szCs w:val="28"/>
              </w:rPr>
            </w:pPr>
            <w:r>
              <w:rPr>
                <w:color w:val="000000"/>
                <w:sz w:val="28"/>
                <w:szCs w:val="28"/>
              </w:rPr>
              <w:t>50,000.00</w:t>
            </w:r>
          </w:p>
        </w:tc>
        <w:tc>
          <w:tcPr>
            <w:tcW w:w="1913" w:type="dxa"/>
            <w:tcBorders>
              <w:top w:val="nil"/>
              <w:left w:val="nil"/>
              <w:bottom w:val="single" w:sz="4" w:space="0" w:color="auto"/>
              <w:right w:val="single" w:sz="4" w:space="0" w:color="auto"/>
            </w:tcBorders>
            <w:shd w:val="clear" w:color="auto" w:fill="auto"/>
            <w:noWrap/>
            <w:vAlign w:val="bottom"/>
            <w:hideMark/>
          </w:tcPr>
          <w:p w14:paraId="4C92918D" w14:textId="77777777" w:rsidR="00902F7F" w:rsidRDefault="00902F7F">
            <w:pPr>
              <w:jc w:val="right"/>
              <w:rPr>
                <w:color w:val="000000"/>
                <w:sz w:val="28"/>
                <w:szCs w:val="28"/>
              </w:rPr>
            </w:pPr>
            <w:r>
              <w:rPr>
                <w:color w:val="000000"/>
                <w:sz w:val="28"/>
                <w:szCs w:val="28"/>
              </w:rPr>
              <w:t>2,900,000.00</w:t>
            </w:r>
          </w:p>
        </w:tc>
        <w:tc>
          <w:tcPr>
            <w:tcW w:w="1323" w:type="dxa"/>
            <w:tcBorders>
              <w:top w:val="nil"/>
              <w:left w:val="nil"/>
              <w:bottom w:val="single" w:sz="4" w:space="0" w:color="auto"/>
              <w:right w:val="single" w:sz="4" w:space="0" w:color="auto"/>
            </w:tcBorders>
            <w:shd w:val="clear" w:color="auto" w:fill="auto"/>
            <w:noWrap/>
            <w:vAlign w:val="bottom"/>
            <w:hideMark/>
          </w:tcPr>
          <w:p w14:paraId="2DE6BC25"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07CC9CD4"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4FA92C22" w14:textId="77777777" w:rsidR="00902F7F" w:rsidRDefault="00902F7F">
            <w:pPr>
              <w:jc w:val="right"/>
              <w:rPr>
                <w:color w:val="000000"/>
                <w:sz w:val="28"/>
                <w:szCs w:val="28"/>
              </w:rPr>
            </w:pPr>
            <w:r>
              <w:rPr>
                <w:color w:val="000000"/>
                <w:sz w:val="28"/>
                <w:szCs w:val="28"/>
              </w:rPr>
              <w:t>600,000.00</w:t>
            </w:r>
          </w:p>
        </w:tc>
        <w:tc>
          <w:tcPr>
            <w:tcW w:w="1966" w:type="dxa"/>
            <w:tcBorders>
              <w:top w:val="nil"/>
              <w:left w:val="nil"/>
              <w:bottom w:val="single" w:sz="4" w:space="0" w:color="auto"/>
              <w:right w:val="single" w:sz="4" w:space="0" w:color="auto"/>
            </w:tcBorders>
            <w:shd w:val="clear" w:color="auto" w:fill="auto"/>
            <w:noWrap/>
            <w:vAlign w:val="bottom"/>
            <w:hideMark/>
          </w:tcPr>
          <w:p w14:paraId="280EFA41" w14:textId="77777777" w:rsidR="00902F7F" w:rsidRDefault="00902F7F">
            <w:pPr>
              <w:jc w:val="right"/>
              <w:rPr>
                <w:color w:val="000000"/>
                <w:sz w:val="28"/>
                <w:szCs w:val="28"/>
              </w:rPr>
            </w:pPr>
            <w:r>
              <w:rPr>
                <w:color w:val="000000"/>
                <w:sz w:val="28"/>
                <w:szCs w:val="28"/>
              </w:rPr>
              <w:t>3,550,000.00</w:t>
            </w:r>
          </w:p>
        </w:tc>
      </w:tr>
      <w:tr w:rsidR="00902F7F" w14:paraId="18DF514B" w14:textId="77777777" w:rsidTr="00902F7F">
        <w:trPr>
          <w:trHeight w:val="36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553F56BE" w14:textId="77777777" w:rsidR="00902F7F" w:rsidRDefault="00902F7F">
            <w:pPr>
              <w:jc w:val="right"/>
              <w:rPr>
                <w:color w:val="000000"/>
                <w:sz w:val="28"/>
                <w:szCs w:val="28"/>
              </w:rPr>
            </w:pPr>
            <w:r>
              <w:rPr>
                <w:color w:val="000000"/>
                <w:sz w:val="28"/>
                <w:szCs w:val="28"/>
              </w:rPr>
              <w:t>4237</w:t>
            </w:r>
          </w:p>
        </w:tc>
        <w:tc>
          <w:tcPr>
            <w:tcW w:w="2503" w:type="dxa"/>
            <w:tcBorders>
              <w:top w:val="nil"/>
              <w:left w:val="nil"/>
              <w:bottom w:val="single" w:sz="4" w:space="0" w:color="auto"/>
              <w:right w:val="single" w:sz="4" w:space="0" w:color="auto"/>
            </w:tcBorders>
            <w:shd w:val="clear" w:color="auto" w:fill="auto"/>
            <w:noWrap/>
            <w:vAlign w:val="bottom"/>
            <w:hideMark/>
          </w:tcPr>
          <w:p w14:paraId="79EF9B33" w14:textId="77777777" w:rsidR="00902F7F" w:rsidRDefault="00902F7F">
            <w:pPr>
              <w:rPr>
                <w:color w:val="000000"/>
                <w:sz w:val="28"/>
                <w:szCs w:val="28"/>
              </w:rPr>
            </w:pPr>
            <w:r>
              <w:rPr>
                <w:color w:val="000000"/>
                <w:sz w:val="28"/>
                <w:szCs w:val="28"/>
              </w:rPr>
              <w:t>Репрезентација</w:t>
            </w:r>
          </w:p>
        </w:tc>
        <w:tc>
          <w:tcPr>
            <w:tcW w:w="1983" w:type="dxa"/>
            <w:tcBorders>
              <w:top w:val="nil"/>
              <w:left w:val="nil"/>
              <w:bottom w:val="single" w:sz="4" w:space="0" w:color="auto"/>
              <w:right w:val="single" w:sz="4" w:space="0" w:color="auto"/>
            </w:tcBorders>
            <w:shd w:val="clear" w:color="auto" w:fill="auto"/>
            <w:noWrap/>
            <w:vAlign w:val="bottom"/>
            <w:hideMark/>
          </w:tcPr>
          <w:p w14:paraId="7821EE1B" w14:textId="77777777" w:rsidR="00902F7F" w:rsidRDefault="00902F7F">
            <w:pPr>
              <w:jc w:val="right"/>
              <w:rPr>
                <w:color w:val="000000"/>
                <w:sz w:val="28"/>
                <w:szCs w:val="28"/>
              </w:rPr>
            </w:pPr>
            <w:r>
              <w:rPr>
                <w:color w:val="000000"/>
                <w:sz w:val="28"/>
                <w:szCs w:val="28"/>
              </w:rPr>
              <w:t>250,000.00</w:t>
            </w:r>
          </w:p>
        </w:tc>
        <w:tc>
          <w:tcPr>
            <w:tcW w:w="1913" w:type="dxa"/>
            <w:tcBorders>
              <w:top w:val="nil"/>
              <w:left w:val="nil"/>
              <w:bottom w:val="single" w:sz="4" w:space="0" w:color="auto"/>
              <w:right w:val="single" w:sz="4" w:space="0" w:color="auto"/>
            </w:tcBorders>
            <w:shd w:val="clear" w:color="auto" w:fill="auto"/>
            <w:noWrap/>
            <w:vAlign w:val="bottom"/>
            <w:hideMark/>
          </w:tcPr>
          <w:p w14:paraId="48B8884E" w14:textId="77777777" w:rsidR="00902F7F" w:rsidRDefault="00902F7F">
            <w:pPr>
              <w:jc w:val="right"/>
              <w:rPr>
                <w:color w:val="000000"/>
                <w:sz w:val="28"/>
                <w:szCs w:val="28"/>
              </w:rPr>
            </w:pPr>
            <w:r>
              <w:rPr>
                <w:color w:val="000000"/>
                <w:sz w:val="28"/>
                <w:szCs w:val="28"/>
              </w:rPr>
              <w:t>450,000.00</w:t>
            </w:r>
          </w:p>
        </w:tc>
        <w:tc>
          <w:tcPr>
            <w:tcW w:w="1323" w:type="dxa"/>
            <w:tcBorders>
              <w:top w:val="nil"/>
              <w:left w:val="nil"/>
              <w:bottom w:val="single" w:sz="4" w:space="0" w:color="auto"/>
              <w:right w:val="single" w:sz="4" w:space="0" w:color="auto"/>
            </w:tcBorders>
            <w:shd w:val="clear" w:color="auto" w:fill="auto"/>
            <w:noWrap/>
            <w:vAlign w:val="bottom"/>
            <w:hideMark/>
          </w:tcPr>
          <w:p w14:paraId="6A51F3F9"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650976EA"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3723D895"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7538A358" w14:textId="77777777" w:rsidR="00902F7F" w:rsidRDefault="00902F7F">
            <w:pPr>
              <w:jc w:val="right"/>
              <w:rPr>
                <w:color w:val="000000"/>
                <w:sz w:val="28"/>
                <w:szCs w:val="28"/>
              </w:rPr>
            </w:pPr>
            <w:r>
              <w:rPr>
                <w:color w:val="000000"/>
                <w:sz w:val="28"/>
                <w:szCs w:val="28"/>
              </w:rPr>
              <w:t>700,000.00</w:t>
            </w:r>
          </w:p>
        </w:tc>
      </w:tr>
      <w:tr w:rsidR="00902F7F" w14:paraId="46018023" w14:textId="77777777" w:rsidTr="00902F7F">
        <w:trPr>
          <w:trHeight w:val="72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4A3E7A7E" w14:textId="77777777" w:rsidR="00902F7F" w:rsidRDefault="00902F7F">
            <w:pPr>
              <w:jc w:val="right"/>
              <w:rPr>
                <w:color w:val="000000"/>
                <w:sz w:val="28"/>
                <w:szCs w:val="28"/>
              </w:rPr>
            </w:pPr>
            <w:r>
              <w:rPr>
                <w:color w:val="000000"/>
                <w:sz w:val="28"/>
                <w:szCs w:val="28"/>
              </w:rPr>
              <w:t>4239</w:t>
            </w:r>
          </w:p>
        </w:tc>
        <w:tc>
          <w:tcPr>
            <w:tcW w:w="2503" w:type="dxa"/>
            <w:tcBorders>
              <w:top w:val="nil"/>
              <w:left w:val="nil"/>
              <w:bottom w:val="single" w:sz="4" w:space="0" w:color="auto"/>
              <w:right w:val="single" w:sz="4" w:space="0" w:color="auto"/>
            </w:tcBorders>
            <w:shd w:val="clear" w:color="auto" w:fill="auto"/>
            <w:vAlign w:val="bottom"/>
            <w:hideMark/>
          </w:tcPr>
          <w:p w14:paraId="59EE2237" w14:textId="77777777" w:rsidR="00902F7F" w:rsidRDefault="00902F7F">
            <w:pPr>
              <w:rPr>
                <w:color w:val="000000"/>
                <w:sz w:val="28"/>
                <w:szCs w:val="28"/>
              </w:rPr>
            </w:pPr>
            <w:r>
              <w:rPr>
                <w:color w:val="000000"/>
                <w:sz w:val="28"/>
                <w:szCs w:val="28"/>
              </w:rPr>
              <w:t>Остале опште услуге</w:t>
            </w:r>
          </w:p>
        </w:tc>
        <w:tc>
          <w:tcPr>
            <w:tcW w:w="1983" w:type="dxa"/>
            <w:tcBorders>
              <w:top w:val="nil"/>
              <w:left w:val="nil"/>
              <w:bottom w:val="single" w:sz="4" w:space="0" w:color="auto"/>
              <w:right w:val="single" w:sz="4" w:space="0" w:color="auto"/>
            </w:tcBorders>
            <w:shd w:val="clear" w:color="auto" w:fill="auto"/>
            <w:noWrap/>
            <w:vAlign w:val="bottom"/>
            <w:hideMark/>
          </w:tcPr>
          <w:p w14:paraId="1FA38E25" w14:textId="77777777" w:rsidR="00902F7F" w:rsidRDefault="00902F7F">
            <w:pPr>
              <w:jc w:val="right"/>
              <w:rPr>
                <w:color w:val="000000"/>
                <w:sz w:val="28"/>
                <w:szCs w:val="28"/>
              </w:rPr>
            </w:pPr>
            <w:r>
              <w:rPr>
                <w:color w:val="000000"/>
                <w:sz w:val="28"/>
                <w:szCs w:val="28"/>
              </w:rPr>
              <w:t>39,073,000.00</w:t>
            </w:r>
          </w:p>
        </w:tc>
        <w:tc>
          <w:tcPr>
            <w:tcW w:w="1913" w:type="dxa"/>
            <w:tcBorders>
              <w:top w:val="nil"/>
              <w:left w:val="nil"/>
              <w:bottom w:val="single" w:sz="4" w:space="0" w:color="auto"/>
              <w:right w:val="single" w:sz="4" w:space="0" w:color="auto"/>
            </w:tcBorders>
            <w:shd w:val="clear" w:color="auto" w:fill="auto"/>
            <w:noWrap/>
            <w:vAlign w:val="bottom"/>
            <w:hideMark/>
          </w:tcPr>
          <w:p w14:paraId="6090E613" w14:textId="77777777" w:rsidR="00902F7F" w:rsidRDefault="00902F7F">
            <w:pPr>
              <w:jc w:val="right"/>
              <w:rPr>
                <w:color w:val="000000"/>
                <w:sz w:val="28"/>
                <w:szCs w:val="28"/>
              </w:rPr>
            </w:pPr>
            <w:r>
              <w:rPr>
                <w:color w:val="000000"/>
                <w:sz w:val="28"/>
                <w:szCs w:val="28"/>
              </w:rPr>
              <w:t>1,300,000.00</w:t>
            </w:r>
          </w:p>
        </w:tc>
        <w:tc>
          <w:tcPr>
            <w:tcW w:w="1323" w:type="dxa"/>
            <w:tcBorders>
              <w:top w:val="nil"/>
              <w:left w:val="nil"/>
              <w:bottom w:val="single" w:sz="4" w:space="0" w:color="auto"/>
              <w:right w:val="single" w:sz="4" w:space="0" w:color="auto"/>
            </w:tcBorders>
            <w:shd w:val="clear" w:color="auto" w:fill="auto"/>
            <w:noWrap/>
            <w:vAlign w:val="bottom"/>
            <w:hideMark/>
          </w:tcPr>
          <w:p w14:paraId="31D74F6E"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2C0EF159"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544DBA9F"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44FD570E" w14:textId="77777777" w:rsidR="00902F7F" w:rsidRDefault="00902F7F">
            <w:pPr>
              <w:jc w:val="right"/>
              <w:rPr>
                <w:color w:val="000000"/>
                <w:sz w:val="28"/>
                <w:szCs w:val="28"/>
              </w:rPr>
            </w:pPr>
            <w:r>
              <w:rPr>
                <w:color w:val="000000"/>
                <w:sz w:val="28"/>
                <w:szCs w:val="28"/>
              </w:rPr>
              <w:t>40,373,000.00</w:t>
            </w:r>
          </w:p>
        </w:tc>
      </w:tr>
      <w:tr w:rsidR="00902F7F" w14:paraId="415FCBD0" w14:textId="77777777" w:rsidTr="00902F7F">
        <w:trPr>
          <w:trHeight w:val="720"/>
        </w:trPr>
        <w:tc>
          <w:tcPr>
            <w:tcW w:w="1056" w:type="dxa"/>
            <w:tcBorders>
              <w:top w:val="nil"/>
              <w:left w:val="single" w:sz="4" w:space="0" w:color="auto"/>
              <w:bottom w:val="single" w:sz="4" w:space="0" w:color="auto"/>
              <w:right w:val="single" w:sz="4" w:space="0" w:color="auto"/>
            </w:tcBorders>
            <w:shd w:val="clear" w:color="000000" w:fill="BFBFBF"/>
            <w:noWrap/>
            <w:vAlign w:val="center"/>
            <w:hideMark/>
          </w:tcPr>
          <w:p w14:paraId="429DA691" w14:textId="77777777" w:rsidR="00902F7F" w:rsidRDefault="00902F7F">
            <w:pPr>
              <w:jc w:val="right"/>
              <w:rPr>
                <w:color w:val="000000"/>
                <w:sz w:val="28"/>
                <w:szCs w:val="28"/>
              </w:rPr>
            </w:pPr>
            <w:r>
              <w:rPr>
                <w:color w:val="000000"/>
                <w:sz w:val="28"/>
                <w:szCs w:val="28"/>
              </w:rPr>
              <w:t>424</w:t>
            </w:r>
          </w:p>
        </w:tc>
        <w:tc>
          <w:tcPr>
            <w:tcW w:w="2503" w:type="dxa"/>
            <w:tcBorders>
              <w:top w:val="nil"/>
              <w:left w:val="nil"/>
              <w:bottom w:val="single" w:sz="4" w:space="0" w:color="auto"/>
              <w:right w:val="single" w:sz="4" w:space="0" w:color="auto"/>
            </w:tcBorders>
            <w:shd w:val="clear" w:color="000000" w:fill="BFBFBF"/>
            <w:vAlign w:val="bottom"/>
            <w:hideMark/>
          </w:tcPr>
          <w:p w14:paraId="350BD913" w14:textId="77777777" w:rsidR="00902F7F" w:rsidRDefault="00902F7F">
            <w:pPr>
              <w:rPr>
                <w:color w:val="000000"/>
                <w:sz w:val="28"/>
                <w:szCs w:val="28"/>
              </w:rPr>
            </w:pPr>
            <w:r>
              <w:rPr>
                <w:color w:val="000000"/>
                <w:sz w:val="28"/>
                <w:szCs w:val="28"/>
              </w:rPr>
              <w:t>Специјализоване услуге</w:t>
            </w:r>
          </w:p>
        </w:tc>
        <w:tc>
          <w:tcPr>
            <w:tcW w:w="1983" w:type="dxa"/>
            <w:tcBorders>
              <w:top w:val="nil"/>
              <w:left w:val="nil"/>
              <w:bottom w:val="single" w:sz="4" w:space="0" w:color="auto"/>
              <w:right w:val="single" w:sz="4" w:space="0" w:color="auto"/>
            </w:tcBorders>
            <w:shd w:val="clear" w:color="000000" w:fill="BFBFBF"/>
            <w:noWrap/>
            <w:vAlign w:val="bottom"/>
            <w:hideMark/>
          </w:tcPr>
          <w:p w14:paraId="229383EC" w14:textId="77777777" w:rsidR="00902F7F" w:rsidRDefault="00902F7F">
            <w:pPr>
              <w:jc w:val="right"/>
              <w:rPr>
                <w:color w:val="000000"/>
                <w:sz w:val="28"/>
                <w:szCs w:val="28"/>
              </w:rPr>
            </w:pPr>
            <w:r>
              <w:rPr>
                <w:color w:val="000000"/>
                <w:sz w:val="28"/>
                <w:szCs w:val="28"/>
              </w:rPr>
              <w:t>70,000.00</w:t>
            </w:r>
          </w:p>
        </w:tc>
        <w:tc>
          <w:tcPr>
            <w:tcW w:w="1913" w:type="dxa"/>
            <w:tcBorders>
              <w:top w:val="nil"/>
              <w:left w:val="nil"/>
              <w:bottom w:val="single" w:sz="4" w:space="0" w:color="auto"/>
              <w:right w:val="single" w:sz="4" w:space="0" w:color="auto"/>
            </w:tcBorders>
            <w:shd w:val="clear" w:color="000000" w:fill="BFBFBF"/>
            <w:noWrap/>
            <w:vAlign w:val="bottom"/>
            <w:hideMark/>
          </w:tcPr>
          <w:p w14:paraId="1038BC4B" w14:textId="77777777" w:rsidR="00902F7F" w:rsidRDefault="00902F7F">
            <w:pPr>
              <w:jc w:val="right"/>
              <w:rPr>
                <w:color w:val="000000"/>
                <w:sz w:val="28"/>
                <w:szCs w:val="28"/>
              </w:rPr>
            </w:pPr>
            <w:r>
              <w:rPr>
                <w:color w:val="000000"/>
                <w:sz w:val="28"/>
                <w:szCs w:val="28"/>
              </w:rPr>
              <w:t>560,000.00</w:t>
            </w:r>
          </w:p>
        </w:tc>
        <w:tc>
          <w:tcPr>
            <w:tcW w:w="1323" w:type="dxa"/>
            <w:tcBorders>
              <w:top w:val="nil"/>
              <w:left w:val="nil"/>
              <w:bottom w:val="single" w:sz="4" w:space="0" w:color="auto"/>
              <w:right w:val="single" w:sz="4" w:space="0" w:color="auto"/>
            </w:tcBorders>
            <w:shd w:val="clear" w:color="000000" w:fill="BFBFBF"/>
            <w:noWrap/>
            <w:vAlign w:val="bottom"/>
            <w:hideMark/>
          </w:tcPr>
          <w:p w14:paraId="6B9C4EA1"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000000" w:fill="BFBFBF"/>
            <w:noWrap/>
            <w:vAlign w:val="bottom"/>
            <w:hideMark/>
          </w:tcPr>
          <w:p w14:paraId="668157F8"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000000" w:fill="BFBFBF"/>
            <w:noWrap/>
            <w:vAlign w:val="bottom"/>
            <w:hideMark/>
          </w:tcPr>
          <w:p w14:paraId="0B18AB13"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000000" w:fill="BFBFBF"/>
            <w:noWrap/>
            <w:vAlign w:val="bottom"/>
            <w:hideMark/>
          </w:tcPr>
          <w:p w14:paraId="4C67B38B" w14:textId="77777777" w:rsidR="00902F7F" w:rsidRDefault="00902F7F">
            <w:pPr>
              <w:jc w:val="right"/>
              <w:rPr>
                <w:color w:val="000000"/>
                <w:sz w:val="28"/>
                <w:szCs w:val="28"/>
              </w:rPr>
            </w:pPr>
            <w:r>
              <w:rPr>
                <w:color w:val="000000"/>
                <w:sz w:val="28"/>
                <w:szCs w:val="28"/>
              </w:rPr>
              <w:t>630,000.00</w:t>
            </w:r>
          </w:p>
        </w:tc>
      </w:tr>
      <w:tr w:rsidR="00902F7F" w14:paraId="644A8E4A" w14:textId="77777777" w:rsidTr="00902F7F">
        <w:trPr>
          <w:trHeight w:val="72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131ACF1F" w14:textId="77777777" w:rsidR="00902F7F" w:rsidRDefault="00902F7F">
            <w:pPr>
              <w:jc w:val="right"/>
              <w:rPr>
                <w:color w:val="000000"/>
                <w:sz w:val="28"/>
                <w:szCs w:val="28"/>
              </w:rPr>
            </w:pPr>
            <w:r>
              <w:rPr>
                <w:color w:val="000000"/>
                <w:sz w:val="28"/>
                <w:szCs w:val="28"/>
              </w:rPr>
              <w:t>4243</w:t>
            </w:r>
          </w:p>
        </w:tc>
        <w:tc>
          <w:tcPr>
            <w:tcW w:w="2503" w:type="dxa"/>
            <w:tcBorders>
              <w:top w:val="nil"/>
              <w:left w:val="nil"/>
              <w:bottom w:val="single" w:sz="4" w:space="0" w:color="auto"/>
              <w:right w:val="single" w:sz="4" w:space="0" w:color="auto"/>
            </w:tcBorders>
            <w:shd w:val="clear" w:color="auto" w:fill="auto"/>
            <w:vAlign w:val="bottom"/>
            <w:hideMark/>
          </w:tcPr>
          <w:p w14:paraId="0688829A" w14:textId="77777777" w:rsidR="00902F7F" w:rsidRDefault="00902F7F">
            <w:pPr>
              <w:rPr>
                <w:color w:val="000000"/>
                <w:sz w:val="28"/>
                <w:szCs w:val="28"/>
              </w:rPr>
            </w:pPr>
            <w:r>
              <w:rPr>
                <w:color w:val="000000"/>
                <w:sz w:val="28"/>
                <w:szCs w:val="28"/>
              </w:rPr>
              <w:t>Медицинске услуге</w:t>
            </w:r>
          </w:p>
        </w:tc>
        <w:tc>
          <w:tcPr>
            <w:tcW w:w="1983" w:type="dxa"/>
            <w:tcBorders>
              <w:top w:val="nil"/>
              <w:left w:val="nil"/>
              <w:bottom w:val="single" w:sz="4" w:space="0" w:color="auto"/>
              <w:right w:val="single" w:sz="4" w:space="0" w:color="auto"/>
            </w:tcBorders>
            <w:shd w:val="clear" w:color="auto" w:fill="auto"/>
            <w:noWrap/>
            <w:vAlign w:val="bottom"/>
            <w:hideMark/>
          </w:tcPr>
          <w:p w14:paraId="3E06F31C" w14:textId="77777777" w:rsidR="00902F7F" w:rsidRDefault="00902F7F">
            <w:pPr>
              <w:jc w:val="right"/>
              <w:rPr>
                <w:color w:val="000000"/>
                <w:sz w:val="28"/>
                <w:szCs w:val="28"/>
              </w:rPr>
            </w:pPr>
            <w:r>
              <w:rPr>
                <w:color w:val="000000"/>
                <w:sz w:val="28"/>
                <w:szCs w:val="28"/>
              </w:rPr>
              <w:t>20,000.00</w:t>
            </w:r>
          </w:p>
        </w:tc>
        <w:tc>
          <w:tcPr>
            <w:tcW w:w="1913" w:type="dxa"/>
            <w:tcBorders>
              <w:top w:val="nil"/>
              <w:left w:val="nil"/>
              <w:bottom w:val="single" w:sz="4" w:space="0" w:color="auto"/>
              <w:right w:val="single" w:sz="4" w:space="0" w:color="auto"/>
            </w:tcBorders>
            <w:shd w:val="clear" w:color="auto" w:fill="auto"/>
            <w:noWrap/>
            <w:vAlign w:val="bottom"/>
            <w:hideMark/>
          </w:tcPr>
          <w:p w14:paraId="2BA9569C" w14:textId="77777777" w:rsidR="00902F7F" w:rsidRDefault="00902F7F">
            <w:pPr>
              <w:jc w:val="right"/>
              <w:rPr>
                <w:color w:val="000000"/>
                <w:sz w:val="28"/>
                <w:szCs w:val="28"/>
              </w:rPr>
            </w:pPr>
            <w:r>
              <w:rPr>
                <w:color w:val="000000"/>
                <w:sz w:val="28"/>
                <w:szCs w:val="28"/>
              </w:rPr>
              <w:t>400,000.00</w:t>
            </w:r>
          </w:p>
        </w:tc>
        <w:tc>
          <w:tcPr>
            <w:tcW w:w="1323" w:type="dxa"/>
            <w:tcBorders>
              <w:top w:val="nil"/>
              <w:left w:val="nil"/>
              <w:bottom w:val="single" w:sz="4" w:space="0" w:color="auto"/>
              <w:right w:val="single" w:sz="4" w:space="0" w:color="auto"/>
            </w:tcBorders>
            <w:shd w:val="clear" w:color="auto" w:fill="auto"/>
            <w:noWrap/>
            <w:vAlign w:val="bottom"/>
            <w:hideMark/>
          </w:tcPr>
          <w:p w14:paraId="1A6C658F"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4B80CBFB"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271E3C65"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4DFFAADC" w14:textId="77777777" w:rsidR="00902F7F" w:rsidRDefault="00902F7F">
            <w:pPr>
              <w:jc w:val="right"/>
              <w:rPr>
                <w:color w:val="000000"/>
                <w:sz w:val="28"/>
                <w:szCs w:val="28"/>
              </w:rPr>
            </w:pPr>
            <w:r>
              <w:rPr>
                <w:color w:val="000000"/>
                <w:sz w:val="28"/>
                <w:szCs w:val="28"/>
              </w:rPr>
              <w:t>420,000.00</w:t>
            </w:r>
          </w:p>
        </w:tc>
      </w:tr>
      <w:tr w:rsidR="00902F7F" w14:paraId="4B37F42F" w14:textId="77777777" w:rsidTr="00902F7F">
        <w:trPr>
          <w:trHeight w:val="108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1B419AF4" w14:textId="77777777" w:rsidR="00902F7F" w:rsidRDefault="00902F7F">
            <w:pPr>
              <w:jc w:val="right"/>
              <w:rPr>
                <w:color w:val="000000"/>
                <w:sz w:val="28"/>
                <w:szCs w:val="28"/>
              </w:rPr>
            </w:pPr>
            <w:r>
              <w:rPr>
                <w:color w:val="000000"/>
                <w:sz w:val="28"/>
                <w:szCs w:val="28"/>
              </w:rPr>
              <w:t>4249</w:t>
            </w:r>
          </w:p>
        </w:tc>
        <w:tc>
          <w:tcPr>
            <w:tcW w:w="2503" w:type="dxa"/>
            <w:tcBorders>
              <w:top w:val="nil"/>
              <w:left w:val="nil"/>
              <w:bottom w:val="single" w:sz="4" w:space="0" w:color="auto"/>
              <w:right w:val="single" w:sz="4" w:space="0" w:color="auto"/>
            </w:tcBorders>
            <w:shd w:val="clear" w:color="auto" w:fill="auto"/>
            <w:vAlign w:val="bottom"/>
            <w:hideMark/>
          </w:tcPr>
          <w:p w14:paraId="3EE255F6" w14:textId="77777777" w:rsidR="00902F7F" w:rsidRDefault="00902F7F">
            <w:pPr>
              <w:rPr>
                <w:color w:val="000000"/>
                <w:sz w:val="28"/>
                <w:szCs w:val="28"/>
              </w:rPr>
            </w:pPr>
            <w:r>
              <w:rPr>
                <w:color w:val="000000"/>
                <w:sz w:val="28"/>
                <w:szCs w:val="28"/>
              </w:rPr>
              <w:t>Остале специјализоване услуге</w:t>
            </w:r>
          </w:p>
        </w:tc>
        <w:tc>
          <w:tcPr>
            <w:tcW w:w="1983" w:type="dxa"/>
            <w:tcBorders>
              <w:top w:val="nil"/>
              <w:left w:val="nil"/>
              <w:bottom w:val="single" w:sz="4" w:space="0" w:color="auto"/>
              <w:right w:val="single" w:sz="4" w:space="0" w:color="auto"/>
            </w:tcBorders>
            <w:shd w:val="clear" w:color="auto" w:fill="auto"/>
            <w:noWrap/>
            <w:vAlign w:val="bottom"/>
            <w:hideMark/>
          </w:tcPr>
          <w:p w14:paraId="0C08979C" w14:textId="77777777" w:rsidR="00902F7F" w:rsidRDefault="00902F7F">
            <w:pPr>
              <w:jc w:val="right"/>
              <w:rPr>
                <w:color w:val="000000"/>
                <w:sz w:val="28"/>
                <w:szCs w:val="28"/>
              </w:rPr>
            </w:pPr>
            <w:r>
              <w:rPr>
                <w:color w:val="000000"/>
                <w:sz w:val="28"/>
                <w:szCs w:val="28"/>
              </w:rPr>
              <w:t>50,000.00</w:t>
            </w:r>
          </w:p>
        </w:tc>
        <w:tc>
          <w:tcPr>
            <w:tcW w:w="1913" w:type="dxa"/>
            <w:tcBorders>
              <w:top w:val="nil"/>
              <w:left w:val="nil"/>
              <w:bottom w:val="single" w:sz="4" w:space="0" w:color="auto"/>
              <w:right w:val="single" w:sz="4" w:space="0" w:color="auto"/>
            </w:tcBorders>
            <w:shd w:val="clear" w:color="auto" w:fill="auto"/>
            <w:noWrap/>
            <w:vAlign w:val="bottom"/>
            <w:hideMark/>
          </w:tcPr>
          <w:p w14:paraId="40ACFBF6" w14:textId="77777777" w:rsidR="00902F7F" w:rsidRDefault="00902F7F">
            <w:pPr>
              <w:jc w:val="right"/>
              <w:rPr>
                <w:color w:val="000000"/>
                <w:sz w:val="28"/>
                <w:szCs w:val="28"/>
              </w:rPr>
            </w:pPr>
            <w:r>
              <w:rPr>
                <w:color w:val="000000"/>
                <w:sz w:val="28"/>
                <w:szCs w:val="28"/>
              </w:rPr>
              <w:t>160,000.00</w:t>
            </w:r>
          </w:p>
        </w:tc>
        <w:tc>
          <w:tcPr>
            <w:tcW w:w="1323" w:type="dxa"/>
            <w:tcBorders>
              <w:top w:val="nil"/>
              <w:left w:val="nil"/>
              <w:bottom w:val="single" w:sz="4" w:space="0" w:color="auto"/>
              <w:right w:val="single" w:sz="4" w:space="0" w:color="auto"/>
            </w:tcBorders>
            <w:shd w:val="clear" w:color="auto" w:fill="auto"/>
            <w:noWrap/>
            <w:vAlign w:val="bottom"/>
            <w:hideMark/>
          </w:tcPr>
          <w:p w14:paraId="474AE05D"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1E8E1B04"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4CAF2A04"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76EBB2D1" w14:textId="77777777" w:rsidR="00902F7F" w:rsidRDefault="00902F7F">
            <w:pPr>
              <w:jc w:val="right"/>
              <w:rPr>
                <w:color w:val="000000"/>
                <w:sz w:val="28"/>
                <w:szCs w:val="28"/>
              </w:rPr>
            </w:pPr>
            <w:r>
              <w:rPr>
                <w:color w:val="000000"/>
                <w:sz w:val="28"/>
                <w:szCs w:val="28"/>
              </w:rPr>
              <w:t>210,000.00</w:t>
            </w:r>
          </w:p>
        </w:tc>
      </w:tr>
      <w:tr w:rsidR="00902F7F" w14:paraId="22043C34" w14:textId="77777777" w:rsidTr="00902F7F">
        <w:trPr>
          <w:trHeight w:val="720"/>
        </w:trPr>
        <w:tc>
          <w:tcPr>
            <w:tcW w:w="1056" w:type="dxa"/>
            <w:tcBorders>
              <w:top w:val="nil"/>
              <w:left w:val="single" w:sz="4" w:space="0" w:color="auto"/>
              <w:bottom w:val="single" w:sz="4" w:space="0" w:color="auto"/>
              <w:right w:val="single" w:sz="4" w:space="0" w:color="auto"/>
            </w:tcBorders>
            <w:shd w:val="clear" w:color="000000" w:fill="BFBFBF"/>
            <w:noWrap/>
            <w:vAlign w:val="center"/>
            <w:hideMark/>
          </w:tcPr>
          <w:p w14:paraId="3C9F9D72" w14:textId="77777777" w:rsidR="00902F7F" w:rsidRDefault="00902F7F">
            <w:pPr>
              <w:jc w:val="right"/>
              <w:rPr>
                <w:color w:val="000000"/>
                <w:sz w:val="28"/>
                <w:szCs w:val="28"/>
              </w:rPr>
            </w:pPr>
            <w:r>
              <w:rPr>
                <w:color w:val="000000"/>
                <w:sz w:val="28"/>
                <w:szCs w:val="28"/>
              </w:rPr>
              <w:t>425</w:t>
            </w:r>
          </w:p>
        </w:tc>
        <w:tc>
          <w:tcPr>
            <w:tcW w:w="2503" w:type="dxa"/>
            <w:tcBorders>
              <w:top w:val="nil"/>
              <w:left w:val="nil"/>
              <w:bottom w:val="single" w:sz="4" w:space="0" w:color="auto"/>
              <w:right w:val="single" w:sz="4" w:space="0" w:color="auto"/>
            </w:tcBorders>
            <w:shd w:val="clear" w:color="000000" w:fill="BFBFBF"/>
            <w:vAlign w:val="bottom"/>
            <w:hideMark/>
          </w:tcPr>
          <w:p w14:paraId="5267E73E" w14:textId="77777777" w:rsidR="00902F7F" w:rsidRDefault="00902F7F">
            <w:pPr>
              <w:rPr>
                <w:color w:val="000000"/>
                <w:sz w:val="28"/>
                <w:szCs w:val="28"/>
              </w:rPr>
            </w:pPr>
            <w:r>
              <w:rPr>
                <w:color w:val="000000"/>
                <w:sz w:val="28"/>
                <w:szCs w:val="28"/>
              </w:rPr>
              <w:t>Текуће поправке и одржавање</w:t>
            </w:r>
          </w:p>
        </w:tc>
        <w:tc>
          <w:tcPr>
            <w:tcW w:w="1983" w:type="dxa"/>
            <w:tcBorders>
              <w:top w:val="nil"/>
              <w:left w:val="nil"/>
              <w:bottom w:val="single" w:sz="4" w:space="0" w:color="auto"/>
              <w:right w:val="single" w:sz="4" w:space="0" w:color="auto"/>
            </w:tcBorders>
            <w:shd w:val="clear" w:color="000000" w:fill="BFBFBF"/>
            <w:noWrap/>
            <w:vAlign w:val="bottom"/>
            <w:hideMark/>
          </w:tcPr>
          <w:p w14:paraId="771F24A4" w14:textId="77777777" w:rsidR="00902F7F" w:rsidRDefault="00902F7F">
            <w:pPr>
              <w:jc w:val="right"/>
              <w:rPr>
                <w:color w:val="000000"/>
                <w:sz w:val="28"/>
                <w:szCs w:val="28"/>
              </w:rPr>
            </w:pPr>
            <w:r>
              <w:rPr>
                <w:color w:val="000000"/>
                <w:sz w:val="28"/>
                <w:szCs w:val="28"/>
              </w:rPr>
              <w:t>550,000.00</w:t>
            </w:r>
          </w:p>
        </w:tc>
        <w:tc>
          <w:tcPr>
            <w:tcW w:w="1913" w:type="dxa"/>
            <w:tcBorders>
              <w:top w:val="nil"/>
              <w:left w:val="nil"/>
              <w:bottom w:val="single" w:sz="4" w:space="0" w:color="auto"/>
              <w:right w:val="single" w:sz="4" w:space="0" w:color="auto"/>
            </w:tcBorders>
            <w:shd w:val="clear" w:color="000000" w:fill="BFBFBF"/>
            <w:noWrap/>
            <w:vAlign w:val="bottom"/>
            <w:hideMark/>
          </w:tcPr>
          <w:p w14:paraId="00CD8FBC" w14:textId="77777777" w:rsidR="00902F7F" w:rsidRDefault="00902F7F">
            <w:pPr>
              <w:jc w:val="right"/>
              <w:rPr>
                <w:color w:val="000000"/>
                <w:sz w:val="28"/>
                <w:szCs w:val="28"/>
              </w:rPr>
            </w:pPr>
            <w:r>
              <w:rPr>
                <w:color w:val="000000"/>
                <w:sz w:val="28"/>
                <w:szCs w:val="28"/>
              </w:rPr>
              <w:t>2,959,000.00</w:t>
            </w:r>
          </w:p>
        </w:tc>
        <w:tc>
          <w:tcPr>
            <w:tcW w:w="1323" w:type="dxa"/>
            <w:tcBorders>
              <w:top w:val="nil"/>
              <w:left w:val="nil"/>
              <w:bottom w:val="single" w:sz="4" w:space="0" w:color="auto"/>
              <w:right w:val="single" w:sz="4" w:space="0" w:color="auto"/>
            </w:tcBorders>
            <w:shd w:val="clear" w:color="000000" w:fill="BFBFBF"/>
            <w:noWrap/>
            <w:vAlign w:val="bottom"/>
            <w:hideMark/>
          </w:tcPr>
          <w:p w14:paraId="690FBEFD"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000000" w:fill="BFBFBF"/>
            <w:noWrap/>
            <w:vAlign w:val="bottom"/>
            <w:hideMark/>
          </w:tcPr>
          <w:p w14:paraId="1C1EE9BF"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000000" w:fill="BFBFBF"/>
            <w:noWrap/>
            <w:vAlign w:val="bottom"/>
            <w:hideMark/>
          </w:tcPr>
          <w:p w14:paraId="68FA10A9"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000000" w:fill="BFBFBF"/>
            <w:noWrap/>
            <w:vAlign w:val="bottom"/>
            <w:hideMark/>
          </w:tcPr>
          <w:p w14:paraId="5C5E2026" w14:textId="77777777" w:rsidR="00902F7F" w:rsidRDefault="00902F7F">
            <w:pPr>
              <w:jc w:val="right"/>
              <w:rPr>
                <w:color w:val="000000"/>
                <w:sz w:val="28"/>
                <w:szCs w:val="28"/>
              </w:rPr>
            </w:pPr>
            <w:r>
              <w:rPr>
                <w:color w:val="000000"/>
                <w:sz w:val="28"/>
                <w:szCs w:val="28"/>
              </w:rPr>
              <w:t>3,509,000.00</w:t>
            </w:r>
          </w:p>
        </w:tc>
      </w:tr>
      <w:tr w:rsidR="00902F7F" w14:paraId="6E34F53D" w14:textId="77777777" w:rsidTr="00902F7F">
        <w:trPr>
          <w:trHeight w:val="108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17866E09" w14:textId="77777777" w:rsidR="00902F7F" w:rsidRDefault="00902F7F">
            <w:pPr>
              <w:jc w:val="right"/>
              <w:rPr>
                <w:color w:val="000000"/>
                <w:sz w:val="28"/>
                <w:szCs w:val="28"/>
              </w:rPr>
            </w:pPr>
            <w:r>
              <w:rPr>
                <w:color w:val="000000"/>
                <w:sz w:val="28"/>
                <w:szCs w:val="28"/>
              </w:rPr>
              <w:lastRenderedPageBreak/>
              <w:t>4251</w:t>
            </w:r>
          </w:p>
        </w:tc>
        <w:tc>
          <w:tcPr>
            <w:tcW w:w="2503" w:type="dxa"/>
            <w:tcBorders>
              <w:top w:val="nil"/>
              <w:left w:val="nil"/>
              <w:bottom w:val="single" w:sz="4" w:space="0" w:color="auto"/>
              <w:right w:val="single" w:sz="4" w:space="0" w:color="auto"/>
            </w:tcBorders>
            <w:shd w:val="clear" w:color="auto" w:fill="auto"/>
            <w:vAlign w:val="bottom"/>
            <w:hideMark/>
          </w:tcPr>
          <w:p w14:paraId="1B380C44" w14:textId="77777777" w:rsidR="00902F7F" w:rsidRDefault="00902F7F">
            <w:pPr>
              <w:rPr>
                <w:color w:val="000000"/>
                <w:sz w:val="28"/>
                <w:szCs w:val="28"/>
              </w:rPr>
            </w:pPr>
            <w:r>
              <w:rPr>
                <w:color w:val="000000"/>
                <w:sz w:val="28"/>
                <w:szCs w:val="28"/>
              </w:rPr>
              <w:t>Текуће поправке и одржавање зграде и објеката</w:t>
            </w:r>
          </w:p>
        </w:tc>
        <w:tc>
          <w:tcPr>
            <w:tcW w:w="1983" w:type="dxa"/>
            <w:tcBorders>
              <w:top w:val="nil"/>
              <w:left w:val="nil"/>
              <w:bottom w:val="single" w:sz="4" w:space="0" w:color="auto"/>
              <w:right w:val="single" w:sz="4" w:space="0" w:color="auto"/>
            </w:tcBorders>
            <w:shd w:val="clear" w:color="auto" w:fill="auto"/>
            <w:noWrap/>
            <w:vAlign w:val="bottom"/>
            <w:hideMark/>
          </w:tcPr>
          <w:p w14:paraId="503B3AA2" w14:textId="77777777" w:rsidR="00902F7F" w:rsidRDefault="00902F7F">
            <w:pPr>
              <w:jc w:val="right"/>
              <w:rPr>
                <w:color w:val="000000"/>
                <w:sz w:val="28"/>
                <w:szCs w:val="28"/>
              </w:rPr>
            </w:pPr>
            <w:r>
              <w:rPr>
                <w:color w:val="000000"/>
                <w:sz w:val="28"/>
                <w:szCs w:val="28"/>
              </w:rPr>
              <w:t>300,000.00</w:t>
            </w:r>
          </w:p>
        </w:tc>
        <w:tc>
          <w:tcPr>
            <w:tcW w:w="1913" w:type="dxa"/>
            <w:tcBorders>
              <w:top w:val="nil"/>
              <w:left w:val="nil"/>
              <w:bottom w:val="single" w:sz="4" w:space="0" w:color="auto"/>
              <w:right w:val="single" w:sz="4" w:space="0" w:color="auto"/>
            </w:tcBorders>
            <w:shd w:val="clear" w:color="auto" w:fill="auto"/>
            <w:noWrap/>
            <w:vAlign w:val="bottom"/>
            <w:hideMark/>
          </w:tcPr>
          <w:p w14:paraId="0B453FF5" w14:textId="77777777" w:rsidR="00902F7F" w:rsidRDefault="00902F7F">
            <w:pPr>
              <w:jc w:val="right"/>
              <w:rPr>
                <w:color w:val="000000"/>
                <w:sz w:val="28"/>
                <w:szCs w:val="28"/>
              </w:rPr>
            </w:pPr>
            <w:r>
              <w:rPr>
                <w:color w:val="000000"/>
                <w:sz w:val="28"/>
                <w:szCs w:val="28"/>
              </w:rPr>
              <w:t>2,109,000.00</w:t>
            </w:r>
          </w:p>
        </w:tc>
        <w:tc>
          <w:tcPr>
            <w:tcW w:w="1323" w:type="dxa"/>
            <w:tcBorders>
              <w:top w:val="nil"/>
              <w:left w:val="nil"/>
              <w:bottom w:val="single" w:sz="4" w:space="0" w:color="auto"/>
              <w:right w:val="single" w:sz="4" w:space="0" w:color="auto"/>
            </w:tcBorders>
            <w:shd w:val="clear" w:color="auto" w:fill="auto"/>
            <w:noWrap/>
            <w:vAlign w:val="bottom"/>
            <w:hideMark/>
          </w:tcPr>
          <w:p w14:paraId="7AB34B14"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4B543D7E"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79C7F518"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07129042" w14:textId="77777777" w:rsidR="00902F7F" w:rsidRDefault="00902F7F">
            <w:pPr>
              <w:jc w:val="right"/>
              <w:rPr>
                <w:color w:val="000000"/>
                <w:sz w:val="28"/>
                <w:szCs w:val="28"/>
              </w:rPr>
            </w:pPr>
            <w:r>
              <w:rPr>
                <w:color w:val="000000"/>
                <w:sz w:val="28"/>
                <w:szCs w:val="28"/>
              </w:rPr>
              <w:t>2,409,000.00</w:t>
            </w:r>
          </w:p>
        </w:tc>
      </w:tr>
      <w:tr w:rsidR="00902F7F" w14:paraId="0D18138A" w14:textId="77777777" w:rsidTr="00902F7F">
        <w:trPr>
          <w:trHeight w:val="108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00B10705" w14:textId="77777777" w:rsidR="00902F7F" w:rsidRDefault="00902F7F">
            <w:pPr>
              <w:jc w:val="right"/>
              <w:rPr>
                <w:color w:val="000000"/>
                <w:sz w:val="28"/>
                <w:szCs w:val="28"/>
              </w:rPr>
            </w:pPr>
            <w:r>
              <w:rPr>
                <w:color w:val="000000"/>
                <w:sz w:val="28"/>
                <w:szCs w:val="28"/>
              </w:rPr>
              <w:t>4252</w:t>
            </w:r>
          </w:p>
        </w:tc>
        <w:tc>
          <w:tcPr>
            <w:tcW w:w="2503" w:type="dxa"/>
            <w:tcBorders>
              <w:top w:val="nil"/>
              <w:left w:val="nil"/>
              <w:bottom w:val="single" w:sz="4" w:space="0" w:color="auto"/>
              <w:right w:val="single" w:sz="4" w:space="0" w:color="auto"/>
            </w:tcBorders>
            <w:shd w:val="clear" w:color="auto" w:fill="auto"/>
            <w:vAlign w:val="bottom"/>
            <w:hideMark/>
          </w:tcPr>
          <w:p w14:paraId="226706FC" w14:textId="77777777" w:rsidR="00902F7F" w:rsidRDefault="00902F7F">
            <w:pPr>
              <w:rPr>
                <w:color w:val="000000"/>
                <w:sz w:val="28"/>
                <w:szCs w:val="28"/>
              </w:rPr>
            </w:pPr>
            <w:r>
              <w:rPr>
                <w:color w:val="000000"/>
                <w:sz w:val="28"/>
                <w:szCs w:val="28"/>
              </w:rPr>
              <w:t>Текуће поправке и одржавање опреме</w:t>
            </w:r>
          </w:p>
        </w:tc>
        <w:tc>
          <w:tcPr>
            <w:tcW w:w="1983" w:type="dxa"/>
            <w:tcBorders>
              <w:top w:val="nil"/>
              <w:left w:val="nil"/>
              <w:bottom w:val="single" w:sz="4" w:space="0" w:color="auto"/>
              <w:right w:val="single" w:sz="4" w:space="0" w:color="auto"/>
            </w:tcBorders>
            <w:shd w:val="clear" w:color="auto" w:fill="auto"/>
            <w:noWrap/>
            <w:vAlign w:val="bottom"/>
            <w:hideMark/>
          </w:tcPr>
          <w:p w14:paraId="6583C5EA" w14:textId="77777777" w:rsidR="00902F7F" w:rsidRDefault="00902F7F">
            <w:pPr>
              <w:jc w:val="right"/>
              <w:rPr>
                <w:color w:val="000000"/>
                <w:sz w:val="28"/>
                <w:szCs w:val="28"/>
              </w:rPr>
            </w:pPr>
            <w:r>
              <w:rPr>
                <w:color w:val="000000"/>
                <w:sz w:val="28"/>
                <w:szCs w:val="28"/>
              </w:rPr>
              <w:t>250,000.00</w:t>
            </w:r>
          </w:p>
        </w:tc>
        <w:tc>
          <w:tcPr>
            <w:tcW w:w="1913" w:type="dxa"/>
            <w:tcBorders>
              <w:top w:val="nil"/>
              <w:left w:val="nil"/>
              <w:bottom w:val="single" w:sz="4" w:space="0" w:color="auto"/>
              <w:right w:val="single" w:sz="4" w:space="0" w:color="auto"/>
            </w:tcBorders>
            <w:shd w:val="clear" w:color="auto" w:fill="auto"/>
            <w:noWrap/>
            <w:vAlign w:val="bottom"/>
            <w:hideMark/>
          </w:tcPr>
          <w:p w14:paraId="0B4C9B95" w14:textId="77777777" w:rsidR="00902F7F" w:rsidRDefault="00902F7F">
            <w:pPr>
              <w:jc w:val="right"/>
              <w:rPr>
                <w:color w:val="000000"/>
                <w:sz w:val="28"/>
                <w:szCs w:val="28"/>
              </w:rPr>
            </w:pPr>
            <w:r>
              <w:rPr>
                <w:color w:val="000000"/>
                <w:sz w:val="28"/>
                <w:szCs w:val="28"/>
              </w:rPr>
              <w:t>850,000.00</w:t>
            </w:r>
          </w:p>
        </w:tc>
        <w:tc>
          <w:tcPr>
            <w:tcW w:w="1323" w:type="dxa"/>
            <w:tcBorders>
              <w:top w:val="nil"/>
              <w:left w:val="nil"/>
              <w:bottom w:val="single" w:sz="4" w:space="0" w:color="auto"/>
              <w:right w:val="single" w:sz="4" w:space="0" w:color="auto"/>
            </w:tcBorders>
            <w:shd w:val="clear" w:color="auto" w:fill="auto"/>
            <w:noWrap/>
            <w:vAlign w:val="bottom"/>
            <w:hideMark/>
          </w:tcPr>
          <w:p w14:paraId="14F95EC6"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3DB59BE2"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7B2A11A7"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17F42ABB" w14:textId="77777777" w:rsidR="00902F7F" w:rsidRDefault="00902F7F">
            <w:pPr>
              <w:jc w:val="right"/>
              <w:rPr>
                <w:color w:val="000000"/>
                <w:sz w:val="28"/>
                <w:szCs w:val="28"/>
              </w:rPr>
            </w:pPr>
            <w:r>
              <w:rPr>
                <w:color w:val="000000"/>
                <w:sz w:val="28"/>
                <w:szCs w:val="28"/>
              </w:rPr>
              <w:t>1,100,000.00</w:t>
            </w:r>
          </w:p>
        </w:tc>
      </w:tr>
      <w:tr w:rsidR="00902F7F" w14:paraId="22E9602F" w14:textId="77777777" w:rsidTr="00902F7F">
        <w:trPr>
          <w:trHeight w:val="360"/>
        </w:trPr>
        <w:tc>
          <w:tcPr>
            <w:tcW w:w="1056" w:type="dxa"/>
            <w:tcBorders>
              <w:top w:val="nil"/>
              <w:left w:val="single" w:sz="4" w:space="0" w:color="auto"/>
              <w:bottom w:val="single" w:sz="4" w:space="0" w:color="auto"/>
              <w:right w:val="single" w:sz="4" w:space="0" w:color="auto"/>
            </w:tcBorders>
            <w:shd w:val="clear" w:color="000000" w:fill="BFBFBF"/>
            <w:noWrap/>
            <w:vAlign w:val="center"/>
            <w:hideMark/>
          </w:tcPr>
          <w:p w14:paraId="6FB2532C" w14:textId="77777777" w:rsidR="00902F7F" w:rsidRDefault="00902F7F">
            <w:pPr>
              <w:jc w:val="right"/>
              <w:rPr>
                <w:color w:val="000000"/>
                <w:sz w:val="28"/>
                <w:szCs w:val="28"/>
              </w:rPr>
            </w:pPr>
            <w:r>
              <w:rPr>
                <w:color w:val="000000"/>
                <w:sz w:val="28"/>
                <w:szCs w:val="28"/>
              </w:rPr>
              <w:t>426</w:t>
            </w:r>
          </w:p>
        </w:tc>
        <w:tc>
          <w:tcPr>
            <w:tcW w:w="2503" w:type="dxa"/>
            <w:tcBorders>
              <w:top w:val="nil"/>
              <w:left w:val="nil"/>
              <w:bottom w:val="single" w:sz="4" w:space="0" w:color="auto"/>
              <w:right w:val="single" w:sz="4" w:space="0" w:color="auto"/>
            </w:tcBorders>
            <w:shd w:val="clear" w:color="000000" w:fill="BFBFBF"/>
            <w:noWrap/>
            <w:vAlign w:val="bottom"/>
            <w:hideMark/>
          </w:tcPr>
          <w:p w14:paraId="272DA81C" w14:textId="77777777" w:rsidR="00902F7F" w:rsidRDefault="00902F7F">
            <w:pPr>
              <w:rPr>
                <w:color w:val="000000"/>
                <w:sz w:val="28"/>
                <w:szCs w:val="28"/>
              </w:rPr>
            </w:pPr>
            <w:r>
              <w:rPr>
                <w:color w:val="000000"/>
                <w:sz w:val="28"/>
                <w:szCs w:val="28"/>
              </w:rPr>
              <w:t>Материјал</w:t>
            </w:r>
          </w:p>
        </w:tc>
        <w:tc>
          <w:tcPr>
            <w:tcW w:w="1983" w:type="dxa"/>
            <w:tcBorders>
              <w:top w:val="nil"/>
              <w:left w:val="nil"/>
              <w:bottom w:val="single" w:sz="4" w:space="0" w:color="auto"/>
              <w:right w:val="single" w:sz="4" w:space="0" w:color="auto"/>
            </w:tcBorders>
            <w:shd w:val="clear" w:color="000000" w:fill="BFBFBF"/>
            <w:noWrap/>
            <w:vAlign w:val="bottom"/>
            <w:hideMark/>
          </w:tcPr>
          <w:p w14:paraId="1D970E05" w14:textId="77777777" w:rsidR="00902F7F" w:rsidRDefault="00902F7F">
            <w:pPr>
              <w:jc w:val="right"/>
              <w:rPr>
                <w:color w:val="000000"/>
                <w:sz w:val="28"/>
                <w:szCs w:val="28"/>
              </w:rPr>
            </w:pPr>
            <w:r>
              <w:rPr>
                <w:color w:val="000000"/>
                <w:sz w:val="28"/>
                <w:szCs w:val="28"/>
              </w:rPr>
              <w:t>850,000.00</w:t>
            </w:r>
          </w:p>
        </w:tc>
        <w:tc>
          <w:tcPr>
            <w:tcW w:w="1913" w:type="dxa"/>
            <w:tcBorders>
              <w:top w:val="nil"/>
              <w:left w:val="nil"/>
              <w:bottom w:val="single" w:sz="4" w:space="0" w:color="auto"/>
              <w:right w:val="single" w:sz="4" w:space="0" w:color="auto"/>
            </w:tcBorders>
            <w:shd w:val="clear" w:color="000000" w:fill="BFBFBF"/>
            <w:noWrap/>
            <w:vAlign w:val="bottom"/>
            <w:hideMark/>
          </w:tcPr>
          <w:p w14:paraId="4701931C" w14:textId="77777777" w:rsidR="00902F7F" w:rsidRDefault="00902F7F">
            <w:pPr>
              <w:jc w:val="right"/>
              <w:rPr>
                <w:color w:val="000000"/>
                <w:sz w:val="28"/>
                <w:szCs w:val="28"/>
              </w:rPr>
            </w:pPr>
            <w:r>
              <w:rPr>
                <w:color w:val="000000"/>
                <w:sz w:val="28"/>
                <w:szCs w:val="28"/>
              </w:rPr>
              <w:t>2,188,000.00</w:t>
            </w:r>
          </w:p>
        </w:tc>
        <w:tc>
          <w:tcPr>
            <w:tcW w:w="1323" w:type="dxa"/>
            <w:tcBorders>
              <w:top w:val="nil"/>
              <w:left w:val="nil"/>
              <w:bottom w:val="single" w:sz="4" w:space="0" w:color="auto"/>
              <w:right w:val="single" w:sz="4" w:space="0" w:color="auto"/>
            </w:tcBorders>
            <w:shd w:val="clear" w:color="000000" w:fill="BFBFBF"/>
            <w:noWrap/>
            <w:vAlign w:val="bottom"/>
            <w:hideMark/>
          </w:tcPr>
          <w:p w14:paraId="227562FA"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000000" w:fill="BFBFBF"/>
            <w:noWrap/>
            <w:vAlign w:val="bottom"/>
            <w:hideMark/>
          </w:tcPr>
          <w:p w14:paraId="0C62E771"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000000" w:fill="BFBFBF"/>
            <w:noWrap/>
            <w:vAlign w:val="bottom"/>
            <w:hideMark/>
          </w:tcPr>
          <w:p w14:paraId="49558CA1" w14:textId="77777777" w:rsidR="00902F7F" w:rsidRDefault="00902F7F">
            <w:pPr>
              <w:jc w:val="right"/>
              <w:rPr>
                <w:color w:val="000000"/>
                <w:sz w:val="28"/>
                <w:szCs w:val="28"/>
              </w:rPr>
            </w:pPr>
            <w:r>
              <w:rPr>
                <w:color w:val="000000"/>
                <w:sz w:val="28"/>
                <w:szCs w:val="28"/>
              </w:rPr>
              <w:t>20,000.00</w:t>
            </w:r>
          </w:p>
        </w:tc>
        <w:tc>
          <w:tcPr>
            <w:tcW w:w="1966" w:type="dxa"/>
            <w:tcBorders>
              <w:top w:val="nil"/>
              <w:left w:val="nil"/>
              <w:bottom w:val="single" w:sz="4" w:space="0" w:color="auto"/>
              <w:right w:val="single" w:sz="4" w:space="0" w:color="auto"/>
            </w:tcBorders>
            <w:shd w:val="clear" w:color="000000" w:fill="BFBFBF"/>
            <w:noWrap/>
            <w:vAlign w:val="bottom"/>
            <w:hideMark/>
          </w:tcPr>
          <w:p w14:paraId="7200C744" w14:textId="77777777" w:rsidR="00902F7F" w:rsidRDefault="00902F7F">
            <w:pPr>
              <w:jc w:val="right"/>
              <w:rPr>
                <w:color w:val="000000"/>
                <w:sz w:val="28"/>
                <w:szCs w:val="28"/>
              </w:rPr>
            </w:pPr>
            <w:r>
              <w:rPr>
                <w:color w:val="000000"/>
                <w:sz w:val="28"/>
                <w:szCs w:val="28"/>
              </w:rPr>
              <w:t>3,058,000.00</w:t>
            </w:r>
          </w:p>
        </w:tc>
      </w:tr>
      <w:tr w:rsidR="00902F7F" w14:paraId="095BD2BA" w14:textId="77777777" w:rsidTr="00902F7F">
        <w:trPr>
          <w:trHeight w:val="72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6E1BB4E0" w14:textId="77777777" w:rsidR="00902F7F" w:rsidRDefault="00902F7F">
            <w:pPr>
              <w:jc w:val="right"/>
              <w:rPr>
                <w:color w:val="000000"/>
                <w:sz w:val="28"/>
                <w:szCs w:val="28"/>
              </w:rPr>
            </w:pPr>
            <w:r>
              <w:rPr>
                <w:color w:val="000000"/>
                <w:sz w:val="28"/>
                <w:szCs w:val="28"/>
              </w:rPr>
              <w:t>4261</w:t>
            </w:r>
          </w:p>
        </w:tc>
        <w:tc>
          <w:tcPr>
            <w:tcW w:w="2503" w:type="dxa"/>
            <w:tcBorders>
              <w:top w:val="nil"/>
              <w:left w:val="nil"/>
              <w:bottom w:val="single" w:sz="4" w:space="0" w:color="auto"/>
              <w:right w:val="single" w:sz="4" w:space="0" w:color="auto"/>
            </w:tcBorders>
            <w:shd w:val="clear" w:color="auto" w:fill="auto"/>
            <w:vAlign w:val="bottom"/>
            <w:hideMark/>
          </w:tcPr>
          <w:p w14:paraId="37F6F25B" w14:textId="77777777" w:rsidR="00902F7F" w:rsidRDefault="00902F7F">
            <w:pPr>
              <w:rPr>
                <w:color w:val="000000"/>
                <w:sz w:val="28"/>
                <w:szCs w:val="28"/>
              </w:rPr>
            </w:pPr>
            <w:r>
              <w:rPr>
                <w:color w:val="000000"/>
                <w:sz w:val="28"/>
                <w:szCs w:val="28"/>
              </w:rPr>
              <w:t>Административни материјал</w:t>
            </w:r>
          </w:p>
        </w:tc>
        <w:tc>
          <w:tcPr>
            <w:tcW w:w="1983" w:type="dxa"/>
            <w:tcBorders>
              <w:top w:val="nil"/>
              <w:left w:val="nil"/>
              <w:bottom w:val="single" w:sz="4" w:space="0" w:color="auto"/>
              <w:right w:val="single" w:sz="4" w:space="0" w:color="auto"/>
            </w:tcBorders>
            <w:shd w:val="clear" w:color="auto" w:fill="auto"/>
            <w:noWrap/>
            <w:vAlign w:val="bottom"/>
            <w:hideMark/>
          </w:tcPr>
          <w:p w14:paraId="17BC6600" w14:textId="77777777" w:rsidR="00902F7F" w:rsidRDefault="00902F7F">
            <w:pPr>
              <w:jc w:val="right"/>
              <w:rPr>
                <w:color w:val="000000"/>
                <w:sz w:val="28"/>
                <w:szCs w:val="28"/>
              </w:rPr>
            </w:pPr>
            <w:r>
              <w:rPr>
                <w:color w:val="000000"/>
                <w:sz w:val="28"/>
                <w:szCs w:val="28"/>
              </w:rPr>
              <w:t>300,000.00</w:t>
            </w:r>
          </w:p>
        </w:tc>
        <w:tc>
          <w:tcPr>
            <w:tcW w:w="1913" w:type="dxa"/>
            <w:tcBorders>
              <w:top w:val="nil"/>
              <w:left w:val="nil"/>
              <w:bottom w:val="single" w:sz="4" w:space="0" w:color="auto"/>
              <w:right w:val="single" w:sz="4" w:space="0" w:color="auto"/>
            </w:tcBorders>
            <w:shd w:val="clear" w:color="auto" w:fill="auto"/>
            <w:noWrap/>
            <w:vAlign w:val="bottom"/>
            <w:hideMark/>
          </w:tcPr>
          <w:p w14:paraId="31A1D8C8" w14:textId="77777777" w:rsidR="00902F7F" w:rsidRDefault="00902F7F">
            <w:pPr>
              <w:jc w:val="right"/>
              <w:rPr>
                <w:color w:val="000000"/>
                <w:sz w:val="28"/>
                <w:szCs w:val="28"/>
              </w:rPr>
            </w:pPr>
            <w:r>
              <w:rPr>
                <w:color w:val="000000"/>
                <w:sz w:val="28"/>
                <w:szCs w:val="28"/>
              </w:rPr>
              <w:t>550,000.00</w:t>
            </w:r>
          </w:p>
        </w:tc>
        <w:tc>
          <w:tcPr>
            <w:tcW w:w="1323" w:type="dxa"/>
            <w:tcBorders>
              <w:top w:val="nil"/>
              <w:left w:val="nil"/>
              <w:bottom w:val="single" w:sz="4" w:space="0" w:color="auto"/>
              <w:right w:val="single" w:sz="4" w:space="0" w:color="auto"/>
            </w:tcBorders>
            <w:shd w:val="clear" w:color="auto" w:fill="auto"/>
            <w:noWrap/>
            <w:vAlign w:val="bottom"/>
            <w:hideMark/>
          </w:tcPr>
          <w:p w14:paraId="29062EC6"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6D3D2BA8"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5EC0C20B" w14:textId="77777777" w:rsidR="00902F7F" w:rsidRDefault="00902F7F">
            <w:pPr>
              <w:jc w:val="right"/>
              <w:rPr>
                <w:color w:val="000000"/>
                <w:sz w:val="28"/>
                <w:szCs w:val="28"/>
              </w:rPr>
            </w:pPr>
            <w:r>
              <w:rPr>
                <w:color w:val="000000"/>
                <w:sz w:val="28"/>
                <w:szCs w:val="28"/>
              </w:rPr>
              <w:t>20,000.00</w:t>
            </w:r>
          </w:p>
        </w:tc>
        <w:tc>
          <w:tcPr>
            <w:tcW w:w="1966" w:type="dxa"/>
            <w:tcBorders>
              <w:top w:val="nil"/>
              <w:left w:val="nil"/>
              <w:bottom w:val="single" w:sz="4" w:space="0" w:color="auto"/>
              <w:right w:val="single" w:sz="4" w:space="0" w:color="auto"/>
            </w:tcBorders>
            <w:shd w:val="clear" w:color="auto" w:fill="auto"/>
            <w:noWrap/>
            <w:vAlign w:val="bottom"/>
            <w:hideMark/>
          </w:tcPr>
          <w:p w14:paraId="23E0FD22" w14:textId="77777777" w:rsidR="00902F7F" w:rsidRDefault="00902F7F">
            <w:pPr>
              <w:jc w:val="right"/>
              <w:rPr>
                <w:color w:val="000000"/>
                <w:sz w:val="28"/>
                <w:szCs w:val="28"/>
              </w:rPr>
            </w:pPr>
            <w:r>
              <w:rPr>
                <w:color w:val="000000"/>
                <w:sz w:val="28"/>
                <w:szCs w:val="28"/>
              </w:rPr>
              <w:t>870,000.00</w:t>
            </w:r>
          </w:p>
        </w:tc>
      </w:tr>
      <w:tr w:rsidR="00902F7F" w14:paraId="2EF331E2" w14:textId="77777777" w:rsidTr="00902F7F">
        <w:trPr>
          <w:trHeight w:val="144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22AFE717" w14:textId="77777777" w:rsidR="00902F7F" w:rsidRDefault="00902F7F">
            <w:pPr>
              <w:jc w:val="right"/>
              <w:rPr>
                <w:color w:val="000000"/>
                <w:sz w:val="28"/>
                <w:szCs w:val="28"/>
              </w:rPr>
            </w:pPr>
            <w:r>
              <w:rPr>
                <w:color w:val="000000"/>
                <w:sz w:val="28"/>
                <w:szCs w:val="28"/>
              </w:rPr>
              <w:t>4263</w:t>
            </w:r>
          </w:p>
        </w:tc>
        <w:tc>
          <w:tcPr>
            <w:tcW w:w="2503" w:type="dxa"/>
            <w:tcBorders>
              <w:top w:val="nil"/>
              <w:left w:val="nil"/>
              <w:bottom w:val="single" w:sz="4" w:space="0" w:color="auto"/>
              <w:right w:val="single" w:sz="4" w:space="0" w:color="auto"/>
            </w:tcBorders>
            <w:shd w:val="clear" w:color="auto" w:fill="auto"/>
            <w:vAlign w:val="bottom"/>
            <w:hideMark/>
          </w:tcPr>
          <w:p w14:paraId="514115B3" w14:textId="77777777" w:rsidR="00902F7F" w:rsidRDefault="00902F7F">
            <w:pPr>
              <w:rPr>
                <w:color w:val="000000"/>
                <w:sz w:val="28"/>
                <w:szCs w:val="28"/>
              </w:rPr>
            </w:pPr>
            <w:r>
              <w:rPr>
                <w:color w:val="000000"/>
                <w:sz w:val="28"/>
                <w:szCs w:val="28"/>
              </w:rPr>
              <w:t>Материјали за образовање и усавршавање запослених</w:t>
            </w:r>
          </w:p>
        </w:tc>
        <w:tc>
          <w:tcPr>
            <w:tcW w:w="1983" w:type="dxa"/>
            <w:tcBorders>
              <w:top w:val="nil"/>
              <w:left w:val="nil"/>
              <w:bottom w:val="single" w:sz="4" w:space="0" w:color="auto"/>
              <w:right w:val="single" w:sz="4" w:space="0" w:color="auto"/>
            </w:tcBorders>
            <w:shd w:val="clear" w:color="auto" w:fill="auto"/>
            <w:noWrap/>
            <w:vAlign w:val="bottom"/>
            <w:hideMark/>
          </w:tcPr>
          <w:p w14:paraId="48EA64A5" w14:textId="77777777" w:rsidR="00902F7F" w:rsidRDefault="00902F7F">
            <w:pPr>
              <w:jc w:val="right"/>
              <w:rPr>
                <w:color w:val="000000"/>
                <w:sz w:val="28"/>
                <w:szCs w:val="28"/>
              </w:rPr>
            </w:pPr>
            <w:r>
              <w:rPr>
                <w:color w:val="000000"/>
                <w:sz w:val="28"/>
                <w:szCs w:val="28"/>
              </w:rPr>
              <w:t>70,000.00</w:t>
            </w:r>
          </w:p>
        </w:tc>
        <w:tc>
          <w:tcPr>
            <w:tcW w:w="1913" w:type="dxa"/>
            <w:tcBorders>
              <w:top w:val="nil"/>
              <w:left w:val="nil"/>
              <w:bottom w:val="single" w:sz="4" w:space="0" w:color="auto"/>
              <w:right w:val="single" w:sz="4" w:space="0" w:color="auto"/>
            </w:tcBorders>
            <w:shd w:val="clear" w:color="auto" w:fill="auto"/>
            <w:noWrap/>
            <w:vAlign w:val="bottom"/>
            <w:hideMark/>
          </w:tcPr>
          <w:p w14:paraId="6323E801" w14:textId="77777777" w:rsidR="00902F7F" w:rsidRDefault="00902F7F">
            <w:pPr>
              <w:jc w:val="right"/>
              <w:rPr>
                <w:color w:val="000000"/>
                <w:sz w:val="28"/>
                <w:szCs w:val="28"/>
              </w:rPr>
            </w:pPr>
            <w:r>
              <w:rPr>
                <w:color w:val="000000"/>
                <w:sz w:val="28"/>
                <w:szCs w:val="28"/>
              </w:rPr>
              <w:t>300,000.00</w:t>
            </w:r>
          </w:p>
        </w:tc>
        <w:tc>
          <w:tcPr>
            <w:tcW w:w="1323" w:type="dxa"/>
            <w:tcBorders>
              <w:top w:val="nil"/>
              <w:left w:val="nil"/>
              <w:bottom w:val="single" w:sz="4" w:space="0" w:color="auto"/>
              <w:right w:val="single" w:sz="4" w:space="0" w:color="auto"/>
            </w:tcBorders>
            <w:shd w:val="clear" w:color="auto" w:fill="auto"/>
            <w:noWrap/>
            <w:vAlign w:val="bottom"/>
            <w:hideMark/>
          </w:tcPr>
          <w:p w14:paraId="738854F0"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502F6E94"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46B1F31D"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33C88716" w14:textId="77777777" w:rsidR="00902F7F" w:rsidRDefault="00902F7F">
            <w:pPr>
              <w:jc w:val="right"/>
              <w:rPr>
                <w:color w:val="000000"/>
                <w:sz w:val="28"/>
                <w:szCs w:val="28"/>
              </w:rPr>
            </w:pPr>
            <w:r>
              <w:rPr>
                <w:color w:val="000000"/>
                <w:sz w:val="28"/>
                <w:szCs w:val="28"/>
              </w:rPr>
              <w:t>370,000.00</w:t>
            </w:r>
          </w:p>
        </w:tc>
      </w:tr>
      <w:tr w:rsidR="00902F7F" w14:paraId="1BC7D357" w14:textId="77777777" w:rsidTr="00902F7F">
        <w:trPr>
          <w:trHeight w:val="72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42CD6B3E" w14:textId="77777777" w:rsidR="00902F7F" w:rsidRDefault="00902F7F">
            <w:pPr>
              <w:jc w:val="right"/>
              <w:rPr>
                <w:color w:val="000000"/>
                <w:sz w:val="28"/>
                <w:szCs w:val="28"/>
              </w:rPr>
            </w:pPr>
            <w:r>
              <w:rPr>
                <w:color w:val="000000"/>
                <w:sz w:val="28"/>
                <w:szCs w:val="28"/>
              </w:rPr>
              <w:t>4264</w:t>
            </w:r>
          </w:p>
        </w:tc>
        <w:tc>
          <w:tcPr>
            <w:tcW w:w="2503" w:type="dxa"/>
            <w:tcBorders>
              <w:top w:val="nil"/>
              <w:left w:val="nil"/>
              <w:bottom w:val="single" w:sz="4" w:space="0" w:color="auto"/>
              <w:right w:val="single" w:sz="4" w:space="0" w:color="auto"/>
            </w:tcBorders>
            <w:shd w:val="clear" w:color="auto" w:fill="auto"/>
            <w:vAlign w:val="bottom"/>
            <w:hideMark/>
          </w:tcPr>
          <w:p w14:paraId="5D97EF94" w14:textId="77777777" w:rsidR="00902F7F" w:rsidRDefault="00902F7F">
            <w:pPr>
              <w:rPr>
                <w:color w:val="000000"/>
                <w:sz w:val="28"/>
                <w:szCs w:val="28"/>
              </w:rPr>
            </w:pPr>
            <w:r>
              <w:rPr>
                <w:color w:val="000000"/>
                <w:sz w:val="28"/>
                <w:szCs w:val="28"/>
              </w:rPr>
              <w:t>Материјали за саобраћај</w:t>
            </w:r>
          </w:p>
        </w:tc>
        <w:tc>
          <w:tcPr>
            <w:tcW w:w="1983" w:type="dxa"/>
            <w:tcBorders>
              <w:top w:val="nil"/>
              <w:left w:val="nil"/>
              <w:bottom w:val="single" w:sz="4" w:space="0" w:color="auto"/>
              <w:right w:val="single" w:sz="4" w:space="0" w:color="auto"/>
            </w:tcBorders>
            <w:shd w:val="clear" w:color="auto" w:fill="auto"/>
            <w:noWrap/>
            <w:vAlign w:val="bottom"/>
            <w:hideMark/>
          </w:tcPr>
          <w:p w14:paraId="28CEFA9A" w14:textId="77777777" w:rsidR="00902F7F" w:rsidRDefault="00902F7F">
            <w:pPr>
              <w:jc w:val="right"/>
              <w:rPr>
                <w:color w:val="000000"/>
                <w:sz w:val="28"/>
                <w:szCs w:val="28"/>
              </w:rPr>
            </w:pPr>
            <w:r>
              <w:rPr>
                <w:color w:val="000000"/>
                <w:sz w:val="28"/>
                <w:szCs w:val="28"/>
              </w:rPr>
              <w:t>400,000.00</w:t>
            </w:r>
          </w:p>
        </w:tc>
        <w:tc>
          <w:tcPr>
            <w:tcW w:w="1913" w:type="dxa"/>
            <w:tcBorders>
              <w:top w:val="nil"/>
              <w:left w:val="nil"/>
              <w:bottom w:val="single" w:sz="4" w:space="0" w:color="auto"/>
              <w:right w:val="single" w:sz="4" w:space="0" w:color="auto"/>
            </w:tcBorders>
            <w:shd w:val="clear" w:color="auto" w:fill="auto"/>
            <w:noWrap/>
            <w:vAlign w:val="bottom"/>
            <w:hideMark/>
          </w:tcPr>
          <w:p w14:paraId="2770A6C3" w14:textId="77777777" w:rsidR="00902F7F" w:rsidRDefault="00902F7F">
            <w:pPr>
              <w:jc w:val="right"/>
              <w:rPr>
                <w:color w:val="000000"/>
                <w:sz w:val="28"/>
                <w:szCs w:val="28"/>
              </w:rPr>
            </w:pPr>
            <w:r>
              <w:rPr>
                <w:color w:val="000000"/>
                <w:sz w:val="28"/>
                <w:szCs w:val="28"/>
              </w:rPr>
              <w:t>948,000.00</w:t>
            </w:r>
          </w:p>
        </w:tc>
        <w:tc>
          <w:tcPr>
            <w:tcW w:w="1323" w:type="dxa"/>
            <w:tcBorders>
              <w:top w:val="nil"/>
              <w:left w:val="nil"/>
              <w:bottom w:val="single" w:sz="4" w:space="0" w:color="auto"/>
              <w:right w:val="single" w:sz="4" w:space="0" w:color="auto"/>
            </w:tcBorders>
            <w:shd w:val="clear" w:color="auto" w:fill="auto"/>
            <w:noWrap/>
            <w:vAlign w:val="bottom"/>
            <w:hideMark/>
          </w:tcPr>
          <w:p w14:paraId="27BA3EE3"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2F0B5F36"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62505ECD"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4051C38D" w14:textId="77777777" w:rsidR="00902F7F" w:rsidRDefault="00902F7F">
            <w:pPr>
              <w:jc w:val="right"/>
              <w:rPr>
                <w:color w:val="000000"/>
                <w:sz w:val="28"/>
                <w:szCs w:val="28"/>
              </w:rPr>
            </w:pPr>
            <w:r>
              <w:rPr>
                <w:color w:val="000000"/>
                <w:sz w:val="28"/>
                <w:szCs w:val="28"/>
              </w:rPr>
              <w:t>1,348,000.00</w:t>
            </w:r>
          </w:p>
        </w:tc>
      </w:tr>
      <w:tr w:rsidR="00902F7F" w14:paraId="5944B4AA" w14:textId="77777777" w:rsidTr="00902F7F">
        <w:trPr>
          <w:trHeight w:val="144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5C035F49" w14:textId="77777777" w:rsidR="00902F7F" w:rsidRDefault="00902F7F">
            <w:pPr>
              <w:jc w:val="right"/>
              <w:rPr>
                <w:color w:val="000000"/>
                <w:sz w:val="28"/>
                <w:szCs w:val="28"/>
              </w:rPr>
            </w:pPr>
            <w:r>
              <w:rPr>
                <w:color w:val="000000"/>
                <w:sz w:val="28"/>
                <w:szCs w:val="28"/>
              </w:rPr>
              <w:t>4268</w:t>
            </w:r>
          </w:p>
        </w:tc>
        <w:tc>
          <w:tcPr>
            <w:tcW w:w="2503" w:type="dxa"/>
            <w:tcBorders>
              <w:top w:val="nil"/>
              <w:left w:val="nil"/>
              <w:bottom w:val="single" w:sz="4" w:space="0" w:color="auto"/>
              <w:right w:val="single" w:sz="4" w:space="0" w:color="auto"/>
            </w:tcBorders>
            <w:shd w:val="clear" w:color="auto" w:fill="auto"/>
            <w:vAlign w:val="bottom"/>
            <w:hideMark/>
          </w:tcPr>
          <w:p w14:paraId="086B5395" w14:textId="77777777" w:rsidR="00902F7F" w:rsidRDefault="00902F7F">
            <w:pPr>
              <w:rPr>
                <w:color w:val="000000"/>
                <w:sz w:val="28"/>
                <w:szCs w:val="28"/>
              </w:rPr>
            </w:pPr>
            <w:r>
              <w:rPr>
                <w:color w:val="000000"/>
                <w:sz w:val="28"/>
                <w:szCs w:val="28"/>
              </w:rPr>
              <w:t>Материјали за одржавање хигијене и угоститељство</w:t>
            </w:r>
          </w:p>
        </w:tc>
        <w:tc>
          <w:tcPr>
            <w:tcW w:w="1983" w:type="dxa"/>
            <w:tcBorders>
              <w:top w:val="nil"/>
              <w:left w:val="nil"/>
              <w:bottom w:val="single" w:sz="4" w:space="0" w:color="auto"/>
              <w:right w:val="single" w:sz="4" w:space="0" w:color="auto"/>
            </w:tcBorders>
            <w:shd w:val="clear" w:color="auto" w:fill="auto"/>
            <w:noWrap/>
            <w:vAlign w:val="bottom"/>
            <w:hideMark/>
          </w:tcPr>
          <w:p w14:paraId="1872295D" w14:textId="77777777" w:rsidR="00902F7F" w:rsidRDefault="00902F7F">
            <w:pPr>
              <w:jc w:val="right"/>
              <w:rPr>
                <w:color w:val="000000"/>
                <w:sz w:val="28"/>
                <w:szCs w:val="28"/>
              </w:rPr>
            </w:pPr>
            <w:r>
              <w:rPr>
                <w:color w:val="000000"/>
                <w:sz w:val="28"/>
                <w:szCs w:val="28"/>
              </w:rPr>
              <w:t>0.00</w:t>
            </w:r>
          </w:p>
        </w:tc>
        <w:tc>
          <w:tcPr>
            <w:tcW w:w="1913" w:type="dxa"/>
            <w:tcBorders>
              <w:top w:val="nil"/>
              <w:left w:val="nil"/>
              <w:bottom w:val="single" w:sz="4" w:space="0" w:color="auto"/>
              <w:right w:val="single" w:sz="4" w:space="0" w:color="auto"/>
            </w:tcBorders>
            <w:shd w:val="clear" w:color="auto" w:fill="auto"/>
            <w:noWrap/>
            <w:vAlign w:val="bottom"/>
            <w:hideMark/>
          </w:tcPr>
          <w:p w14:paraId="6EA98B08" w14:textId="77777777" w:rsidR="00902F7F" w:rsidRDefault="00902F7F">
            <w:pPr>
              <w:jc w:val="right"/>
              <w:rPr>
                <w:color w:val="000000"/>
                <w:sz w:val="28"/>
                <w:szCs w:val="28"/>
              </w:rPr>
            </w:pPr>
            <w:r>
              <w:rPr>
                <w:color w:val="000000"/>
                <w:sz w:val="28"/>
                <w:szCs w:val="28"/>
              </w:rPr>
              <w:t>10,000.00</w:t>
            </w:r>
          </w:p>
        </w:tc>
        <w:tc>
          <w:tcPr>
            <w:tcW w:w="1323" w:type="dxa"/>
            <w:tcBorders>
              <w:top w:val="nil"/>
              <w:left w:val="nil"/>
              <w:bottom w:val="single" w:sz="4" w:space="0" w:color="auto"/>
              <w:right w:val="single" w:sz="4" w:space="0" w:color="auto"/>
            </w:tcBorders>
            <w:shd w:val="clear" w:color="auto" w:fill="auto"/>
            <w:noWrap/>
            <w:vAlign w:val="bottom"/>
            <w:hideMark/>
          </w:tcPr>
          <w:p w14:paraId="79479F39"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4BB44E82"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5F34B45B"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03F7ECD1" w14:textId="77777777" w:rsidR="00902F7F" w:rsidRDefault="00902F7F">
            <w:pPr>
              <w:jc w:val="right"/>
              <w:rPr>
                <w:color w:val="000000"/>
                <w:sz w:val="28"/>
                <w:szCs w:val="28"/>
              </w:rPr>
            </w:pPr>
            <w:r>
              <w:rPr>
                <w:color w:val="000000"/>
                <w:sz w:val="28"/>
                <w:szCs w:val="28"/>
              </w:rPr>
              <w:t>10,000.00</w:t>
            </w:r>
          </w:p>
        </w:tc>
      </w:tr>
      <w:tr w:rsidR="00902F7F" w14:paraId="133D2327" w14:textId="77777777" w:rsidTr="00902F7F">
        <w:trPr>
          <w:trHeight w:val="72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3BD3B413" w14:textId="77777777" w:rsidR="00902F7F" w:rsidRDefault="00902F7F">
            <w:pPr>
              <w:jc w:val="right"/>
              <w:rPr>
                <w:color w:val="000000"/>
                <w:sz w:val="28"/>
                <w:szCs w:val="28"/>
              </w:rPr>
            </w:pPr>
            <w:r>
              <w:rPr>
                <w:color w:val="000000"/>
                <w:sz w:val="28"/>
                <w:szCs w:val="28"/>
              </w:rPr>
              <w:t>4269</w:t>
            </w:r>
          </w:p>
        </w:tc>
        <w:tc>
          <w:tcPr>
            <w:tcW w:w="2503" w:type="dxa"/>
            <w:tcBorders>
              <w:top w:val="nil"/>
              <w:left w:val="nil"/>
              <w:bottom w:val="single" w:sz="4" w:space="0" w:color="auto"/>
              <w:right w:val="single" w:sz="4" w:space="0" w:color="auto"/>
            </w:tcBorders>
            <w:shd w:val="clear" w:color="auto" w:fill="auto"/>
            <w:vAlign w:val="bottom"/>
            <w:hideMark/>
          </w:tcPr>
          <w:p w14:paraId="43B02055" w14:textId="77777777" w:rsidR="00902F7F" w:rsidRDefault="00902F7F">
            <w:pPr>
              <w:rPr>
                <w:color w:val="000000"/>
                <w:sz w:val="28"/>
                <w:szCs w:val="28"/>
              </w:rPr>
            </w:pPr>
            <w:r>
              <w:rPr>
                <w:color w:val="000000"/>
                <w:sz w:val="28"/>
                <w:szCs w:val="28"/>
              </w:rPr>
              <w:t>Материјали за посебне намене</w:t>
            </w:r>
          </w:p>
        </w:tc>
        <w:tc>
          <w:tcPr>
            <w:tcW w:w="1983" w:type="dxa"/>
            <w:tcBorders>
              <w:top w:val="nil"/>
              <w:left w:val="nil"/>
              <w:bottom w:val="single" w:sz="4" w:space="0" w:color="auto"/>
              <w:right w:val="single" w:sz="4" w:space="0" w:color="auto"/>
            </w:tcBorders>
            <w:shd w:val="clear" w:color="auto" w:fill="auto"/>
            <w:noWrap/>
            <w:vAlign w:val="bottom"/>
            <w:hideMark/>
          </w:tcPr>
          <w:p w14:paraId="56D53824" w14:textId="77777777" w:rsidR="00902F7F" w:rsidRDefault="00902F7F">
            <w:pPr>
              <w:jc w:val="right"/>
              <w:rPr>
                <w:color w:val="000000"/>
                <w:sz w:val="28"/>
                <w:szCs w:val="28"/>
              </w:rPr>
            </w:pPr>
            <w:r>
              <w:rPr>
                <w:color w:val="000000"/>
                <w:sz w:val="28"/>
                <w:szCs w:val="28"/>
              </w:rPr>
              <w:t>80,000.00</w:t>
            </w:r>
          </w:p>
        </w:tc>
        <w:tc>
          <w:tcPr>
            <w:tcW w:w="1913" w:type="dxa"/>
            <w:tcBorders>
              <w:top w:val="nil"/>
              <w:left w:val="nil"/>
              <w:bottom w:val="single" w:sz="4" w:space="0" w:color="auto"/>
              <w:right w:val="single" w:sz="4" w:space="0" w:color="auto"/>
            </w:tcBorders>
            <w:shd w:val="clear" w:color="auto" w:fill="auto"/>
            <w:noWrap/>
            <w:vAlign w:val="bottom"/>
            <w:hideMark/>
          </w:tcPr>
          <w:p w14:paraId="4CD7A00F" w14:textId="77777777" w:rsidR="00902F7F" w:rsidRDefault="00902F7F">
            <w:pPr>
              <w:jc w:val="right"/>
              <w:rPr>
                <w:color w:val="000000"/>
                <w:sz w:val="28"/>
                <w:szCs w:val="28"/>
              </w:rPr>
            </w:pPr>
            <w:r>
              <w:rPr>
                <w:color w:val="000000"/>
                <w:sz w:val="28"/>
                <w:szCs w:val="28"/>
              </w:rPr>
              <w:t>380,000.00</w:t>
            </w:r>
          </w:p>
        </w:tc>
        <w:tc>
          <w:tcPr>
            <w:tcW w:w="1323" w:type="dxa"/>
            <w:tcBorders>
              <w:top w:val="nil"/>
              <w:left w:val="nil"/>
              <w:bottom w:val="single" w:sz="4" w:space="0" w:color="auto"/>
              <w:right w:val="single" w:sz="4" w:space="0" w:color="auto"/>
            </w:tcBorders>
            <w:shd w:val="clear" w:color="auto" w:fill="auto"/>
            <w:noWrap/>
            <w:vAlign w:val="bottom"/>
            <w:hideMark/>
          </w:tcPr>
          <w:p w14:paraId="07243745"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1369010D"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3E59FEEE"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1D95B493" w14:textId="77777777" w:rsidR="00902F7F" w:rsidRDefault="00902F7F">
            <w:pPr>
              <w:jc w:val="right"/>
              <w:rPr>
                <w:color w:val="000000"/>
                <w:sz w:val="28"/>
                <w:szCs w:val="28"/>
              </w:rPr>
            </w:pPr>
            <w:r>
              <w:rPr>
                <w:color w:val="000000"/>
                <w:sz w:val="28"/>
                <w:szCs w:val="28"/>
              </w:rPr>
              <w:t>460,000.00</w:t>
            </w:r>
          </w:p>
        </w:tc>
      </w:tr>
      <w:tr w:rsidR="00902F7F" w14:paraId="6EAA6795" w14:textId="77777777" w:rsidTr="00902F7F">
        <w:trPr>
          <w:trHeight w:val="1080"/>
        </w:trPr>
        <w:tc>
          <w:tcPr>
            <w:tcW w:w="1056" w:type="dxa"/>
            <w:tcBorders>
              <w:top w:val="nil"/>
              <w:left w:val="single" w:sz="4" w:space="0" w:color="auto"/>
              <w:bottom w:val="single" w:sz="4" w:space="0" w:color="auto"/>
              <w:right w:val="single" w:sz="4" w:space="0" w:color="auto"/>
            </w:tcBorders>
            <w:shd w:val="clear" w:color="000000" w:fill="BFBFBF"/>
            <w:noWrap/>
            <w:vAlign w:val="center"/>
            <w:hideMark/>
          </w:tcPr>
          <w:p w14:paraId="2B7A480A" w14:textId="77777777" w:rsidR="00902F7F" w:rsidRDefault="00902F7F">
            <w:pPr>
              <w:jc w:val="right"/>
              <w:rPr>
                <w:color w:val="000000"/>
                <w:sz w:val="28"/>
                <w:szCs w:val="28"/>
              </w:rPr>
            </w:pPr>
            <w:r>
              <w:rPr>
                <w:color w:val="000000"/>
                <w:sz w:val="28"/>
                <w:szCs w:val="28"/>
              </w:rPr>
              <w:t>472</w:t>
            </w:r>
          </w:p>
        </w:tc>
        <w:tc>
          <w:tcPr>
            <w:tcW w:w="2503" w:type="dxa"/>
            <w:tcBorders>
              <w:top w:val="nil"/>
              <w:left w:val="nil"/>
              <w:bottom w:val="single" w:sz="4" w:space="0" w:color="auto"/>
              <w:right w:val="single" w:sz="4" w:space="0" w:color="auto"/>
            </w:tcBorders>
            <w:shd w:val="clear" w:color="000000" w:fill="BFBFBF"/>
            <w:vAlign w:val="bottom"/>
            <w:hideMark/>
          </w:tcPr>
          <w:p w14:paraId="0D2A7C4E" w14:textId="77777777" w:rsidR="00902F7F" w:rsidRDefault="00902F7F">
            <w:pPr>
              <w:rPr>
                <w:color w:val="000000"/>
                <w:sz w:val="28"/>
                <w:szCs w:val="28"/>
              </w:rPr>
            </w:pPr>
            <w:r>
              <w:rPr>
                <w:color w:val="000000"/>
                <w:sz w:val="28"/>
                <w:szCs w:val="28"/>
              </w:rPr>
              <w:t>Накнаде за социјалну заштиту из буџета</w:t>
            </w:r>
          </w:p>
        </w:tc>
        <w:tc>
          <w:tcPr>
            <w:tcW w:w="1983" w:type="dxa"/>
            <w:tcBorders>
              <w:top w:val="nil"/>
              <w:left w:val="nil"/>
              <w:bottom w:val="single" w:sz="4" w:space="0" w:color="auto"/>
              <w:right w:val="single" w:sz="4" w:space="0" w:color="auto"/>
            </w:tcBorders>
            <w:shd w:val="clear" w:color="000000" w:fill="BFBFBF"/>
            <w:noWrap/>
            <w:vAlign w:val="bottom"/>
            <w:hideMark/>
          </w:tcPr>
          <w:p w14:paraId="31EF798E" w14:textId="77777777" w:rsidR="00902F7F" w:rsidRDefault="00902F7F">
            <w:pPr>
              <w:jc w:val="right"/>
              <w:rPr>
                <w:color w:val="000000"/>
                <w:sz w:val="28"/>
                <w:szCs w:val="28"/>
              </w:rPr>
            </w:pPr>
            <w:r>
              <w:rPr>
                <w:color w:val="000000"/>
                <w:sz w:val="28"/>
                <w:szCs w:val="28"/>
              </w:rPr>
              <w:t>2,400,000.00</w:t>
            </w:r>
          </w:p>
        </w:tc>
        <w:tc>
          <w:tcPr>
            <w:tcW w:w="1913" w:type="dxa"/>
            <w:tcBorders>
              <w:top w:val="nil"/>
              <w:left w:val="nil"/>
              <w:bottom w:val="single" w:sz="4" w:space="0" w:color="auto"/>
              <w:right w:val="single" w:sz="4" w:space="0" w:color="auto"/>
            </w:tcBorders>
            <w:shd w:val="clear" w:color="000000" w:fill="BFBFBF"/>
            <w:noWrap/>
            <w:vAlign w:val="bottom"/>
            <w:hideMark/>
          </w:tcPr>
          <w:p w14:paraId="4B16FF6C" w14:textId="77777777" w:rsidR="00902F7F" w:rsidRDefault="00902F7F">
            <w:pPr>
              <w:jc w:val="right"/>
              <w:rPr>
                <w:color w:val="000000"/>
                <w:sz w:val="28"/>
                <w:szCs w:val="28"/>
              </w:rPr>
            </w:pPr>
            <w:r>
              <w:rPr>
                <w:color w:val="000000"/>
                <w:sz w:val="28"/>
                <w:szCs w:val="28"/>
              </w:rPr>
              <w:t>68,600,000.00</w:t>
            </w:r>
          </w:p>
        </w:tc>
        <w:tc>
          <w:tcPr>
            <w:tcW w:w="1323" w:type="dxa"/>
            <w:tcBorders>
              <w:top w:val="nil"/>
              <w:left w:val="nil"/>
              <w:bottom w:val="single" w:sz="4" w:space="0" w:color="auto"/>
              <w:right w:val="single" w:sz="4" w:space="0" w:color="auto"/>
            </w:tcBorders>
            <w:shd w:val="clear" w:color="000000" w:fill="BFBFBF"/>
            <w:noWrap/>
            <w:vAlign w:val="bottom"/>
            <w:hideMark/>
          </w:tcPr>
          <w:p w14:paraId="4C51ACF9"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000000" w:fill="BFBFBF"/>
            <w:noWrap/>
            <w:vAlign w:val="bottom"/>
            <w:hideMark/>
          </w:tcPr>
          <w:p w14:paraId="7465A505"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000000" w:fill="BFBFBF"/>
            <w:noWrap/>
            <w:vAlign w:val="bottom"/>
            <w:hideMark/>
          </w:tcPr>
          <w:p w14:paraId="7A78A57A"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000000" w:fill="BFBFBF"/>
            <w:noWrap/>
            <w:vAlign w:val="bottom"/>
            <w:hideMark/>
          </w:tcPr>
          <w:p w14:paraId="0171327C" w14:textId="77777777" w:rsidR="00902F7F" w:rsidRDefault="00902F7F">
            <w:pPr>
              <w:jc w:val="right"/>
              <w:rPr>
                <w:color w:val="000000"/>
                <w:sz w:val="28"/>
                <w:szCs w:val="28"/>
              </w:rPr>
            </w:pPr>
            <w:r>
              <w:rPr>
                <w:color w:val="000000"/>
                <w:sz w:val="28"/>
                <w:szCs w:val="28"/>
              </w:rPr>
              <w:t>71,002,000.00</w:t>
            </w:r>
          </w:p>
        </w:tc>
      </w:tr>
      <w:tr w:rsidR="00902F7F" w14:paraId="4C4E1039" w14:textId="77777777" w:rsidTr="00902F7F">
        <w:trPr>
          <w:trHeight w:val="108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1A54A33D" w14:textId="77777777" w:rsidR="00902F7F" w:rsidRDefault="00902F7F">
            <w:pPr>
              <w:jc w:val="right"/>
              <w:rPr>
                <w:color w:val="000000"/>
                <w:sz w:val="28"/>
                <w:szCs w:val="28"/>
              </w:rPr>
            </w:pPr>
            <w:r>
              <w:rPr>
                <w:color w:val="000000"/>
                <w:sz w:val="28"/>
                <w:szCs w:val="28"/>
              </w:rPr>
              <w:lastRenderedPageBreak/>
              <w:t>4721</w:t>
            </w:r>
          </w:p>
        </w:tc>
        <w:tc>
          <w:tcPr>
            <w:tcW w:w="2503" w:type="dxa"/>
            <w:tcBorders>
              <w:top w:val="nil"/>
              <w:left w:val="nil"/>
              <w:bottom w:val="single" w:sz="4" w:space="0" w:color="auto"/>
              <w:right w:val="single" w:sz="4" w:space="0" w:color="auto"/>
            </w:tcBorders>
            <w:shd w:val="clear" w:color="auto" w:fill="auto"/>
            <w:vAlign w:val="bottom"/>
            <w:hideMark/>
          </w:tcPr>
          <w:p w14:paraId="3C070D96" w14:textId="77777777" w:rsidR="00902F7F" w:rsidRDefault="00902F7F">
            <w:pPr>
              <w:rPr>
                <w:color w:val="000000"/>
                <w:sz w:val="28"/>
                <w:szCs w:val="28"/>
              </w:rPr>
            </w:pPr>
            <w:r>
              <w:rPr>
                <w:color w:val="000000"/>
                <w:sz w:val="28"/>
                <w:szCs w:val="28"/>
              </w:rPr>
              <w:t>Накнаде из буџета у случају болести и инвалидности</w:t>
            </w:r>
          </w:p>
        </w:tc>
        <w:tc>
          <w:tcPr>
            <w:tcW w:w="1983" w:type="dxa"/>
            <w:tcBorders>
              <w:top w:val="nil"/>
              <w:left w:val="nil"/>
              <w:bottom w:val="single" w:sz="4" w:space="0" w:color="auto"/>
              <w:right w:val="single" w:sz="4" w:space="0" w:color="auto"/>
            </w:tcBorders>
            <w:shd w:val="clear" w:color="auto" w:fill="auto"/>
            <w:noWrap/>
            <w:vAlign w:val="bottom"/>
            <w:hideMark/>
          </w:tcPr>
          <w:p w14:paraId="75A116B2" w14:textId="77777777" w:rsidR="00902F7F" w:rsidRDefault="00902F7F">
            <w:pPr>
              <w:jc w:val="right"/>
              <w:rPr>
                <w:color w:val="000000"/>
                <w:sz w:val="28"/>
                <w:szCs w:val="28"/>
              </w:rPr>
            </w:pPr>
            <w:r>
              <w:rPr>
                <w:color w:val="000000"/>
                <w:sz w:val="28"/>
                <w:szCs w:val="28"/>
              </w:rPr>
              <w:t>1,000,000.00</w:t>
            </w:r>
          </w:p>
        </w:tc>
        <w:tc>
          <w:tcPr>
            <w:tcW w:w="1913" w:type="dxa"/>
            <w:tcBorders>
              <w:top w:val="nil"/>
              <w:left w:val="nil"/>
              <w:bottom w:val="single" w:sz="4" w:space="0" w:color="auto"/>
              <w:right w:val="single" w:sz="4" w:space="0" w:color="auto"/>
            </w:tcBorders>
            <w:shd w:val="clear" w:color="auto" w:fill="auto"/>
            <w:noWrap/>
            <w:vAlign w:val="bottom"/>
            <w:hideMark/>
          </w:tcPr>
          <w:p w14:paraId="3FF09763" w14:textId="77777777" w:rsidR="00902F7F" w:rsidRDefault="00902F7F">
            <w:pPr>
              <w:jc w:val="right"/>
              <w:rPr>
                <w:color w:val="000000"/>
                <w:sz w:val="28"/>
                <w:szCs w:val="28"/>
              </w:rPr>
            </w:pPr>
            <w:r>
              <w:rPr>
                <w:color w:val="000000"/>
                <w:sz w:val="28"/>
                <w:szCs w:val="28"/>
              </w:rPr>
              <w:t>0.00</w:t>
            </w:r>
          </w:p>
        </w:tc>
        <w:tc>
          <w:tcPr>
            <w:tcW w:w="1323" w:type="dxa"/>
            <w:tcBorders>
              <w:top w:val="nil"/>
              <w:left w:val="nil"/>
              <w:bottom w:val="single" w:sz="4" w:space="0" w:color="auto"/>
              <w:right w:val="single" w:sz="4" w:space="0" w:color="auto"/>
            </w:tcBorders>
            <w:shd w:val="clear" w:color="auto" w:fill="auto"/>
            <w:noWrap/>
            <w:vAlign w:val="bottom"/>
            <w:hideMark/>
          </w:tcPr>
          <w:p w14:paraId="0BEC7A06"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0A11EF7B"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6D1CF71B"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0B40B435" w14:textId="77777777" w:rsidR="00902F7F" w:rsidRDefault="00902F7F">
            <w:pPr>
              <w:jc w:val="right"/>
              <w:rPr>
                <w:color w:val="000000"/>
                <w:sz w:val="28"/>
                <w:szCs w:val="28"/>
              </w:rPr>
            </w:pPr>
            <w:r>
              <w:rPr>
                <w:color w:val="000000"/>
                <w:sz w:val="28"/>
                <w:szCs w:val="28"/>
              </w:rPr>
              <w:t>1,000,000.00</w:t>
            </w:r>
          </w:p>
        </w:tc>
      </w:tr>
      <w:tr w:rsidR="00902F7F" w14:paraId="59FEF7D2" w14:textId="77777777" w:rsidTr="00902F7F">
        <w:trPr>
          <w:trHeight w:val="108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69D132AC" w14:textId="77777777" w:rsidR="00902F7F" w:rsidRDefault="00902F7F">
            <w:pPr>
              <w:jc w:val="right"/>
              <w:rPr>
                <w:color w:val="000000"/>
                <w:sz w:val="28"/>
                <w:szCs w:val="28"/>
              </w:rPr>
            </w:pPr>
            <w:r>
              <w:rPr>
                <w:color w:val="000000"/>
                <w:sz w:val="28"/>
                <w:szCs w:val="28"/>
              </w:rPr>
              <w:t>4723</w:t>
            </w:r>
          </w:p>
        </w:tc>
        <w:tc>
          <w:tcPr>
            <w:tcW w:w="2503" w:type="dxa"/>
            <w:tcBorders>
              <w:top w:val="nil"/>
              <w:left w:val="nil"/>
              <w:bottom w:val="single" w:sz="4" w:space="0" w:color="auto"/>
              <w:right w:val="single" w:sz="4" w:space="0" w:color="auto"/>
            </w:tcBorders>
            <w:shd w:val="clear" w:color="auto" w:fill="auto"/>
            <w:vAlign w:val="bottom"/>
            <w:hideMark/>
          </w:tcPr>
          <w:p w14:paraId="1991D3C4" w14:textId="77777777" w:rsidR="00902F7F" w:rsidRDefault="00902F7F">
            <w:pPr>
              <w:rPr>
                <w:color w:val="000000"/>
                <w:sz w:val="28"/>
                <w:szCs w:val="28"/>
              </w:rPr>
            </w:pPr>
            <w:r>
              <w:rPr>
                <w:color w:val="000000"/>
                <w:sz w:val="28"/>
                <w:szCs w:val="28"/>
              </w:rPr>
              <w:t>Накнаде из буџета за децу и породицу</w:t>
            </w:r>
          </w:p>
        </w:tc>
        <w:tc>
          <w:tcPr>
            <w:tcW w:w="1983" w:type="dxa"/>
            <w:tcBorders>
              <w:top w:val="nil"/>
              <w:left w:val="nil"/>
              <w:bottom w:val="single" w:sz="4" w:space="0" w:color="auto"/>
              <w:right w:val="single" w:sz="4" w:space="0" w:color="auto"/>
            </w:tcBorders>
            <w:shd w:val="clear" w:color="auto" w:fill="auto"/>
            <w:noWrap/>
            <w:vAlign w:val="bottom"/>
            <w:hideMark/>
          </w:tcPr>
          <w:p w14:paraId="0A75D388" w14:textId="77777777" w:rsidR="00902F7F" w:rsidRDefault="00902F7F">
            <w:pPr>
              <w:jc w:val="right"/>
              <w:rPr>
                <w:color w:val="000000"/>
                <w:sz w:val="28"/>
                <w:szCs w:val="28"/>
              </w:rPr>
            </w:pPr>
            <w:r>
              <w:rPr>
                <w:color w:val="000000"/>
                <w:sz w:val="28"/>
                <w:szCs w:val="28"/>
              </w:rPr>
              <w:t>1,200,000.00</w:t>
            </w:r>
          </w:p>
        </w:tc>
        <w:tc>
          <w:tcPr>
            <w:tcW w:w="1913" w:type="dxa"/>
            <w:tcBorders>
              <w:top w:val="nil"/>
              <w:left w:val="nil"/>
              <w:bottom w:val="single" w:sz="4" w:space="0" w:color="auto"/>
              <w:right w:val="single" w:sz="4" w:space="0" w:color="auto"/>
            </w:tcBorders>
            <w:shd w:val="clear" w:color="auto" w:fill="auto"/>
            <w:noWrap/>
            <w:vAlign w:val="bottom"/>
            <w:hideMark/>
          </w:tcPr>
          <w:p w14:paraId="6540CD43" w14:textId="77777777" w:rsidR="00902F7F" w:rsidRDefault="00902F7F">
            <w:pPr>
              <w:jc w:val="right"/>
              <w:rPr>
                <w:color w:val="000000"/>
                <w:sz w:val="28"/>
                <w:szCs w:val="28"/>
              </w:rPr>
            </w:pPr>
            <w:r>
              <w:rPr>
                <w:color w:val="000000"/>
                <w:sz w:val="28"/>
                <w:szCs w:val="28"/>
              </w:rPr>
              <w:t>0.00</w:t>
            </w:r>
          </w:p>
        </w:tc>
        <w:tc>
          <w:tcPr>
            <w:tcW w:w="1323" w:type="dxa"/>
            <w:tcBorders>
              <w:top w:val="nil"/>
              <w:left w:val="nil"/>
              <w:bottom w:val="single" w:sz="4" w:space="0" w:color="auto"/>
              <w:right w:val="single" w:sz="4" w:space="0" w:color="auto"/>
            </w:tcBorders>
            <w:shd w:val="clear" w:color="auto" w:fill="auto"/>
            <w:noWrap/>
            <w:vAlign w:val="bottom"/>
            <w:hideMark/>
          </w:tcPr>
          <w:p w14:paraId="020F80C6"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27CBE1F4"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53A8260F"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74C8E4D0" w14:textId="77777777" w:rsidR="00902F7F" w:rsidRDefault="00902F7F">
            <w:pPr>
              <w:jc w:val="right"/>
              <w:rPr>
                <w:color w:val="000000"/>
                <w:sz w:val="28"/>
                <w:szCs w:val="28"/>
              </w:rPr>
            </w:pPr>
            <w:r>
              <w:rPr>
                <w:color w:val="000000"/>
                <w:sz w:val="28"/>
                <w:szCs w:val="28"/>
              </w:rPr>
              <w:t>1,200,000.00</w:t>
            </w:r>
          </w:p>
        </w:tc>
      </w:tr>
      <w:tr w:rsidR="00902F7F" w14:paraId="3B43D2C9" w14:textId="77777777" w:rsidTr="00902F7F">
        <w:trPr>
          <w:trHeight w:val="108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257621A9" w14:textId="77777777" w:rsidR="00902F7F" w:rsidRDefault="00902F7F">
            <w:pPr>
              <w:jc w:val="right"/>
              <w:rPr>
                <w:color w:val="000000"/>
                <w:sz w:val="28"/>
                <w:szCs w:val="28"/>
              </w:rPr>
            </w:pPr>
            <w:r>
              <w:rPr>
                <w:color w:val="000000"/>
                <w:sz w:val="28"/>
                <w:szCs w:val="28"/>
              </w:rPr>
              <w:t>4728</w:t>
            </w:r>
          </w:p>
        </w:tc>
        <w:tc>
          <w:tcPr>
            <w:tcW w:w="2503" w:type="dxa"/>
            <w:tcBorders>
              <w:top w:val="nil"/>
              <w:left w:val="nil"/>
              <w:bottom w:val="single" w:sz="4" w:space="0" w:color="auto"/>
              <w:right w:val="single" w:sz="4" w:space="0" w:color="auto"/>
            </w:tcBorders>
            <w:shd w:val="clear" w:color="auto" w:fill="auto"/>
            <w:vAlign w:val="bottom"/>
            <w:hideMark/>
          </w:tcPr>
          <w:p w14:paraId="3FF6193A" w14:textId="77777777" w:rsidR="00902F7F" w:rsidRDefault="00902F7F">
            <w:pPr>
              <w:rPr>
                <w:color w:val="000000"/>
                <w:sz w:val="28"/>
                <w:szCs w:val="28"/>
              </w:rPr>
            </w:pPr>
            <w:r>
              <w:rPr>
                <w:color w:val="000000"/>
                <w:sz w:val="28"/>
                <w:szCs w:val="28"/>
              </w:rPr>
              <w:t>Накнаде из буџета за становање и живот</w:t>
            </w:r>
          </w:p>
        </w:tc>
        <w:tc>
          <w:tcPr>
            <w:tcW w:w="1983" w:type="dxa"/>
            <w:tcBorders>
              <w:top w:val="nil"/>
              <w:left w:val="nil"/>
              <w:bottom w:val="single" w:sz="4" w:space="0" w:color="auto"/>
              <w:right w:val="single" w:sz="4" w:space="0" w:color="auto"/>
            </w:tcBorders>
            <w:shd w:val="clear" w:color="auto" w:fill="auto"/>
            <w:noWrap/>
            <w:vAlign w:val="bottom"/>
            <w:hideMark/>
          </w:tcPr>
          <w:p w14:paraId="5F328ED3" w14:textId="77777777" w:rsidR="00902F7F" w:rsidRDefault="00902F7F">
            <w:pPr>
              <w:jc w:val="right"/>
              <w:rPr>
                <w:color w:val="000000"/>
                <w:sz w:val="28"/>
                <w:szCs w:val="28"/>
              </w:rPr>
            </w:pPr>
            <w:r>
              <w:rPr>
                <w:color w:val="000000"/>
                <w:sz w:val="28"/>
                <w:szCs w:val="28"/>
              </w:rPr>
              <w:t>200,000.00</w:t>
            </w:r>
          </w:p>
        </w:tc>
        <w:tc>
          <w:tcPr>
            <w:tcW w:w="1913" w:type="dxa"/>
            <w:tcBorders>
              <w:top w:val="nil"/>
              <w:left w:val="nil"/>
              <w:bottom w:val="single" w:sz="4" w:space="0" w:color="auto"/>
              <w:right w:val="single" w:sz="4" w:space="0" w:color="auto"/>
            </w:tcBorders>
            <w:shd w:val="clear" w:color="auto" w:fill="auto"/>
            <w:noWrap/>
            <w:vAlign w:val="bottom"/>
            <w:hideMark/>
          </w:tcPr>
          <w:p w14:paraId="319E1CCE" w14:textId="77777777" w:rsidR="00902F7F" w:rsidRDefault="00902F7F">
            <w:pPr>
              <w:jc w:val="right"/>
              <w:rPr>
                <w:color w:val="000000"/>
                <w:sz w:val="28"/>
                <w:szCs w:val="28"/>
              </w:rPr>
            </w:pPr>
            <w:r>
              <w:rPr>
                <w:color w:val="000000"/>
                <w:sz w:val="28"/>
                <w:szCs w:val="28"/>
              </w:rPr>
              <w:t>1,000,000.00</w:t>
            </w:r>
          </w:p>
        </w:tc>
        <w:tc>
          <w:tcPr>
            <w:tcW w:w="1323" w:type="dxa"/>
            <w:tcBorders>
              <w:top w:val="nil"/>
              <w:left w:val="nil"/>
              <w:bottom w:val="single" w:sz="4" w:space="0" w:color="auto"/>
              <w:right w:val="single" w:sz="4" w:space="0" w:color="auto"/>
            </w:tcBorders>
            <w:shd w:val="clear" w:color="auto" w:fill="auto"/>
            <w:noWrap/>
            <w:vAlign w:val="bottom"/>
            <w:hideMark/>
          </w:tcPr>
          <w:p w14:paraId="19C3D0BF"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082BF4ED" w14:textId="77777777" w:rsidR="00902F7F" w:rsidRDefault="00902F7F">
            <w:pPr>
              <w:jc w:val="right"/>
              <w:rPr>
                <w:color w:val="000000"/>
                <w:sz w:val="28"/>
                <w:szCs w:val="28"/>
              </w:rPr>
            </w:pPr>
            <w:r>
              <w:rPr>
                <w:color w:val="000000"/>
                <w:sz w:val="28"/>
                <w:szCs w:val="28"/>
              </w:rPr>
              <w:t>1,000.00</w:t>
            </w:r>
          </w:p>
        </w:tc>
        <w:tc>
          <w:tcPr>
            <w:tcW w:w="1476" w:type="dxa"/>
            <w:tcBorders>
              <w:top w:val="nil"/>
              <w:left w:val="nil"/>
              <w:bottom w:val="single" w:sz="4" w:space="0" w:color="auto"/>
              <w:right w:val="single" w:sz="4" w:space="0" w:color="auto"/>
            </w:tcBorders>
            <w:shd w:val="clear" w:color="auto" w:fill="auto"/>
            <w:noWrap/>
            <w:vAlign w:val="bottom"/>
            <w:hideMark/>
          </w:tcPr>
          <w:p w14:paraId="195FCACB"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0AF3850C" w14:textId="77777777" w:rsidR="00902F7F" w:rsidRDefault="00902F7F">
            <w:pPr>
              <w:jc w:val="right"/>
              <w:rPr>
                <w:color w:val="000000"/>
                <w:sz w:val="28"/>
                <w:szCs w:val="28"/>
              </w:rPr>
            </w:pPr>
            <w:r>
              <w:rPr>
                <w:color w:val="000000"/>
                <w:sz w:val="28"/>
                <w:szCs w:val="28"/>
              </w:rPr>
              <w:t>1,201,000.00</w:t>
            </w:r>
          </w:p>
        </w:tc>
      </w:tr>
      <w:tr w:rsidR="00902F7F" w14:paraId="4CDFF8E6" w14:textId="77777777" w:rsidTr="00902F7F">
        <w:trPr>
          <w:trHeight w:val="72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33FA300D" w14:textId="77777777" w:rsidR="00902F7F" w:rsidRDefault="00902F7F">
            <w:pPr>
              <w:jc w:val="right"/>
              <w:rPr>
                <w:color w:val="000000"/>
                <w:sz w:val="28"/>
                <w:szCs w:val="28"/>
              </w:rPr>
            </w:pPr>
            <w:r>
              <w:rPr>
                <w:color w:val="000000"/>
                <w:sz w:val="28"/>
                <w:szCs w:val="28"/>
              </w:rPr>
              <w:t>4729</w:t>
            </w:r>
          </w:p>
        </w:tc>
        <w:tc>
          <w:tcPr>
            <w:tcW w:w="2503" w:type="dxa"/>
            <w:tcBorders>
              <w:top w:val="nil"/>
              <w:left w:val="nil"/>
              <w:bottom w:val="single" w:sz="4" w:space="0" w:color="auto"/>
              <w:right w:val="single" w:sz="4" w:space="0" w:color="auto"/>
            </w:tcBorders>
            <w:shd w:val="clear" w:color="auto" w:fill="auto"/>
            <w:vAlign w:val="bottom"/>
            <w:hideMark/>
          </w:tcPr>
          <w:p w14:paraId="2012440F" w14:textId="77777777" w:rsidR="00902F7F" w:rsidRDefault="00902F7F">
            <w:pPr>
              <w:rPr>
                <w:color w:val="000000"/>
                <w:sz w:val="28"/>
                <w:szCs w:val="28"/>
              </w:rPr>
            </w:pPr>
            <w:r>
              <w:rPr>
                <w:color w:val="000000"/>
                <w:sz w:val="28"/>
                <w:szCs w:val="28"/>
              </w:rPr>
              <w:t>Остале накнаде из буџета</w:t>
            </w:r>
          </w:p>
        </w:tc>
        <w:tc>
          <w:tcPr>
            <w:tcW w:w="1983" w:type="dxa"/>
            <w:tcBorders>
              <w:top w:val="nil"/>
              <w:left w:val="nil"/>
              <w:bottom w:val="single" w:sz="4" w:space="0" w:color="auto"/>
              <w:right w:val="single" w:sz="4" w:space="0" w:color="auto"/>
            </w:tcBorders>
            <w:shd w:val="clear" w:color="auto" w:fill="auto"/>
            <w:noWrap/>
            <w:vAlign w:val="bottom"/>
            <w:hideMark/>
          </w:tcPr>
          <w:p w14:paraId="77C9A50C" w14:textId="77777777" w:rsidR="00902F7F" w:rsidRDefault="00902F7F">
            <w:pPr>
              <w:jc w:val="right"/>
              <w:rPr>
                <w:color w:val="000000"/>
                <w:sz w:val="28"/>
                <w:szCs w:val="28"/>
              </w:rPr>
            </w:pPr>
            <w:r>
              <w:rPr>
                <w:color w:val="000000"/>
                <w:sz w:val="28"/>
                <w:szCs w:val="28"/>
              </w:rPr>
              <w:t>0.00</w:t>
            </w:r>
          </w:p>
        </w:tc>
        <w:tc>
          <w:tcPr>
            <w:tcW w:w="1913" w:type="dxa"/>
            <w:tcBorders>
              <w:top w:val="nil"/>
              <w:left w:val="nil"/>
              <w:bottom w:val="single" w:sz="4" w:space="0" w:color="auto"/>
              <w:right w:val="single" w:sz="4" w:space="0" w:color="auto"/>
            </w:tcBorders>
            <w:shd w:val="clear" w:color="auto" w:fill="auto"/>
            <w:noWrap/>
            <w:vAlign w:val="bottom"/>
            <w:hideMark/>
          </w:tcPr>
          <w:p w14:paraId="0DCDC702" w14:textId="77777777" w:rsidR="00902F7F" w:rsidRDefault="00902F7F">
            <w:pPr>
              <w:jc w:val="right"/>
              <w:rPr>
                <w:color w:val="000000"/>
                <w:sz w:val="28"/>
                <w:szCs w:val="28"/>
              </w:rPr>
            </w:pPr>
            <w:r>
              <w:rPr>
                <w:color w:val="000000"/>
                <w:sz w:val="28"/>
                <w:szCs w:val="28"/>
              </w:rPr>
              <w:t>67,600,000.00</w:t>
            </w:r>
          </w:p>
        </w:tc>
        <w:tc>
          <w:tcPr>
            <w:tcW w:w="1323" w:type="dxa"/>
            <w:tcBorders>
              <w:top w:val="nil"/>
              <w:left w:val="nil"/>
              <w:bottom w:val="single" w:sz="4" w:space="0" w:color="auto"/>
              <w:right w:val="single" w:sz="4" w:space="0" w:color="auto"/>
            </w:tcBorders>
            <w:shd w:val="clear" w:color="auto" w:fill="auto"/>
            <w:noWrap/>
            <w:vAlign w:val="bottom"/>
            <w:hideMark/>
          </w:tcPr>
          <w:p w14:paraId="2A583EC4" w14:textId="77777777" w:rsidR="00902F7F" w:rsidRDefault="00902F7F">
            <w:pPr>
              <w:jc w:val="right"/>
              <w:rPr>
                <w:color w:val="000000"/>
                <w:sz w:val="28"/>
                <w:szCs w:val="28"/>
              </w:rPr>
            </w:pPr>
            <w:r>
              <w:rPr>
                <w:color w:val="000000"/>
                <w:sz w:val="28"/>
                <w:szCs w:val="28"/>
              </w:rPr>
              <w:t>1,000.00</w:t>
            </w:r>
          </w:p>
        </w:tc>
        <w:tc>
          <w:tcPr>
            <w:tcW w:w="1496" w:type="dxa"/>
            <w:tcBorders>
              <w:top w:val="nil"/>
              <w:left w:val="nil"/>
              <w:bottom w:val="single" w:sz="4" w:space="0" w:color="auto"/>
              <w:right w:val="single" w:sz="4" w:space="0" w:color="auto"/>
            </w:tcBorders>
            <w:shd w:val="clear" w:color="auto" w:fill="auto"/>
            <w:noWrap/>
            <w:vAlign w:val="bottom"/>
            <w:hideMark/>
          </w:tcPr>
          <w:p w14:paraId="166CB109"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62D052DA"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6D0751F4" w14:textId="77777777" w:rsidR="00902F7F" w:rsidRDefault="00902F7F">
            <w:pPr>
              <w:jc w:val="right"/>
              <w:rPr>
                <w:color w:val="000000"/>
                <w:sz w:val="28"/>
                <w:szCs w:val="28"/>
              </w:rPr>
            </w:pPr>
            <w:r>
              <w:rPr>
                <w:color w:val="000000"/>
                <w:sz w:val="28"/>
                <w:szCs w:val="28"/>
              </w:rPr>
              <w:t>67,601,000.00</w:t>
            </w:r>
          </w:p>
        </w:tc>
      </w:tr>
      <w:tr w:rsidR="00902F7F" w14:paraId="722FB5B6" w14:textId="77777777" w:rsidTr="00902F7F">
        <w:trPr>
          <w:trHeight w:val="1080"/>
        </w:trPr>
        <w:tc>
          <w:tcPr>
            <w:tcW w:w="1056" w:type="dxa"/>
            <w:tcBorders>
              <w:top w:val="nil"/>
              <w:left w:val="single" w:sz="4" w:space="0" w:color="auto"/>
              <w:bottom w:val="single" w:sz="4" w:space="0" w:color="auto"/>
              <w:right w:val="single" w:sz="4" w:space="0" w:color="auto"/>
            </w:tcBorders>
            <w:shd w:val="clear" w:color="000000" w:fill="BFBFBF"/>
            <w:noWrap/>
            <w:vAlign w:val="center"/>
            <w:hideMark/>
          </w:tcPr>
          <w:p w14:paraId="475C61C0" w14:textId="77777777" w:rsidR="00902F7F" w:rsidRDefault="00902F7F">
            <w:pPr>
              <w:jc w:val="right"/>
              <w:rPr>
                <w:color w:val="000000"/>
                <w:sz w:val="28"/>
                <w:szCs w:val="28"/>
              </w:rPr>
            </w:pPr>
            <w:r>
              <w:rPr>
                <w:color w:val="000000"/>
                <w:sz w:val="28"/>
                <w:szCs w:val="28"/>
              </w:rPr>
              <w:t>482</w:t>
            </w:r>
          </w:p>
        </w:tc>
        <w:tc>
          <w:tcPr>
            <w:tcW w:w="2503" w:type="dxa"/>
            <w:tcBorders>
              <w:top w:val="nil"/>
              <w:left w:val="nil"/>
              <w:bottom w:val="single" w:sz="4" w:space="0" w:color="auto"/>
              <w:right w:val="single" w:sz="4" w:space="0" w:color="auto"/>
            </w:tcBorders>
            <w:shd w:val="clear" w:color="000000" w:fill="BFBFBF"/>
            <w:vAlign w:val="bottom"/>
            <w:hideMark/>
          </w:tcPr>
          <w:p w14:paraId="3E1EE68E" w14:textId="77777777" w:rsidR="00902F7F" w:rsidRDefault="00902F7F">
            <w:pPr>
              <w:rPr>
                <w:color w:val="000000"/>
                <w:sz w:val="28"/>
                <w:szCs w:val="28"/>
              </w:rPr>
            </w:pPr>
            <w:r>
              <w:rPr>
                <w:color w:val="000000"/>
                <w:sz w:val="28"/>
                <w:szCs w:val="28"/>
              </w:rPr>
              <w:t>Порези,обавезне таксе, казне и пенали</w:t>
            </w:r>
          </w:p>
        </w:tc>
        <w:tc>
          <w:tcPr>
            <w:tcW w:w="1983" w:type="dxa"/>
            <w:tcBorders>
              <w:top w:val="nil"/>
              <w:left w:val="nil"/>
              <w:bottom w:val="single" w:sz="4" w:space="0" w:color="auto"/>
              <w:right w:val="single" w:sz="4" w:space="0" w:color="auto"/>
            </w:tcBorders>
            <w:shd w:val="clear" w:color="000000" w:fill="BFBFBF"/>
            <w:noWrap/>
            <w:vAlign w:val="bottom"/>
            <w:hideMark/>
          </w:tcPr>
          <w:p w14:paraId="427FAD54" w14:textId="77777777" w:rsidR="00902F7F" w:rsidRDefault="00902F7F">
            <w:pPr>
              <w:jc w:val="right"/>
              <w:rPr>
                <w:color w:val="000000"/>
                <w:sz w:val="28"/>
                <w:szCs w:val="28"/>
              </w:rPr>
            </w:pPr>
            <w:r>
              <w:rPr>
                <w:color w:val="000000"/>
                <w:sz w:val="28"/>
                <w:szCs w:val="28"/>
              </w:rPr>
              <w:t>120,000.00</w:t>
            </w:r>
          </w:p>
        </w:tc>
        <w:tc>
          <w:tcPr>
            <w:tcW w:w="1913" w:type="dxa"/>
            <w:tcBorders>
              <w:top w:val="nil"/>
              <w:left w:val="nil"/>
              <w:bottom w:val="single" w:sz="4" w:space="0" w:color="auto"/>
              <w:right w:val="single" w:sz="4" w:space="0" w:color="auto"/>
            </w:tcBorders>
            <w:shd w:val="clear" w:color="000000" w:fill="BFBFBF"/>
            <w:noWrap/>
            <w:vAlign w:val="bottom"/>
            <w:hideMark/>
          </w:tcPr>
          <w:p w14:paraId="37293DE4" w14:textId="77777777" w:rsidR="00902F7F" w:rsidRDefault="00902F7F">
            <w:pPr>
              <w:jc w:val="right"/>
              <w:rPr>
                <w:color w:val="000000"/>
                <w:sz w:val="28"/>
                <w:szCs w:val="28"/>
              </w:rPr>
            </w:pPr>
            <w:r>
              <w:rPr>
                <w:color w:val="000000"/>
                <w:sz w:val="28"/>
                <w:szCs w:val="28"/>
              </w:rPr>
              <w:t>185,000.00</w:t>
            </w:r>
          </w:p>
        </w:tc>
        <w:tc>
          <w:tcPr>
            <w:tcW w:w="1323" w:type="dxa"/>
            <w:tcBorders>
              <w:top w:val="nil"/>
              <w:left w:val="nil"/>
              <w:bottom w:val="single" w:sz="4" w:space="0" w:color="auto"/>
              <w:right w:val="single" w:sz="4" w:space="0" w:color="auto"/>
            </w:tcBorders>
            <w:shd w:val="clear" w:color="000000" w:fill="BFBFBF"/>
            <w:noWrap/>
            <w:vAlign w:val="bottom"/>
            <w:hideMark/>
          </w:tcPr>
          <w:p w14:paraId="44382D84"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000000" w:fill="BFBFBF"/>
            <w:noWrap/>
            <w:vAlign w:val="bottom"/>
            <w:hideMark/>
          </w:tcPr>
          <w:p w14:paraId="3A370B0D"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000000" w:fill="BFBFBF"/>
            <w:noWrap/>
            <w:vAlign w:val="bottom"/>
            <w:hideMark/>
          </w:tcPr>
          <w:p w14:paraId="6CAFD35A"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000000" w:fill="BFBFBF"/>
            <w:noWrap/>
            <w:vAlign w:val="bottom"/>
            <w:hideMark/>
          </w:tcPr>
          <w:p w14:paraId="304C1789" w14:textId="77777777" w:rsidR="00902F7F" w:rsidRDefault="00902F7F">
            <w:pPr>
              <w:jc w:val="right"/>
              <w:rPr>
                <w:color w:val="000000"/>
                <w:sz w:val="28"/>
                <w:szCs w:val="28"/>
              </w:rPr>
            </w:pPr>
            <w:r>
              <w:rPr>
                <w:color w:val="000000"/>
                <w:sz w:val="28"/>
                <w:szCs w:val="28"/>
              </w:rPr>
              <w:t>305,000.00</w:t>
            </w:r>
          </w:p>
        </w:tc>
      </w:tr>
      <w:tr w:rsidR="00902F7F" w14:paraId="4CE0C253" w14:textId="77777777" w:rsidTr="00902F7F">
        <w:trPr>
          <w:trHeight w:val="36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2B5B0A3E" w14:textId="77777777" w:rsidR="00902F7F" w:rsidRDefault="00902F7F">
            <w:pPr>
              <w:jc w:val="right"/>
              <w:rPr>
                <w:color w:val="000000"/>
                <w:sz w:val="28"/>
                <w:szCs w:val="28"/>
              </w:rPr>
            </w:pPr>
            <w:r>
              <w:rPr>
                <w:color w:val="000000"/>
                <w:sz w:val="28"/>
                <w:szCs w:val="28"/>
              </w:rPr>
              <w:t>4821</w:t>
            </w:r>
          </w:p>
        </w:tc>
        <w:tc>
          <w:tcPr>
            <w:tcW w:w="2503" w:type="dxa"/>
            <w:tcBorders>
              <w:top w:val="nil"/>
              <w:left w:val="nil"/>
              <w:bottom w:val="single" w:sz="4" w:space="0" w:color="auto"/>
              <w:right w:val="single" w:sz="4" w:space="0" w:color="auto"/>
            </w:tcBorders>
            <w:shd w:val="clear" w:color="auto" w:fill="auto"/>
            <w:vAlign w:val="bottom"/>
            <w:hideMark/>
          </w:tcPr>
          <w:p w14:paraId="5EA4C191" w14:textId="77777777" w:rsidR="00902F7F" w:rsidRDefault="00902F7F">
            <w:pPr>
              <w:rPr>
                <w:color w:val="000000"/>
                <w:sz w:val="28"/>
                <w:szCs w:val="28"/>
              </w:rPr>
            </w:pPr>
            <w:r>
              <w:rPr>
                <w:color w:val="000000"/>
                <w:sz w:val="28"/>
                <w:szCs w:val="28"/>
              </w:rPr>
              <w:t>Остали порези</w:t>
            </w:r>
          </w:p>
        </w:tc>
        <w:tc>
          <w:tcPr>
            <w:tcW w:w="1983" w:type="dxa"/>
            <w:tcBorders>
              <w:top w:val="nil"/>
              <w:left w:val="nil"/>
              <w:bottom w:val="single" w:sz="4" w:space="0" w:color="auto"/>
              <w:right w:val="single" w:sz="4" w:space="0" w:color="auto"/>
            </w:tcBorders>
            <w:shd w:val="clear" w:color="auto" w:fill="auto"/>
            <w:noWrap/>
            <w:vAlign w:val="bottom"/>
            <w:hideMark/>
          </w:tcPr>
          <w:p w14:paraId="71A2B7BB" w14:textId="77777777" w:rsidR="00902F7F" w:rsidRDefault="00902F7F">
            <w:pPr>
              <w:jc w:val="right"/>
              <w:rPr>
                <w:color w:val="000000"/>
                <w:sz w:val="28"/>
                <w:szCs w:val="28"/>
              </w:rPr>
            </w:pPr>
            <w:r>
              <w:rPr>
                <w:color w:val="000000"/>
                <w:sz w:val="28"/>
                <w:szCs w:val="28"/>
              </w:rPr>
              <w:t>90,000.00</w:t>
            </w:r>
          </w:p>
        </w:tc>
        <w:tc>
          <w:tcPr>
            <w:tcW w:w="1913" w:type="dxa"/>
            <w:tcBorders>
              <w:top w:val="nil"/>
              <w:left w:val="nil"/>
              <w:bottom w:val="single" w:sz="4" w:space="0" w:color="auto"/>
              <w:right w:val="single" w:sz="4" w:space="0" w:color="auto"/>
            </w:tcBorders>
            <w:shd w:val="clear" w:color="auto" w:fill="auto"/>
            <w:noWrap/>
            <w:vAlign w:val="bottom"/>
            <w:hideMark/>
          </w:tcPr>
          <w:p w14:paraId="0A6F7BE5" w14:textId="77777777" w:rsidR="00902F7F" w:rsidRDefault="00902F7F">
            <w:pPr>
              <w:jc w:val="right"/>
              <w:rPr>
                <w:color w:val="000000"/>
                <w:sz w:val="28"/>
                <w:szCs w:val="28"/>
              </w:rPr>
            </w:pPr>
            <w:r>
              <w:rPr>
                <w:color w:val="000000"/>
                <w:sz w:val="28"/>
                <w:szCs w:val="28"/>
              </w:rPr>
              <w:t>85,000.00</w:t>
            </w:r>
          </w:p>
        </w:tc>
        <w:tc>
          <w:tcPr>
            <w:tcW w:w="1323" w:type="dxa"/>
            <w:tcBorders>
              <w:top w:val="nil"/>
              <w:left w:val="nil"/>
              <w:bottom w:val="single" w:sz="4" w:space="0" w:color="auto"/>
              <w:right w:val="single" w:sz="4" w:space="0" w:color="auto"/>
            </w:tcBorders>
            <w:shd w:val="clear" w:color="auto" w:fill="auto"/>
            <w:noWrap/>
            <w:vAlign w:val="bottom"/>
            <w:hideMark/>
          </w:tcPr>
          <w:p w14:paraId="71F0B683"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3A96B3E1"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427F94FB"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33833DA5" w14:textId="77777777" w:rsidR="00902F7F" w:rsidRDefault="00902F7F">
            <w:pPr>
              <w:jc w:val="right"/>
              <w:rPr>
                <w:color w:val="000000"/>
                <w:sz w:val="28"/>
                <w:szCs w:val="28"/>
              </w:rPr>
            </w:pPr>
            <w:r>
              <w:rPr>
                <w:color w:val="000000"/>
                <w:sz w:val="28"/>
                <w:szCs w:val="28"/>
              </w:rPr>
              <w:t>175,000.00</w:t>
            </w:r>
          </w:p>
        </w:tc>
      </w:tr>
      <w:tr w:rsidR="00902F7F" w14:paraId="40125D83" w14:textId="77777777" w:rsidTr="00902F7F">
        <w:trPr>
          <w:trHeight w:val="36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658BCCC2" w14:textId="77777777" w:rsidR="00902F7F" w:rsidRDefault="00902F7F">
            <w:pPr>
              <w:jc w:val="right"/>
              <w:rPr>
                <w:color w:val="000000"/>
                <w:sz w:val="28"/>
                <w:szCs w:val="28"/>
              </w:rPr>
            </w:pPr>
            <w:r>
              <w:rPr>
                <w:color w:val="000000"/>
                <w:sz w:val="28"/>
                <w:szCs w:val="28"/>
              </w:rPr>
              <w:t>4822</w:t>
            </w:r>
          </w:p>
        </w:tc>
        <w:tc>
          <w:tcPr>
            <w:tcW w:w="2503" w:type="dxa"/>
            <w:tcBorders>
              <w:top w:val="nil"/>
              <w:left w:val="nil"/>
              <w:bottom w:val="single" w:sz="4" w:space="0" w:color="auto"/>
              <w:right w:val="single" w:sz="4" w:space="0" w:color="auto"/>
            </w:tcBorders>
            <w:shd w:val="clear" w:color="auto" w:fill="auto"/>
            <w:vAlign w:val="bottom"/>
            <w:hideMark/>
          </w:tcPr>
          <w:p w14:paraId="3F3B09D1" w14:textId="77777777" w:rsidR="00902F7F" w:rsidRDefault="00902F7F">
            <w:pPr>
              <w:rPr>
                <w:color w:val="000000"/>
                <w:sz w:val="28"/>
                <w:szCs w:val="28"/>
              </w:rPr>
            </w:pPr>
            <w:r>
              <w:rPr>
                <w:color w:val="000000"/>
                <w:sz w:val="28"/>
                <w:szCs w:val="28"/>
              </w:rPr>
              <w:t>Обавезне таксе</w:t>
            </w:r>
          </w:p>
        </w:tc>
        <w:tc>
          <w:tcPr>
            <w:tcW w:w="1983" w:type="dxa"/>
            <w:tcBorders>
              <w:top w:val="nil"/>
              <w:left w:val="nil"/>
              <w:bottom w:val="single" w:sz="4" w:space="0" w:color="auto"/>
              <w:right w:val="single" w:sz="4" w:space="0" w:color="auto"/>
            </w:tcBorders>
            <w:shd w:val="clear" w:color="auto" w:fill="auto"/>
            <w:noWrap/>
            <w:vAlign w:val="bottom"/>
            <w:hideMark/>
          </w:tcPr>
          <w:p w14:paraId="56F45A83" w14:textId="77777777" w:rsidR="00902F7F" w:rsidRDefault="00902F7F">
            <w:pPr>
              <w:jc w:val="right"/>
              <w:rPr>
                <w:color w:val="000000"/>
                <w:sz w:val="28"/>
                <w:szCs w:val="28"/>
              </w:rPr>
            </w:pPr>
            <w:r>
              <w:rPr>
                <w:color w:val="000000"/>
                <w:sz w:val="28"/>
                <w:szCs w:val="28"/>
              </w:rPr>
              <w:t>10,000.00</w:t>
            </w:r>
          </w:p>
        </w:tc>
        <w:tc>
          <w:tcPr>
            <w:tcW w:w="1913" w:type="dxa"/>
            <w:tcBorders>
              <w:top w:val="nil"/>
              <w:left w:val="nil"/>
              <w:bottom w:val="single" w:sz="4" w:space="0" w:color="auto"/>
              <w:right w:val="single" w:sz="4" w:space="0" w:color="auto"/>
            </w:tcBorders>
            <w:shd w:val="clear" w:color="auto" w:fill="auto"/>
            <w:noWrap/>
            <w:vAlign w:val="bottom"/>
            <w:hideMark/>
          </w:tcPr>
          <w:p w14:paraId="77412748" w14:textId="77777777" w:rsidR="00902F7F" w:rsidRDefault="00902F7F">
            <w:pPr>
              <w:jc w:val="right"/>
              <w:rPr>
                <w:color w:val="000000"/>
                <w:sz w:val="28"/>
                <w:szCs w:val="28"/>
              </w:rPr>
            </w:pPr>
            <w:r>
              <w:rPr>
                <w:color w:val="000000"/>
                <w:sz w:val="28"/>
                <w:szCs w:val="28"/>
              </w:rPr>
              <w:t>50,000.00</w:t>
            </w:r>
          </w:p>
        </w:tc>
        <w:tc>
          <w:tcPr>
            <w:tcW w:w="1323" w:type="dxa"/>
            <w:tcBorders>
              <w:top w:val="nil"/>
              <w:left w:val="nil"/>
              <w:bottom w:val="single" w:sz="4" w:space="0" w:color="auto"/>
              <w:right w:val="single" w:sz="4" w:space="0" w:color="auto"/>
            </w:tcBorders>
            <w:shd w:val="clear" w:color="auto" w:fill="auto"/>
            <w:noWrap/>
            <w:vAlign w:val="bottom"/>
            <w:hideMark/>
          </w:tcPr>
          <w:p w14:paraId="198CF13D"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4F0F8335"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21295E20"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4B0CAB3F" w14:textId="77777777" w:rsidR="00902F7F" w:rsidRDefault="00902F7F">
            <w:pPr>
              <w:jc w:val="right"/>
              <w:rPr>
                <w:color w:val="000000"/>
                <w:sz w:val="28"/>
                <w:szCs w:val="28"/>
              </w:rPr>
            </w:pPr>
            <w:r>
              <w:rPr>
                <w:color w:val="000000"/>
                <w:sz w:val="28"/>
                <w:szCs w:val="28"/>
              </w:rPr>
              <w:t>60,000.00</w:t>
            </w:r>
          </w:p>
        </w:tc>
      </w:tr>
      <w:tr w:rsidR="00902F7F" w14:paraId="516D3301" w14:textId="77777777" w:rsidTr="00902F7F">
        <w:trPr>
          <w:trHeight w:val="72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1B9A4B53" w14:textId="77777777" w:rsidR="00902F7F" w:rsidRDefault="00902F7F">
            <w:pPr>
              <w:jc w:val="right"/>
              <w:rPr>
                <w:color w:val="000000"/>
                <w:sz w:val="28"/>
                <w:szCs w:val="28"/>
              </w:rPr>
            </w:pPr>
            <w:r>
              <w:rPr>
                <w:color w:val="000000"/>
                <w:sz w:val="28"/>
                <w:szCs w:val="28"/>
              </w:rPr>
              <w:t>4823</w:t>
            </w:r>
          </w:p>
        </w:tc>
        <w:tc>
          <w:tcPr>
            <w:tcW w:w="2503" w:type="dxa"/>
            <w:tcBorders>
              <w:top w:val="nil"/>
              <w:left w:val="nil"/>
              <w:bottom w:val="single" w:sz="4" w:space="0" w:color="auto"/>
              <w:right w:val="single" w:sz="4" w:space="0" w:color="auto"/>
            </w:tcBorders>
            <w:shd w:val="clear" w:color="auto" w:fill="auto"/>
            <w:vAlign w:val="bottom"/>
            <w:hideMark/>
          </w:tcPr>
          <w:p w14:paraId="094875BD" w14:textId="77777777" w:rsidR="00902F7F" w:rsidRDefault="00902F7F">
            <w:pPr>
              <w:rPr>
                <w:color w:val="000000"/>
                <w:sz w:val="28"/>
                <w:szCs w:val="28"/>
              </w:rPr>
            </w:pPr>
            <w:r>
              <w:rPr>
                <w:color w:val="000000"/>
                <w:sz w:val="28"/>
                <w:szCs w:val="28"/>
              </w:rPr>
              <w:t>Новчане казне и пенали</w:t>
            </w:r>
          </w:p>
        </w:tc>
        <w:tc>
          <w:tcPr>
            <w:tcW w:w="1983" w:type="dxa"/>
            <w:tcBorders>
              <w:top w:val="nil"/>
              <w:left w:val="nil"/>
              <w:bottom w:val="single" w:sz="4" w:space="0" w:color="auto"/>
              <w:right w:val="single" w:sz="4" w:space="0" w:color="auto"/>
            </w:tcBorders>
            <w:shd w:val="clear" w:color="auto" w:fill="auto"/>
            <w:noWrap/>
            <w:vAlign w:val="bottom"/>
            <w:hideMark/>
          </w:tcPr>
          <w:p w14:paraId="3BD98B2F" w14:textId="77777777" w:rsidR="00902F7F" w:rsidRDefault="00902F7F">
            <w:pPr>
              <w:jc w:val="right"/>
              <w:rPr>
                <w:color w:val="000000"/>
                <w:sz w:val="28"/>
                <w:szCs w:val="28"/>
              </w:rPr>
            </w:pPr>
            <w:r>
              <w:rPr>
                <w:color w:val="000000"/>
                <w:sz w:val="28"/>
                <w:szCs w:val="28"/>
              </w:rPr>
              <w:t>20,000.00</w:t>
            </w:r>
          </w:p>
        </w:tc>
        <w:tc>
          <w:tcPr>
            <w:tcW w:w="1913" w:type="dxa"/>
            <w:tcBorders>
              <w:top w:val="nil"/>
              <w:left w:val="nil"/>
              <w:bottom w:val="single" w:sz="4" w:space="0" w:color="auto"/>
              <w:right w:val="single" w:sz="4" w:space="0" w:color="auto"/>
            </w:tcBorders>
            <w:shd w:val="clear" w:color="auto" w:fill="auto"/>
            <w:noWrap/>
            <w:vAlign w:val="bottom"/>
            <w:hideMark/>
          </w:tcPr>
          <w:p w14:paraId="23BD5468" w14:textId="77777777" w:rsidR="00902F7F" w:rsidRDefault="00902F7F">
            <w:pPr>
              <w:jc w:val="right"/>
              <w:rPr>
                <w:color w:val="000000"/>
                <w:sz w:val="28"/>
                <w:szCs w:val="28"/>
              </w:rPr>
            </w:pPr>
            <w:r>
              <w:rPr>
                <w:color w:val="000000"/>
                <w:sz w:val="28"/>
                <w:szCs w:val="28"/>
              </w:rPr>
              <w:t>50,000.00</w:t>
            </w:r>
          </w:p>
        </w:tc>
        <w:tc>
          <w:tcPr>
            <w:tcW w:w="1323" w:type="dxa"/>
            <w:tcBorders>
              <w:top w:val="nil"/>
              <w:left w:val="nil"/>
              <w:bottom w:val="single" w:sz="4" w:space="0" w:color="auto"/>
              <w:right w:val="single" w:sz="4" w:space="0" w:color="auto"/>
            </w:tcBorders>
            <w:shd w:val="clear" w:color="auto" w:fill="auto"/>
            <w:noWrap/>
            <w:vAlign w:val="bottom"/>
            <w:hideMark/>
          </w:tcPr>
          <w:p w14:paraId="315BD474"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2AF2223C"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26182533"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0757E15C" w14:textId="77777777" w:rsidR="00902F7F" w:rsidRDefault="00902F7F">
            <w:pPr>
              <w:jc w:val="right"/>
              <w:rPr>
                <w:color w:val="000000"/>
                <w:sz w:val="28"/>
                <w:szCs w:val="28"/>
              </w:rPr>
            </w:pPr>
            <w:r>
              <w:rPr>
                <w:color w:val="000000"/>
                <w:sz w:val="28"/>
                <w:szCs w:val="28"/>
              </w:rPr>
              <w:t>70,000.00</w:t>
            </w:r>
          </w:p>
        </w:tc>
      </w:tr>
      <w:tr w:rsidR="00902F7F" w14:paraId="0738AE3F" w14:textId="77777777" w:rsidTr="00902F7F">
        <w:trPr>
          <w:trHeight w:val="1080"/>
        </w:trPr>
        <w:tc>
          <w:tcPr>
            <w:tcW w:w="1056" w:type="dxa"/>
            <w:tcBorders>
              <w:top w:val="nil"/>
              <w:left w:val="single" w:sz="4" w:space="0" w:color="auto"/>
              <w:bottom w:val="single" w:sz="4" w:space="0" w:color="auto"/>
              <w:right w:val="single" w:sz="4" w:space="0" w:color="auto"/>
            </w:tcBorders>
            <w:shd w:val="clear" w:color="000000" w:fill="BFBFBF"/>
            <w:noWrap/>
            <w:vAlign w:val="center"/>
            <w:hideMark/>
          </w:tcPr>
          <w:p w14:paraId="654A8A1F" w14:textId="77777777" w:rsidR="00902F7F" w:rsidRDefault="00902F7F">
            <w:pPr>
              <w:jc w:val="right"/>
              <w:rPr>
                <w:color w:val="000000"/>
                <w:sz w:val="28"/>
                <w:szCs w:val="28"/>
              </w:rPr>
            </w:pPr>
            <w:r>
              <w:rPr>
                <w:color w:val="000000"/>
                <w:sz w:val="28"/>
                <w:szCs w:val="28"/>
              </w:rPr>
              <w:t>483</w:t>
            </w:r>
          </w:p>
        </w:tc>
        <w:tc>
          <w:tcPr>
            <w:tcW w:w="2503" w:type="dxa"/>
            <w:tcBorders>
              <w:top w:val="nil"/>
              <w:left w:val="nil"/>
              <w:bottom w:val="single" w:sz="4" w:space="0" w:color="auto"/>
              <w:right w:val="single" w:sz="4" w:space="0" w:color="auto"/>
            </w:tcBorders>
            <w:shd w:val="clear" w:color="000000" w:fill="BFBFBF"/>
            <w:vAlign w:val="bottom"/>
            <w:hideMark/>
          </w:tcPr>
          <w:p w14:paraId="77A1C284" w14:textId="77777777" w:rsidR="00902F7F" w:rsidRDefault="00902F7F">
            <w:pPr>
              <w:rPr>
                <w:color w:val="000000"/>
                <w:sz w:val="28"/>
                <w:szCs w:val="28"/>
              </w:rPr>
            </w:pPr>
            <w:r>
              <w:rPr>
                <w:color w:val="000000"/>
                <w:sz w:val="28"/>
                <w:szCs w:val="28"/>
              </w:rPr>
              <w:t>Новчане казне и пенали по решењу судова</w:t>
            </w:r>
          </w:p>
        </w:tc>
        <w:tc>
          <w:tcPr>
            <w:tcW w:w="1983" w:type="dxa"/>
            <w:tcBorders>
              <w:top w:val="nil"/>
              <w:left w:val="nil"/>
              <w:bottom w:val="single" w:sz="4" w:space="0" w:color="auto"/>
              <w:right w:val="single" w:sz="4" w:space="0" w:color="auto"/>
            </w:tcBorders>
            <w:shd w:val="clear" w:color="000000" w:fill="BFBFBF"/>
            <w:noWrap/>
            <w:vAlign w:val="bottom"/>
            <w:hideMark/>
          </w:tcPr>
          <w:p w14:paraId="13B03A71" w14:textId="77777777" w:rsidR="00902F7F" w:rsidRDefault="00902F7F">
            <w:pPr>
              <w:jc w:val="right"/>
              <w:rPr>
                <w:color w:val="000000"/>
                <w:sz w:val="28"/>
                <w:szCs w:val="28"/>
              </w:rPr>
            </w:pPr>
            <w:r>
              <w:rPr>
                <w:color w:val="000000"/>
                <w:sz w:val="28"/>
                <w:szCs w:val="28"/>
              </w:rPr>
              <w:t>40,000.00</w:t>
            </w:r>
          </w:p>
        </w:tc>
        <w:tc>
          <w:tcPr>
            <w:tcW w:w="1913" w:type="dxa"/>
            <w:tcBorders>
              <w:top w:val="nil"/>
              <w:left w:val="nil"/>
              <w:bottom w:val="single" w:sz="4" w:space="0" w:color="auto"/>
              <w:right w:val="single" w:sz="4" w:space="0" w:color="auto"/>
            </w:tcBorders>
            <w:shd w:val="clear" w:color="000000" w:fill="BFBFBF"/>
            <w:noWrap/>
            <w:vAlign w:val="bottom"/>
            <w:hideMark/>
          </w:tcPr>
          <w:p w14:paraId="6ABEB785" w14:textId="77777777" w:rsidR="00902F7F" w:rsidRDefault="00902F7F">
            <w:pPr>
              <w:jc w:val="right"/>
              <w:rPr>
                <w:color w:val="000000"/>
                <w:sz w:val="28"/>
                <w:szCs w:val="28"/>
              </w:rPr>
            </w:pPr>
            <w:r>
              <w:rPr>
                <w:color w:val="000000"/>
                <w:sz w:val="28"/>
                <w:szCs w:val="28"/>
              </w:rPr>
              <w:t>50,000.00</w:t>
            </w:r>
          </w:p>
        </w:tc>
        <w:tc>
          <w:tcPr>
            <w:tcW w:w="1323" w:type="dxa"/>
            <w:tcBorders>
              <w:top w:val="nil"/>
              <w:left w:val="nil"/>
              <w:bottom w:val="single" w:sz="4" w:space="0" w:color="auto"/>
              <w:right w:val="single" w:sz="4" w:space="0" w:color="auto"/>
            </w:tcBorders>
            <w:shd w:val="clear" w:color="000000" w:fill="BFBFBF"/>
            <w:noWrap/>
            <w:vAlign w:val="bottom"/>
            <w:hideMark/>
          </w:tcPr>
          <w:p w14:paraId="31936B8B"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000000" w:fill="BFBFBF"/>
            <w:noWrap/>
            <w:vAlign w:val="bottom"/>
            <w:hideMark/>
          </w:tcPr>
          <w:p w14:paraId="7F91817E"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000000" w:fill="BFBFBF"/>
            <w:noWrap/>
            <w:vAlign w:val="bottom"/>
            <w:hideMark/>
          </w:tcPr>
          <w:p w14:paraId="0C21C25A"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000000" w:fill="BFBFBF"/>
            <w:noWrap/>
            <w:vAlign w:val="bottom"/>
            <w:hideMark/>
          </w:tcPr>
          <w:p w14:paraId="0629A8AD" w14:textId="77777777" w:rsidR="00902F7F" w:rsidRDefault="00902F7F">
            <w:pPr>
              <w:jc w:val="right"/>
              <w:rPr>
                <w:color w:val="000000"/>
                <w:sz w:val="28"/>
                <w:szCs w:val="28"/>
              </w:rPr>
            </w:pPr>
            <w:r>
              <w:rPr>
                <w:color w:val="000000"/>
                <w:sz w:val="28"/>
                <w:szCs w:val="28"/>
              </w:rPr>
              <w:t>90,000.00</w:t>
            </w:r>
          </w:p>
        </w:tc>
      </w:tr>
      <w:tr w:rsidR="00902F7F" w14:paraId="5E61C6A1" w14:textId="77777777" w:rsidTr="00902F7F">
        <w:trPr>
          <w:trHeight w:val="108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24815F9C" w14:textId="77777777" w:rsidR="00902F7F" w:rsidRDefault="00902F7F">
            <w:pPr>
              <w:jc w:val="right"/>
              <w:rPr>
                <w:color w:val="000000"/>
                <w:sz w:val="28"/>
                <w:szCs w:val="28"/>
              </w:rPr>
            </w:pPr>
            <w:r>
              <w:rPr>
                <w:color w:val="000000"/>
                <w:sz w:val="28"/>
                <w:szCs w:val="28"/>
              </w:rPr>
              <w:t>4831</w:t>
            </w:r>
          </w:p>
        </w:tc>
        <w:tc>
          <w:tcPr>
            <w:tcW w:w="2503" w:type="dxa"/>
            <w:tcBorders>
              <w:top w:val="nil"/>
              <w:left w:val="nil"/>
              <w:bottom w:val="single" w:sz="4" w:space="0" w:color="auto"/>
              <w:right w:val="single" w:sz="4" w:space="0" w:color="auto"/>
            </w:tcBorders>
            <w:shd w:val="clear" w:color="auto" w:fill="auto"/>
            <w:vAlign w:val="bottom"/>
            <w:hideMark/>
          </w:tcPr>
          <w:p w14:paraId="123DAA68" w14:textId="77777777" w:rsidR="00902F7F" w:rsidRDefault="00902F7F">
            <w:pPr>
              <w:rPr>
                <w:color w:val="000000"/>
                <w:sz w:val="28"/>
                <w:szCs w:val="28"/>
              </w:rPr>
            </w:pPr>
            <w:r>
              <w:rPr>
                <w:color w:val="000000"/>
                <w:sz w:val="28"/>
                <w:szCs w:val="28"/>
              </w:rPr>
              <w:t>Новчане казне и пенали по решењу судова</w:t>
            </w:r>
          </w:p>
        </w:tc>
        <w:tc>
          <w:tcPr>
            <w:tcW w:w="1983" w:type="dxa"/>
            <w:tcBorders>
              <w:top w:val="nil"/>
              <w:left w:val="nil"/>
              <w:bottom w:val="single" w:sz="4" w:space="0" w:color="auto"/>
              <w:right w:val="single" w:sz="4" w:space="0" w:color="auto"/>
            </w:tcBorders>
            <w:shd w:val="clear" w:color="auto" w:fill="auto"/>
            <w:noWrap/>
            <w:vAlign w:val="bottom"/>
            <w:hideMark/>
          </w:tcPr>
          <w:p w14:paraId="62BF1D3D" w14:textId="77777777" w:rsidR="00902F7F" w:rsidRDefault="00902F7F">
            <w:pPr>
              <w:jc w:val="right"/>
              <w:rPr>
                <w:color w:val="000000"/>
                <w:sz w:val="28"/>
                <w:szCs w:val="28"/>
              </w:rPr>
            </w:pPr>
            <w:r>
              <w:rPr>
                <w:color w:val="000000"/>
                <w:sz w:val="28"/>
                <w:szCs w:val="28"/>
              </w:rPr>
              <w:t>40,000.00</w:t>
            </w:r>
          </w:p>
        </w:tc>
        <w:tc>
          <w:tcPr>
            <w:tcW w:w="1913" w:type="dxa"/>
            <w:tcBorders>
              <w:top w:val="nil"/>
              <w:left w:val="nil"/>
              <w:bottom w:val="single" w:sz="4" w:space="0" w:color="auto"/>
              <w:right w:val="single" w:sz="4" w:space="0" w:color="auto"/>
            </w:tcBorders>
            <w:shd w:val="clear" w:color="auto" w:fill="auto"/>
            <w:noWrap/>
            <w:vAlign w:val="bottom"/>
            <w:hideMark/>
          </w:tcPr>
          <w:p w14:paraId="58D1959C" w14:textId="77777777" w:rsidR="00902F7F" w:rsidRDefault="00902F7F">
            <w:pPr>
              <w:jc w:val="right"/>
              <w:rPr>
                <w:color w:val="000000"/>
                <w:sz w:val="28"/>
                <w:szCs w:val="28"/>
              </w:rPr>
            </w:pPr>
            <w:r>
              <w:rPr>
                <w:color w:val="000000"/>
                <w:sz w:val="28"/>
                <w:szCs w:val="28"/>
              </w:rPr>
              <w:t>50,000.00</w:t>
            </w:r>
          </w:p>
        </w:tc>
        <w:tc>
          <w:tcPr>
            <w:tcW w:w="1323" w:type="dxa"/>
            <w:tcBorders>
              <w:top w:val="nil"/>
              <w:left w:val="nil"/>
              <w:bottom w:val="single" w:sz="4" w:space="0" w:color="auto"/>
              <w:right w:val="single" w:sz="4" w:space="0" w:color="auto"/>
            </w:tcBorders>
            <w:shd w:val="clear" w:color="auto" w:fill="auto"/>
            <w:noWrap/>
            <w:vAlign w:val="bottom"/>
            <w:hideMark/>
          </w:tcPr>
          <w:p w14:paraId="7B656373"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7BA5348D"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0BDDF625"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5D3892BA" w14:textId="77777777" w:rsidR="00902F7F" w:rsidRDefault="00902F7F">
            <w:pPr>
              <w:jc w:val="right"/>
              <w:rPr>
                <w:color w:val="000000"/>
                <w:sz w:val="28"/>
                <w:szCs w:val="28"/>
              </w:rPr>
            </w:pPr>
            <w:r>
              <w:rPr>
                <w:color w:val="000000"/>
                <w:sz w:val="28"/>
                <w:szCs w:val="28"/>
              </w:rPr>
              <w:t>90,000.00</w:t>
            </w:r>
          </w:p>
        </w:tc>
      </w:tr>
      <w:tr w:rsidR="00902F7F" w14:paraId="7375B24B" w14:textId="77777777" w:rsidTr="00902F7F">
        <w:trPr>
          <w:trHeight w:val="1800"/>
        </w:trPr>
        <w:tc>
          <w:tcPr>
            <w:tcW w:w="1056" w:type="dxa"/>
            <w:tcBorders>
              <w:top w:val="nil"/>
              <w:left w:val="single" w:sz="4" w:space="0" w:color="auto"/>
              <w:bottom w:val="single" w:sz="4" w:space="0" w:color="auto"/>
              <w:right w:val="single" w:sz="4" w:space="0" w:color="auto"/>
            </w:tcBorders>
            <w:shd w:val="clear" w:color="000000" w:fill="BFBFBF"/>
            <w:noWrap/>
            <w:vAlign w:val="center"/>
            <w:hideMark/>
          </w:tcPr>
          <w:p w14:paraId="680DFF41" w14:textId="77777777" w:rsidR="00902F7F" w:rsidRDefault="00902F7F">
            <w:pPr>
              <w:jc w:val="right"/>
              <w:rPr>
                <w:color w:val="000000"/>
                <w:sz w:val="28"/>
                <w:szCs w:val="28"/>
              </w:rPr>
            </w:pPr>
            <w:r>
              <w:rPr>
                <w:color w:val="000000"/>
                <w:sz w:val="28"/>
                <w:szCs w:val="28"/>
              </w:rPr>
              <w:lastRenderedPageBreak/>
              <w:t>485</w:t>
            </w:r>
          </w:p>
        </w:tc>
        <w:tc>
          <w:tcPr>
            <w:tcW w:w="2503" w:type="dxa"/>
            <w:tcBorders>
              <w:top w:val="nil"/>
              <w:left w:val="nil"/>
              <w:bottom w:val="single" w:sz="4" w:space="0" w:color="auto"/>
              <w:right w:val="single" w:sz="4" w:space="0" w:color="auto"/>
            </w:tcBorders>
            <w:shd w:val="clear" w:color="000000" w:fill="BFBFBF"/>
            <w:vAlign w:val="bottom"/>
            <w:hideMark/>
          </w:tcPr>
          <w:p w14:paraId="7C06489C" w14:textId="77777777" w:rsidR="00902F7F" w:rsidRDefault="00902F7F">
            <w:pPr>
              <w:rPr>
                <w:color w:val="000000"/>
                <w:sz w:val="28"/>
                <w:szCs w:val="28"/>
              </w:rPr>
            </w:pPr>
            <w:r>
              <w:rPr>
                <w:color w:val="000000"/>
                <w:sz w:val="28"/>
                <w:szCs w:val="28"/>
              </w:rPr>
              <w:t>Накнада штете за повреде или штету нанету од стране државних органа</w:t>
            </w:r>
          </w:p>
        </w:tc>
        <w:tc>
          <w:tcPr>
            <w:tcW w:w="1983" w:type="dxa"/>
            <w:tcBorders>
              <w:top w:val="nil"/>
              <w:left w:val="nil"/>
              <w:bottom w:val="single" w:sz="4" w:space="0" w:color="auto"/>
              <w:right w:val="single" w:sz="4" w:space="0" w:color="auto"/>
            </w:tcBorders>
            <w:shd w:val="clear" w:color="000000" w:fill="BFBFBF"/>
            <w:noWrap/>
            <w:vAlign w:val="bottom"/>
            <w:hideMark/>
          </w:tcPr>
          <w:p w14:paraId="181C8D5F" w14:textId="77777777" w:rsidR="00902F7F" w:rsidRDefault="00902F7F">
            <w:pPr>
              <w:jc w:val="right"/>
              <w:rPr>
                <w:color w:val="000000"/>
                <w:sz w:val="28"/>
                <w:szCs w:val="28"/>
              </w:rPr>
            </w:pPr>
            <w:r>
              <w:rPr>
                <w:color w:val="000000"/>
                <w:sz w:val="28"/>
                <w:szCs w:val="28"/>
              </w:rPr>
              <w:t>30,000.00</w:t>
            </w:r>
          </w:p>
        </w:tc>
        <w:tc>
          <w:tcPr>
            <w:tcW w:w="1913" w:type="dxa"/>
            <w:tcBorders>
              <w:top w:val="nil"/>
              <w:left w:val="nil"/>
              <w:bottom w:val="single" w:sz="4" w:space="0" w:color="auto"/>
              <w:right w:val="single" w:sz="4" w:space="0" w:color="auto"/>
            </w:tcBorders>
            <w:shd w:val="clear" w:color="000000" w:fill="BFBFBF"/>
            <w:noWrap/>
            <w:vAlign w:val="bottom"/>
            <w:hideMark/>
          </w:tcPr>
          <w:p w14:paraId="1A68435D" w14:textId="77777777" w:rsidR="00902F7F" w:rsidRDefault="00902F7F">
            <w:pPr>
              <w:jc w:val="right"/>
              <w:rPr>
                <w:color w:val="000000"/>
                <w:sz w:val="28"/>
                <w:szCs w:val="28"/>
              </w:rPr>
            </w:pPr>
            <w:r>
              <w:rPr>
                <w:color w:val="000000"/>
                <w:sz w:val="28"/>
                <w:szCs w:val="28"/>
              </w:rPr>
              <w:t>50,000.00</w:t>
            </w:r>
          </w:p>
        </w:tc>
        <w:tc>
          <w:tcPr>
            <w:tcW w:w="1323" w:type="dxa"/>
            <w:tcBorders>
              <w:top w:val="nil"/>
              <w:left w:val="nil"/>
              <w:bottom w:val="single" w:sz="4" w:space="0" w:color="auto"/>
              <w:right w:val="single" w:sz="4" w:space="0" w:color="auto"/>
            </w:tcBorders>
            <w:shd w:val="clear" w:color="000000" w:fill="BFBFBF"/>
            <w:noWrap/>
            <w:vAlign w:val="bottom"/>
            <w:hideMark/>
          </w:tcPr>
          <w:p w14:paraId="2CED1610"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000000" w:fill="BFBFBF"/>
            <w:noWrap/>
            <w:vAlign w:val="bottom"/>
            <w:hideMark/>
          </w:tcPr>
          <w:p w14:paraId="1E741E09"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000000" w:fill="BFBFBF"/>
            <w:noWrap/>
            <w:vAlign w:val="bottom"/>
            <w:hideMark/>
          </w:tcPr>
          <w:p w14:paraId="67B0F7EA"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000000" w:fill="BFBFBF"/>
            <w:noWrap/>
            <w:vAlign w:val="bottom"/>
            <w:hideMark/>
          </w:tcPr>
          <w:p w14:paraId="0B23B223" w14:textId="77777777" w:rsidR="00902F7F" w:rsidRDefault="00902F7F">
            <w:pPr>
              <w:jc w:val="right"/>
              <w:rPr>
                <w:color w:val="000000"/>
                <w:sz w:val="28"/>
                <w:szCs w:val="28"/>
              </w:rPr>
            </w:pPr>
            <w:r>
              <w:rPr>
                <w:color w:val="000000"/>
                <w:sz w:val="28"/>
                <w:szCs w:val="28"/>
              </w:rPr>
              <w:t>80,000.00</w:t>
            </w:r>
          </w:p>
        </w:tc>
      </w:tr>
      <w:tr w:rsidR="00902F7F" w14:paraId="4B149E2D" w14:textId="77777777" w:rsidTr="00902F7F">
        <w:trPr>
          <w:trHeight w:val="180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0545CF53" w14:textId="77777777" w:rsidR="00902F7F" w:rsidRDefault="00902F7F">
            <w:pPr>
              <w:jc w:val="right"/>
              <w:rPr>
                <w:color w:val="000000"/>
                <w:sz w:val="28"/>
                <w:szCs w:val="28"/>
              </w:rPr>
            </w:pPr>
            <w:r>
              <w:rPr>
                <w:color w:val="000000"/>
                <w:sz w:val="28"/>
                <w:szCs w:val="28"/>
              </w:rPr>
              <w:t>4851</w:t>
            </w:r>
          </w:p>
        </w:tc>
        <w:tc>
          <w:tcPr>
            <w:tcW w:w="2503" w:type="dxa"/>
            <w:tcBorders>
              <w:top w:val="nil"/>
              <w:left w:val="nil"/>
              <w:bottom w:val="single" w:sz="4" w:space="0" w:color="auto"/>
              <w:right w:val="single" w:sz="4" w:space="0" w:color="auto"/>
            </w:tcBorders>
            <w:shd w:val="clear" w:color="auto" w:fill="auto"/>
            <w:vAlign w:val="bottom"/>
            <w:hideMark/>
          </w:tcPr>
          <w:p w14:paraId="622F622A" w14:textId="77777777" w:rsidR="00902F7F" w:rsidRDefault="00902F7F">
            <w:pPr>
              <w:rPr>
                <w:color w:val="000000"/>
                <w:sz w:val="28"/>
                <w:szCs w:val="28"/>
              </w:rPr>
            </w:pPr>
            <w:r>
              <w:rPr>
                <w:color w:val="000000"/>
                <w:sz w:val="28"/>
                <w:szCs w:val="28"/>
              </w:rPr>
              <w:t>Накнада штете за повреде или штету нанету од стране државних органа</w:t>
            </w:r>
          </w:p>
        </w:tc>
        <w:tc>
          <w:tcPr>
            <w:tcW w:w="1983" w:type="dxa"/>
            <w:tcBorders>
              <w:top w:val="nil"/>
              <w:left w:val="nil"/>
              <w:bottom w:val="single" w:sz="4" w:space="0" w:color="auto"/>
              <w:right w:val="single" w:sz="4" w:space="0" w:color="auto"/>
            </w:tcBorders>
            <w:shd w:val="clear" w:color="auto" w:fill="auto"/>
            <w:noWrap/>
            <w:vAlign w:val="bottom"/>
            <w:hideMark/>
          </w:tcPr>
          <w:p w14:paraId="4ED5DC3E" w14:textId="77777777" w:rsidR="00902F7F" w:rsidRDefault="00902F7F">
            <w:pPr>
              <w:jc w:val="right"/>
              <w:rPr>
                <w:color w:val="000000"/>
                <w:sz w:val="28"/>
                <w:szCs w:val="28"/>
              </w:rPr>
            </w:pPr>
            <w:r>
              <w:rPr>
                <w:color w:val="000000"/>
                <w:sz w:val="28"/>
                <w:szCs w:val="28"/>
              </w:rPr>
              <w:t>30,000.00</w:t>
            </w:r>
          </w:p>
        </w:tc>
        <w:tc>
          <w:tcPr>
            <w:tcW w:w="1913" w:type="dxa"/>
            <w:tcBorders>
              <w:top w:val="nil"/>
              <w:left w:val="nil"/>
              <w:bottom w:val="single" w:sz="4" w:space="0" w:color="auto"/>
              <w:right w:val="single" w:sz="4" w:space="0" w:color="auto"/>
            </w:tcBorders>
            <w:shd w:val="clear" w:color="auto" w:fill="auto"/>
            <w:noWrap/>
            <w:vAlign w:val="bottom"/>
            <w:hideMark/>
          </w:tcPr>
          <w:p w14:paraId="7D6F2171" w14:textId="77777777" w:rsidR="00902F7F" w:rsidRDefault="00902F7F">
            <w:pPr>
              <w:jc w:val="right"/>
              <w:rPr>
                <w:color w:val="000000"/>
                <w:sz w:val="28"/>
                <w:szCs w:val="28"/>
              </w:rPr>
            </w:pPr>
            <w:r>
              <w:rPr>
                <w:color w:val="000000"/>
                <w:sz w:val="28"/>
                <w:szCs w:val="28"/>
              </w:rPr>
              <w:t>50,000.00</w:t>
            </w:r>
          </w:p>
        </w:tc>
        <w:tc>
          <w:tcPr>
            <w:tcW w:w="1323" w:type="dxa"/>
            <w:tcBorders>
              <w:top w:val="nil"/>
              <w:left w:val="nil"/>
              <w:bottom w:val="single" w:sz="4" w:space="0" w:color="auto"/>
              <w:right w:val="single" w:sz="4" w:space="0" w:color="auto"/>
            </w:tcBorders>
            <w:shd w:val="clear" w:color="auto" w:fill="auto"/>
            <w:noWrap/>
            <w:vAlign w:val="bottom"/>
            <w:hideMark/>
          </w:tcPr>
          <w:p w14:paraId="2B62F3F9"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0E365E1E"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56C56363"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6D82B989" w14:textId="77777777" w:rsidR="00902F7F" w:rsidRDefault="00902F7F">
            <w:pPr>
              <w:jc w:val="right"/>
              <w:rPr>
                <w:color w:val="000000"/>
                <w:sz w:val="28"/>
                <w:szCs w:val="28"/>
              </w:rPr>
            </w:pPr>
            <w:r>
              <w:rPr>
                <w:color w:val="000000"/>
                <w:sz w:val="28"/>
                <w:szCs w:val="28"/>
              </w:rPr>
              <w:t>80,000.00</w:t>
            </w:r>
          </w:p>
        </w:tc>
      </w:tr>
      <w:tr w:rsidR="00902F7F" w14:paraId="562DAB2C" w14:textId="77777777" w:rsidTr="00902F7F">
        <w:trPr>
          <w:trHeight w:val="1080"/>
        </w:trPr>
        <w:tc>
          <w:tcPr>
            <w:tcW w:w="1056" w:type="dxa"/>
            <w:tcBorders>
              <w:top w:val="nil"/>
              <w:left w:val="single" w:sz="4" w:space="0" w:color="auto"/>
              <w:bottom w:val="single" w:sz="4" w:space="0" w:color="auto"/>
              <w:right w:val="single" w:sz="4" w:space="0" w:color="auto"/>
            </w:tcBorders>
            <w:shd w:val="clear" w:color="000000" w:fill="BFBFBF"/>
            <w:noWrap/>
            <w:vAlign w:val="center"/>
            <w:hideMark/>
          </w:tcPr>
          <w:p w14:paraId="71050347" w14:textId="77777777" w:rsidR="00902F7F" w:rsidRDefault="00902F7F">
            <w:pPr>
              <w:jc w:val="right"/>
              <w:rPr>
                <w:color w:val="000000"/>
                <w:sz w:val="28"/>
                <w:szCs w:val="28"/>
              </w:rPr>
            </w:pPr>
            <w:r>
              <w:rPr>
                <w:color w:val="000000"/>
                <w:sz w:val="28"/>
                <w:szCs w:val="28"/>
              </w:rPr>
              <w:t>511</w:t>
            </w:r>
          </w:p>
        </w:tc>
        <w:tc>
          <w:tcPr>
            <w:tcW w:w="2503" w:type="dxa"/>
            <w:tcBorders>
              <w:top w:val="nil"/>
              <w:left w:val="nil"/>
              <w:bottom w:val="single" w:sz="4" w:space="0" w:color="auto"/>
              <w:right w:val="single" w:sz="4" w:space="0" w:color="auto"/>
            </w:tcBorders>
            <w:shd w:val="clear" w:color="000000" w:fill="BFBFBF"/>
            <w:vAlign w:val="bottom"/>
            <w:hideMark/>
          </w:tcPr>
          <w:p w14:paraId="685BC050" w14:textId="77777777" w:rsidR="00902F7F" w:rsidRDefault="00902F7F">
            <w:pPr>
              <w:rPr>
                <w:color w:val="000000"/>
                <w:sz w:val="28"/>
                <w:szCs w:val="28"/>
              </w:rPr>
            </w:pPr>
            <w:r>
              <w:rPr>
                <w:color w:val="000000"/>
                <w:sz w:val="28"/>
                <w:szCs w:val="28"/>
              </w:rPr>
              <w:t>Зграде и грађевински објекти</w:t>
            </w:r>
          </w:p>
        </w:tc>
        <w:tc>
          <w:tcPr>
            <w:tcW w:w="1983" w:type="dxa"/>
            <w:tcBorders>
              <w:top w:val="nil"/>
              <w:left w:val="nil"/>
              <w:bottom w:val="single" w:sz="4" w:space="0" w:color="auto"/>
              <w:right w:val="single" w:sz="4" w:space="0" w:color="auto"/>
            </w:tcBorders>
            <w:shd w:val="clear" w:color="000000" w:fill="BFBFBF"/>
            <w:noWrap/>
            <w:vAlign w:val="bottom"/>
            <w:hideMark/>
          </w:tcPr>
          <w:p w14:paraId="22EDB147" w14:textId="77777777" w:rsidR="00902F7F" w:rsidRDefault="00902F7F">
            <w:pPr>
              <w:jc w:val="right"/>
              <w:rPr>
                <w:color w:val="000000"/>
                <w:sz w:val="28"/>
                <w:szCs w:val="28"/>
              </w:rPr>
            </w:pPr>
            <w:r>
              <w:rPr>
                <w:color w:val="000000"/>
                <w:sz w:val="28"/>
                <w:szCs w:val="28"/>
              </w:rPr>
              <w:t>0.00</w:t>
            </w:r>
          </w:p>
        </w:tc>
        <w:tc>
          <w:tcPr>
            <w:tcW w:w="1913" w:type="dxa"/>
            <w:tcBorders>
              <w:top w:val="nil"/>
              <w:left w:val="nil"/>
              <w:bottom w:val="single" w:sz="4" w:space="0" w:color="auto"/>
              <w:right w:val="single" w:sz="4" w:space="0" w:color="auto"/>
            </w:tcBorders>
            <w:shd w:val="clear" w:color="000000" w:fill="BFBFBF"/>
            <w:noWrap/>
            <w:vAlign w:val="bottom"/>
            <w:hideMark/>
          </w:tcPr>
          <w:p w14:paraId="13B6C012" w14:textId="77777777" w:rsidR="00902F7F" w:rsidRDefault="00902F7F">
            <w:pPr>
              <w:jc w:val="right"/>
              <w:rPr>
                <w:color w:val="000000"/>
                <w:sz w:val="28"/>
                <w:szCs w:val="28"/>
              </w:rPr>
            </w:pPr>
            <w:r>
              <w:rPr>
                <w:color w:val="000000"/>
                <w:sz w:val="28"/>
                <w:szCs w:val="28"/>
              </w:rPr>
              <w:t>2,400,000.00</w:t>
            </w:r>
          </w:p>
        </w:tc>
        <w:tc>
          <w:tcPr>
            <w:tcW w:w="1323" w:type="dxa"/>
            <w:tcBorders>
              <w:top w:val="nil"/>
              <w:left w:val="nil"/>
              <w:bottom w:val="single" w:sz="4" w:space="0" w:color="auto"/>
              <w:right w:val="single" w:sz="4" w:space="0" w:color="auto"/>
            </w:tcBorders>
            <w:shd w:val="clear" w:color="000000" w:fill="BFBFBF"/>
            <w:noWrap/>
            <w:vAlign w:val="bottom"/>
            <w:hideMark/>
          </w:tcPr>
          <w:p w14:paraId="64F32CC2"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000000" w:fill="BFBFBF"/>
            <w:noWrap/>
            <w:vAlign w:val="bottom"/>
            <w:hideMark/>
          </w:tcPr>
          <w:p w14:paraId="6008ED7C"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000000" w:fill="BFBFBF"/>
            <w:noWrap/>
            <w:vAlign w:val="bottom"/>
            <w:hideMark/>
          </w:tcPr>
          <w:p w14:paraId="518B942C"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000000" w:fill="BFBFBF"/>
            <w:noWrap/>
            <w:vAlign w:val="bottom"/>
            <w:hideMark/>
          </w:tcPr>
          <w:p w14:paraId="72C04BED" w14:textId="77777777" w:rsidR="00902F7F" w:rsidRDefault="00902F7F">
            <w:pPr>
              <w:jc w:val="right"/>
              <w:rPr>
                <w:color w:val="000000"/>
                <w:sz w:val="28"/>
                <w:szCs w:val="28"/>
              </w:rPr>
            </w:pPr>
            <w:r>
              <w:rPr>
                <w:color w:val="000000"/>
                <w:sz w:val="28"/>
                <w:szCs w:val="28"/>
              </w:rPr>
              <w:t>2,400,000.00</w:t>
            </w:r>
          </w:p>
        </w:tc>
      </w:tr>
      <w:tr w:rsidR="00902F7F" w14:paraId="72D39649" w14:textId="77777777" w:rsidTr="00902F7F">
        <w:trPr>
          <w:trHeight w:val="108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310C9C5D" w14:textId="77777777" w:rsidR="00902F7F" w:rsidRDefault="00902F7F">
            <w:pPr>
              <w:jc w:val="right"/>
              <w:rPr>
                <w:color w:val="000000"/>
                <w:sz w:val="28"/>
                <w:szCs w:val="28"/>
              </w:rPr>
            </w:pPr>
            <w:r>
              <w:rPr>
                <w:color w:val="000000"/>
                <w:sz w:val="28"/>
                <w:szCs w:val="28"/>
              </w:rPr>
              <w:t>5113</w:t>
            </w:r>
          </w:p>
        </w:tc>
        <w:tc>
          <w:tcPr>
            <w:tcW w:w="2503" w:type="dxa"/>
            <w:tcBorders>
              <w:top w:val="nil"/>
              <w:left w:val="nil"/>
              <w:bottom w:val="single" w:sz="4" w:space="0" w:color="auto"/>
              <w:right w:val="single" w:sz="4" w:space="0" w:color="auto"/>
            </w:tcBorders>
            <w:shd w:val="clear" w:color="auto" w:fill="auto"/>
            <w:vAlign w:val="bottom"/>
            <w:hideMark/>
          </w:tcPr>
          <w:p w14:paraId="4BD76C68" w14:textId="77777777" w:rsidR="00902F7F" w:rsidRDefault="00902F7F">
            <w:pPr>
              <w:rPr>
                <w:color w:val="000000"/>
                <w:sz w:val="28"/>
                <w:szCs w:val="28"/>
              </w:rPr>
            </w:pPr>
            <w:r>
              <w:rPr>
                <w:color w:val="000000"/>
                <w:sz w:val="28"/>
                <w:szCs w:val="28"/>
              </w:rPr>
              <w:t>Капитално одржавање зграде и објеката</w:t>
            </w:r>
          </w:p>
        </w:tc>
        <w:tc>
          <w:tcPr>
            <w:tcW w:w="1983" w:type="dxa"/>
            <w:tcBorders>
              <w:top w:val="nil"/>
              <w:left w:val="nil"/>
              <w:bottom w:val="single" w:sz="4" w:space="0" w:color="auto"/>
              <w:right w:val="single" w:sz="4" w:space="0" w:color="auto"/>
            </w:tcBorders>
            <w:shd w:val="clear" w:color="auto" w:fill="auto"/>
            <w:noWrap/>
            <w:vAlign w:val="bottom"/>
            <w:hideMark/>
          </w:tcPr>
          <w:p w14:paraId="2266BCB5" w14:textId="77777777" w:rsidR="00902F7F" w:rsidRDefault="00902F7F">
            <w:pPr>
              <w:jc w:val="right"/>
              <w:rPr>
                <w:color w:val="000000"/>
                <w:sz w:val="28"/>
                <w:szCs w:val="28"/>
              </w:rPr>
            </w:pPr>
            <w:r>
              <w:rPr>
                <w:color w:val="000000"/>
                <w:sz w:val="28"/>
                <w:szCs w:val="28"/>
              </w:rPr>
              <w:t>0.00</w:t>
            </w:r>
          </w:p>
        </w:tc>
        <w:tc>
          <w:tcPr>
            <w:tcW w:w="1913" w:type="dxa"/>
            <w:tcBorders>
              <w:top w:val="nil"/>
              <w:left w:val="nil"/>
              <w:bottom w:val="single" w:sz="4" w:space="0" w:color="auto"/>
              <w:right w:val="single" w:sz="4" w:space="0" w:color="auto"/>
            </w:tcBorders>
            <w:shd w:val="clear" w:color="auto" w:fill="auto"/>
            <w:noWrap/>
            <w:vAlign w:val="bottom"/>
            <w:hideMark/>
          </w:tcPr>
          <w:p w14:paraId="5A6226F2" w14:textId="77777777" w:rsidR="00902F7F" w:rsidRDefault="00902F7F">
            <w:pPr>
              <w:jc w:val="right"/>
              <w:rPr>
                <w:color w:val="000000"/>
                <w:sz w:val="28"/>
                <w:szCs w:val="28"/>
              </w:rPr>
            </w:pPr>
            <w:r>
              <w:rPr>
                <w:color w:val="000000"/>
                <w:sz w:val="28"/>
                <w:szCs w:val="28"/>
              </w:rPr>
              <w:t>2,400,000.00</w:t>
            </w:r>
          </w:p>
        </w:tc>
        <w:tc>
          <w:tcPr>
            <w:tcW w:w="1323" w:type="dxa"/>
            <w:tcBorders>
              <w:top w:val="nil"/>
              <w:left w:val="nil"/>
              <w:bottom w:val="single" w:sz="4" w:space="0" w:color="auto"/>
              <w:right w:val="single" w:sz="4" w:space="0" w:color="auto"/>
            </w:tcBorders>
            <w:shd w:val="clear" w:color="auto" w:fill="auto"/>
            <w:noWrap/>
            <w:vAlign w:val="bottom"/>
            <w:hideMark/>
          </w:tcPr>
          <w:p w14:paraId="027CFECA"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10473BF1"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17D334A4"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1C9748E1" w14:textId="77777777" w:rsidR="00902F7F" w:rsidRDefault="00902F7F">
            <w:pPr>
              <w:jc w:val="right"/>
              <w:rPr>
                <w:color w:val="000000"/>
                <w:sz w:val="28"/>
                <w:szCs w:val="28"/>
              </w:rPr>
            </w:pPr>
            <w:r>
              <w:rPr>
                <w:color w:val="000000"/>
                <w:sz w:val="28"/>
                <w:szCs w:val="28"/>
              </w:rPr>
              <w:t>2,400,000.00</w:t>
            </w:r>
          </w:p>
        </w:tc>
      </w:tr>
      <w:tr w:rsidR="00902F7F" w14:paraId="63B64AF2" w14:textId="77777777" w:rsidTr="00902F7F">
        <w:trPr>
          <w:trHeight w:val="360"/>
        </w:trPr>
        <w:tc>
          <w:tcPr>
            <w:tcW w:w="1056" w:type="dxa"/>
            <w:tcBorders>
              <w:top w:val="nil"/>
              <w:left w:val="single" w:sz="4" w:space="0" w:color="auto"/>
              <w:bottom w:val="single" w:sz="4" w:space="0" w:color="auto"/>
              <w:right w:val="single" w:sz="4" w:space="0" w:color="auto"/>
            </w:tcBorders>
            <w:shd w:val="clear" w:color="000000" w:fill="BFBFBF"/>
            <w:noWrap/>
            <w:vAlign w:val="center"/>
            <w:hideMark/>
          </w:tcPr>
          <w:p w14:paraId="3A39515A" w14:textId="77777777" w:rsidR="00902F7F" w:rsidRDefault="00902F7F">
            <w:pPr>
              <w:jc w:val="right"/>
              <w:rPr>
                <w:color w:val="000000"/>
                <w:sz w:val="28"/>
                <w:szCs w:val="28"/>
              </w:rPr>
            </w:pPr>
            <w:r>
              <w:rPr>
                <w:color w:val="000000"/>
                <w:sz w:val="28"/>
                <w:szCs w:val="28"/>
              </w:rPr>
              <w:t>512</w:t>
            </w:r>
          </w:p>
        </w:tc>
        <w:tc>
          <w:tcPr>
            <w:tcW w:w="2503" w:type="dxa"/>
            <w:tcBorders>
              <w:top w:val="nil"/>
              <w:left w:val="nil"/>
              <w:bottom w:val="single" w:sz="4" w:space="0" w:color="auto"/>
              <w:right w:val="single" w:sz="4" w:space="0" w:color="auto"/>
            </w:tcBorders>
            <w:shd w:val="clear" w:color="000000" w:fill="BFBFBF"/>
            <w:vAlign w:val="bottom"/>
            <w:hideMark/>
          </w:tcPr>
          <w:p w14:paraId="43F2B3A6" w14:textId="77777777" w:rsidR="00902F7F" w:rsidRDefault="00902F7F">
            <w:pPr>
              <w:rPr>
                <w:color w:val="000000"/>
                <w:sz w:val="28"/>
                <w:szCs w:val="28"/>
              </w:rPr>
            </w:pPr>
            <w:r>
              <w:rPr>
                <w:color w:val="000000"/>
                <w:sz w:val="28"/>
                <w:szCs w:val="28"/>
              </w:rPr>
              <w:t>Машине и опрема</w:t>
            </w:r>
          </w:p>
        </w:tc>
        <w:tc>
          <w:tcPr>
            <w:tcW w:w="1983" w:type="dxa"/>
            <w:tcBorders>
              <w:top w:val="nil"/>
              <w:left w:val="nil"/>
              <w:bottom w:val="single" w:sz="4" w:space="0" w:color="auto"/>
              <w:right w:val="single" w:sz="4" w:space="0" w:color="auto"/>
            </w:tcBorders>
            <w:shd w:val="clear" w:color="000000" w:fill="BFBFBF"/>
            <w:noWrap/>
            <w:vAlign w:val="bottom"/>
            <w:hideMark/>
          </w:tcPr>
          <w:p w14:paraId="50E2CBDC" w14:textId="77777777" w:rsidR="00902F7F" w:rsidRDefault="00902F7F">
            <w:pPr>
              <w:jc w:val="right"/>
              <w:rPr>
                <w:color w:val="000000"/>
                <w:sz w:val="28"/>
                <w:szCs w:val="28"/>
              </w:rPr>
            </w:pPr>
            <w:r>
              <w:rPr>
                <w:color w:val="000000"/>
                <w:sz w:val="28"/>
                <w:szCs w:val="28"/>
              </w:rPr>
              <w:t>0.00</w:t>
            </w:r>
          </w:p>
        </w:tc>
        <w:tc>
          <w:tcPr>
            <w:tcW w:w="1913" w:type="dxa"/>
            <w:tcBorders>
              <w:top w:val="nil"/>
              <w:left w:val="nil"/>
              <w:bottom w:val="single" w:sz="4" w:space="0" w:color="auto"/>
              <w:right w:val="single" w:sz="4" w:space="0" w:color="auto"/>
            </w:tcBorders>
            <w:shd w:val="clear" w:color="000000" w:fill="BFBFBF"/>
            <w:noWrap/>
            <w:vAlign w:val="bottom"/>
            <w:hideMark/>
          </w:tcPr>
          <w:p w14:paraId="27B3879F" w14:textId="77777777" w:rsidR="00902F7F" w:rsidRDefault="00902F7F">
            <w:pPr>
              <w:jc w:val="right"/>
              <w:rPr>
                <w:color w:val="000000"/>
                <w:sz w:val="28"/>
                <w:szCs w:val="28"/>
              </w:rPr>
            </w:pPr>
            <w:r>
              <w:rPr>
                <w:color w:val="000000"/>
                <w:sz w:val="28"/>
                <w:szCs w:val="28"/>
              </w:rPr>
              <w:t>600,000.00</w:t>
            </w:r>
          </w:p>
        </w:tc>
        <w:tc>
          <w:tcPr>
            <w:tcW w:w="1323" w:type="dxa"/>
            <w:tcBorders>
              <w:top w:val="nil"/>
              <w:left w:val="nil"/>
              <w:bottom w:val="single" w:sz="4" w:space="0" w:color="auto"/>
              <w:right w:val="single" w:sz="4" w:space="0" w:color="auto"/>
            </w:tcBorders>
            <w:shd w:val="clear" w:color="000000" w:fill="BFBFBF"/>
            <w:noWrap/>
            <w:vAlign w:val="bottom"/>
            <w:hideMark/>
          </w:tcPr>
          <w:p w14:paraId="2D66AA4A"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000000" w:fill="BFBFBF"/>
            <w:noWrap/>
            <w:vAlign w:val="bottom"/>
            <w:hideMark/>
          </w:tcPr>
          <w:p w14:paraId="569FB651"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000000" w:fill="BFBFBF"/>
            <w:noWrap/>
            <w:vAlign w:val="bottom"/>
            <w:hideMark/>
          </w:tcPr>
          <w:p w14:paraId="48222EAC"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000000" w:fill="BFBFBF"/>
            <w:noWrap/>
            <w:vAlign w:val="bottom"/>
            <w:hideMark/>
          </w:tcPr>
          <w:p w14:paraId="62654FE1" w14:textId="77777777" w:rsidR="00902F7F" w:rsidRDefault="00902F7F">
            <w:pPr>
              <w:jc w:val="right"/>
              <w:rPr>
                <w:color w:val="000000"/>
                <w:sz w:val="28"/>
                <w:szCs w:val="28"/>
              </w:rPr>
            </w:pPr>
            <w:r>
              <w:rPr>
                <w:color w:val="000000"/>
                <w:sz w:val="28"/>
                <w:szCs w:val="28"/>
              </w:rPr>
              <w:t>600,000.00</w:t>
            </w:r>
          </w:p>
        </w:tc>
      </w:tr>
      <w:tr w:rsidR="00902F7F" w14:paraId="542F7539" w14:textId="77777777" w:rsidTr="00902F7F">
        <w:trPr>
          <w:trHeight w:val="72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63660871" w14:textId="77777777" w:rsidR="00902F7F" w:rsidRDefault="00902F7F">
            <w:pPr>
              <w:jc w:val="right"/>
              <w:rPr>
                <w:color w:val="000000"/>
                <w:sz w:val="28"/>
                <w:szCs w:val="28"/>
              </w:rPr>
            </w:pPr>
            <w:r>
              <w:rPr>
                <w:color w:val="000000"/>
                <w:sz w:val="28"/>
                <w:szCs w:val="28"/>
              </w:rPr>
              <w:t>5122</w:t>
            </w:r>
          </w:p>
        </w:tc>
        <w:tc>
          <w:tcPr>
            <w:tcW w:w="2503" w:type="dxa"/>
            <w:tcBorders>
              <w:top w:val="nil"/>
              <w:left w:val="nil"/>
              <w:bottom w:val="single" w:sz="4" w:space="0" w:color="auto"/>
              <w:right w:val="single" w:sz="4" w:space="0" w:color="auto"/>
            </w:tcBorders>
            <w:shd w:val="clear" w:color="auto" w:fill="auto"/>
            <w:vAlign w:val="bottom"/>
            <w:hideMark/>
          </w:tcPr>
          <w:p w14:paraId="5C5ED1C8" w14:textId="77777777" w:rsidR="00902F7F" w:rsidRDefault="00902F7F">
            <w:pPr>
              <w:rPr>
                <w:color w:val="000000"/>
                <w:sz w:val="28"/>
                <w:szCs w:val="28"/>
              </w:rPr>
            </w:pPr>
            <w:r>
              <w:rPr>
                <w:color w:val="000000"/>
                <w:sz w:val="28"/>
                <w:szCs w:val="28"/>
              </w:rPr>
              <w:t>Административна опрема</w:t>
            </w:r>
          </w:p>
        </w:tc>
        <w:tc>
          <w:tcPr>
            <w:tcW w:w="1983" w:type="dxa"/>
            <w:tcBorders>
              <w:top w:val="nil"/>
              <w:left w:val="nil"/>
              <w:bottom w:val="single" w:sz="4" w:space="0" w:color="auto"/>
              <w:right w:val="single" w:sz="4" w:space="0" w:color="auto"/>
            </w:tcBorders>
            <w:shd w:val="clear" w:color="auto" w:fill="auto"/>
            <w:noWrap/>
            <w:vAlign w:val="bottom"/>
            <w:hideMark/>
          </w:tcPr>
          <w:p w14:paraId="3CA2D3BA" w14:textId="77777777" w:rsidR="00902F7F" w:rsidRDefault="00902F7F">
            <w:pPr>
              <w:jc w:val="right"/>
              <w:rPr>
                <w:color w:val="000000"/>
                <w:sz w:val="28"/>
                <w:szCs w:val="28"/>
              </w:rPr>
            </w:pPr>
            <w:r>
              <w:rPr>
                <w:color w:val="000000"/>
                <w:sz w:val="28"/>
                <w:szCs w:val="28"/>
              </w:rPr>
              <w:t>0.00</w:t>
            </w:r>
          </w:p>
        </w:tc>
        <w:tc>
          <w:tcPr>
            <w:tcW w:w="1913" w:type="dxa"/>
            <w:tcBorders>
              <w:top w:val="nil"/>
              <w:left w:val="nil"/>
              <w:bottom w:val="single" w:sz="4" w:space="0" w:color="auto"/>
              <w:right w:val="single" w:sz="4" w:space="0" w:color="auto"/>
            </w:tcBorders>
            <w:shd w:val="clear" w:color="auto" w:fill="auto"/>
            <w:noWrap/>
            <w:vAlign w:val="bottom"/>
            <w:hideMark/>
          </w:tcPr>
          <w:p w14:paraId="4DA159E4" w14:textId="77777777" w:rsidR="00902F7F" w:rsidRDefault="00902F7F">
            <w:pPr>
              <w:jc w:val="right"/>
              <w:rPr>
                <w:color w:val="000000"/>
                <w:sz w:val="28"/>
                <w:szCs w:val="28"/>
              </w:rPr>
            </w:pPr>
            <w:r>
              <w:rPr>
                <w:color w:val="000000"/>
                <w:sz w:val="28"/>
                <w:szCs w:val="28"/>
              </w:rPr>
              <w:t>600,000.00</w:t>
            </w:r>
          </w:p>
        </w:tc>
        <w:tc>
          <w:tcPr>
            <w:tcW w:w="1323" w:type="dxa"/>
            <w:tcBorders>
              <w:top w:val="nil"/>
              <w:left w:val="nil"/>
              <w:bottom w:val="single" w:sz="4" w:space="0" w:color="auto"/>
              <w:right w:val="single" w:sz="4" w:space="0" w:color="auto"/>
            </w:tcBorders>
            <w:shd w:val="clear" w:color="auto" w:fill="auto"/>
            <w:noWrap/>
            <w:vAlign w:val="bottom"/>
            <w:hideMark/>
          </w:tcPr>
          <w:p w14:paraId="42025911"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6F1FC7D3"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3141E403"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47D51265" w14:textId="77777777" w:rsidR="00902F7F" w:rsidRDefault="00902F7F">
            <w:pPr>
              <w:jc w:val="right"/>
              <w:rPr>
                <w:color w:val="000000"/>
                <w:sz w:val="28"/>
                <w:szCs w:val="28"/>
              </w:rPr>
            </w:pPr>
            <w:r>
              <w:rPr>
                <w:color w:val="000000"/>
                <w:sz w:val="28"/>
                <w:szCs w:val="28"/>
              </w:rPr>
              <w:t>600,000.00</w:t>
            </w:r>
          </w:p>
        </w:tc>
      </w:tr>
      <w:tr w:rsidR="00902F7F" w14:paraId="1BB64344" w14:textId="77777777" w:rsidTr="00902F7F">
        <w:trPr>
          <w:trHeight w:val="720"/>
        </w:trPr>
        <w:tc>
          <w:tcPr>
            <w:tcW w:w="1056" w:type="dxa"/>
            <w:tcBorders>
              <w:top w:val="nil"/>
              <w:left w:val="single" w:sz="4" w:space="0" w:color="auto"/>
              <w:bottom w:val="single" w:sz="4" w:space="0" w:color="auto"/>
              <w:right w:val="single" w:sz="4" w:space="0" w:color="auto"/>
            </w:tcBorders>
            <w:shd w:val="clear" w:color="000000" w:fill="BFBFBF"/>
            <w:noWrap/>
            <w:vAlign w:val="center"/>
            <w:hideMark/>
          </w:tcPr>
          <w:p w14:paraId="3BB0DEF4" w14:textId="77777777" w:rsidR="00902F7F" w:rsidRDefault="00902F7F">
            <w:pPr>
              <w:jc w:val="right"/>
              <w:rPr>
                <w:color w:val="000000"/>
                <w:sz w:val="28"/>
                <w:szCs w:val="28"/>
              </w:rPr>
            </w:pPr>
            <w:r>
              <w:rPr>
                <w:color w:val="000000"/>
                <w:sz w:val="28"/>
                <w:szCs w:val="28"/>
              </w:rPr>
              <w:t>515</w:t>
            </w:r>
          </w:p>
        </w:tc>
        <w:tc>
          <w:tcPr>
            <w:tcW w:w="2503" w:type="dxa"/>
            <w:tcBorders>
              <w:top w:val="nil"/>
              <w:left w:val="nil"/>
              <w:bottom w:val="single" w:sz="4" w:space="0" w:color="auto"/>
              <w:right w:val="single" w:sz="4" w:space="0" w:color="auto"/>
            </w:tcBorders>
            <w:shd w:val="clear" w:color="000000" w:fill="BFBFBF"/>
            <w:vAlign w:val="bottom"/>
            <w:hideMark/>
          </w:tcPr>
          <w:p w14:paraId="0B6608EA" w14:textId="77777777" w:rsidR="00902F7F" w:rsidRDefault="00902F7F">
            <w:pPr>
              <w:rPr>
                <w:color w:val="000000"/>
                <w:sz w:val="28"/>
                <w:szCs w:val="28"/>
              </w:rPr>
            </w:pPr>
            <w:r>
              <w:rPr>
                <w:color w:val="000000"/>
                <w:sz w:val="28"/>
                <w:szCs w:val="28"/>
              </w:rPr>
              <w:t>Нематеријална имовина</w:t>
            </w:r>
          </w:p>
        </w:tc>
        <w:tc>
          <w:tcPr>
            <w:tcW w:w="1983" w:type="dxa"/>
            <w:tcBorders>
              <w:top w:val="nil"/>
              <w:left w:val="nil"/>
              <w:bottom w:val="single" w:sz="4" w:space="0" w:color="auto"/>
              <w:right w:val="single" w:sz="4" w:space="0" w:color="auto"/>
            </w:tcBorders>
            <w:shd w:val="clear" w:color="000000" w:fill="BFBFBF"/>
            <w:noWrap/>
            <w:vAlign w:val="bottom"/>
            <w:hideMark/>
          </w:tcPr>
          <w:p w14:paraId="6470BD6A" w14:textId="77777777" w:rsidR="00902F7F" w:rsidRDefault="00902F7F">
            <w:pPr>
              <w:rPr>
                <w:color w:val="000000"/>
                <w:sz w:val="28"/>
                <w:szCs w:val="28"/>
              </w:rPr>
            </w:pPr>
            <w:r>
              <w:rPr>
                <w:color w:val="000000"/>
                <w:sz w:val="28"/>
                <w:szCs w:val="28"/>
              </w:rPr>
              <w:t> </w:t>
            </w:r>
          </w:p>
        </w:tc>
        <w:tc>
          <w:tcPr>
            <w:tcW w:w="1913" w:type="dxa"/>
            <w:tcBorders>
              <w:top w:val="nil"/>
              <w:left w:val="nil"/>
              <w:bottom w:val="single" w:sz="4" w:space="0" w:color="auto"/>
              <w:right w:val="single" w:sz="4" w:space="0" w:color="auto"/>
            </w:tcBorders>
            <w:shd w:val="clear" w:color="000000" w:fill="BFBFBF"/>
            <w:noWrap/>
            <w:vAlign w:val="bottom"/>
            <w:hideMark/>
          </w:tcPr>
          <w:p w14:paraId="541F857D" w14:textId="77777777" w:rsidR="00902F7F" w:rsidRDefault="00902F7F">
            <w:pPr>
              <w:jc w:val="right"/>
              <w:rPr>
                <w:color w:val="000000"/>
                <w:sz w:val="28"/>
                <w:szCs w:val="28"/>
              </w:rPr>
            </w:pPr>
            <w:r>
              <w:rPr>
                <w:color w:val="000000"/>
                <w:sz w:val="28"/>
                <w:szCs w:val="28"/>
              </w:rPr>
              <w:t>1,000.00</w:t>
            </w:r>
          </w:p>
        </w:tc>
        <w:tc>
          <w:tcPr>
            <w:tcW w:w="1323" w:type="dxa"/>
            <w:tcBorders>
              <w:top w:val="nil"/>
              <w:left w:val="nil"/>
              <w:bottom w:val="single" w:sz="4" w:space="0" w:color="auto"/>
              <w:right w:val="single" w:sz="4" w:space="0" w:color="auto"/>
            </w:tcBorders>
            <w:shd w:val="clear" w:color="000000" w:fill="BFBFBF"/>
            <w:noWrap/>
            <w:vAlign w:val="bottom"/>
            <w:hideMark/>
          </w:tcPr>
          <w:p w14:paraId="58510186"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000000" w:fill="BFBFBF"/>
            <w:noWrap/>
            <w:vAlign w:val="bottom"/>
            <w:hideMark/>
          </w:tcPr>
          <w:p w14:paraId="36B447D9"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000000" w:fill="BFBFBF"/>
            <w:noWrap/>
            <w:vAlign w:val="bottom"/>
            <w:hideMark/>
          </w:tcPr>
          <w:p w14:paraId="3D352553"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000000" w:fill="BFBFBF"/>
            <w:noWrap/>
            <w:vAlign w:val="bottom"/>
            <w:hideMark/>
          </w:tcPr>
          <w:p w14:paraId="3AE5C4A8" w14:textId="77777777" w:rsidR="00902F7F" w:rsidRDefault="00902F7F">
            <w:pPr>
              <w:jc w:val="right"/>
              <w:rPr>
                <w:color w:val="000000"/>
                <w:sz w:val="28"/>
                <w:szCs w:val="28"/>
              </w:rPr>
            </w:pPr>
            <w:r>
              <w:rPr>
                <w:color w:val="000000"/>
                <w:sz w:val="28"/>
                <w:szCs w:val="28"/>
              </w:rPr>
              <w:t>1,000.00</w:t>
            </w:r>
          </w:p>
        </w:tc>
      </w:tr>
      <w:tr w:rsidR="00902F7F" w14:paraId="6F0BF0CE" w14:textId="77777777" w:rsidTr="00902F7F">
        <w:trPr>
          <w:trHeight w:val="72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3A3F4033" w14:textId="77777777" w:rsidR="00902F7F" w:rsidRDefault="00902F7F">
            <w:pPr>
              <w:jc w:val="right"/>
              <w:rPr>
                <w:color w:val="000000"/>
                <w:sz w:val="28"/>
                <w:szCs w:val="28"/>
              </w:rPr>
            </w:pPr>
            <w:r>
              <w:rPr>
                <w:color w:val="000000"/>
                <w:sz w:val="28"/>
                <w:szCs w:val="28"/>
              </w:rPr>
              <w:t>5151</w:t>
            </w:r>
          </w:p>
        </w:tc>
        <w:tc>
          <w:tcPr>
            <w:tcW w:w="2503" w:type="dxa"/>
            <w:tcBorders>
              <w:top w:val="nil"/>
              <w:left w:val="nil"/>
              <w:bottom w:val="single" w:sz="4" w:space="0" w:color="auto"/>
              <w:right w:val="single" w:sz="4" w:space="0" w:color="auto"/>
            </w:tcBorders>
            <w:shd w:val="clear" w:color="auto" w:fill="auto"/>
            <w:vAlign w:val="bottom"/>
            <w:hideMark/>
          </w:tcPr>
          <w:p w14:paraId="278EBCB8" w14:textId="77777777" w:rsidR="00902F7F" w:rsidRDefault="00902F7F">
            <w:pPr>
              <w:rPr>
                <w:color w:val="000000"/>
                <w:sz w:val="28"/>
                <w:szCs w:val="28"/>
              </w:rPr>
            </w:pPr>
            <w:r>
              <w:rPr>
                <w:color w:val="000000"/>
                <w:sz w:val="28"/>
                <w:szCs w:val="28"/>
              </w:rPr>
              <w:t>Нематреијална имовина</w:t>
            </w:r>
          </w:p>
        </w:tc>
        <w:tc>
          <w:tcPr>
            <w:tcW w:w="1983" w:type="dxa"/>
            <w:tcBorders>
              <w:top w:val="nil"/>
              <w:left w:val="nil"/>
              <w:bottom w:val="single" w:sz="4" w:space="0" w:color="auto"/>
              <w:right w:val="single" w:sz="4" w:space="0" w:color="auto"/>
            </w:tcBorders>
            <w:shd w:val="clear" w:color="auto" w:fill="auto"/>
            <w:noWrap/>
            <w:vAlign w:val="bottom"/>
            <w:hideMark/>
          </w:tcPr>
          <w:p w14:paraId="29EAB0AB" w14:textId="77777777" w:rsidR="00902F7F" w:rsidRDefault="00902F7F">
            <w:pPr>
              <w:rPr>
                <w:color w:val="000000"/>
                <w:sz w:val="28"/>
                <w:szCs w:val="28"/>
              </w:rPr>
            </w:pPr>
            <w:r>
              <w:rPr>
                <w:color w:val="000000"/>
                <w:sz w:val="28"/>
                <w:szCs w:val="28"/>
              </w:rPr>
              <w:t> </w:t>
            </w:r>
          </w:p>
        </w:tc>
        <w:tc>
          <w:tcPr>
            <w:tcW w:w="1913" w:type="dxa"/>
            <w:tcBorders>
              <w:top w:val="nil"/>
              <w:left w:val="nil"/>
              <w:bottom w:val="single" w:sz="4" w:space="0" w:color="auto"/>
              <w:right w:val="single" w:sz="4" w:space="0" w:color="auto"/>
            </w:tcBorders>
            <w:shd w:val="clear" w:color="auto" w:fill="auto"/>
            <w:noWrap/>
            <w:vAlign w:val="bottom"/>
            <w:hideMark/>
          </w:tcPr>
          <w:p w14:paraId="2B885116" w14:textId="77777777" w:rsidR="00902F7F" w:rsidRDefault="00902F7F">
            <w:pPr>
              <w:jc w:val="right"/>
              <w:rPr>
                <w:color w:val="000000"/>
                <w:sz w:val="28"/>
                <w:szCs w:val="28"/>
              </w:rPr>
            </w:pPr>
            <w:r>
              <w:rPr>
                <w:color w:val="000000"/>
                <w:sz w:val="28"/>
                <w:szCs w:val="28"/>
              </w:rPr>
              <w:t>1,000.00</w:t>
            </w:r>
          </w:p>
        </w:tc>
        <w:tc>
          <w:tcPr>
            <w:tcW w:w="1323" w:type="dxa"/>
            <w:tcBorders>
              <w:top w:val="nil"/>
              <w:left w:val="nil"/>
              <w:bottom w:val="single" w:sz="4" w:space="0" w:color="auto"/>
              <w:right w:val="single" w:sz="4" w:space="0" w:color="auto"/>
            </w:tcBorders>
            <w:shd w:val="clear" w:color="auto" w:fill="auto"/>
            <w:noWrap/>
            <w:vAlign w:val="bottom"/>
            <w:hideMark/>
          </w:tcPr>
          <w:p w14:paraId="279B7EFA" w14:textId="77777777" w:rsidR="00902F7F" w:rsidRDefault="00902F7F">
            <w:pPr>
              <w:rPr>
                <w:color w:val="000000"/>
                <w:sz w:val="28"/>
                <w:szCs w:val="28"/>
              </w:rPr>
            </w:pPr>
            <w:r>
              <w:rPr>
                <w:color w:val="000000"/>
                <w:sz w:val="28"/>
                <w:szCs w:val="28"/>
              </w:rPr>
              <w:t> </w:t>
            </w:r>
          </w:p>
        </w:tc>
        <w:tc>
          <w:tcPr>
            <w:tcW w:w="1496" w:type="dxa"/>
            <w:tcBorders>
              <w:top w:val="nil"/>
              <w:left w:val="nil"/>
              <w:bottom w:val="single" w:sz="4" w:space="0" w:color="auto"/>
              <w:right w:val="single" w:sz="4" w:space="0" w:color="auto"/>
            </w:tcBorders>
            <w:shd w:val="clear" w:color="auto" w:fill="auto"/>
            <w:noWrap/>
            <w:vAlign w:val="bottom"/>
            <w:hideMark/>
          </w:tcPr>
          <w:p w14:paraId="13630953" w14:textId="77777777" w:rsidR="00902F7F" w:rsidRDefault="00902F7F">
            <w:pPr>
              <w:rPr>
                <w:color w:val="000000"/>
                <w:sz w:val="28"/>
                <w:szCs w:val="28"/>
              </w:rPr>
            </w:pPr>
            <w:r>
              <w:rPr>
                <w:color w:val="000000"/>
                <w:sz w:val="28"/>
                <w:szCs w:val="28"/>
              </w:rPr>
              <w:t> </w:t>
            </w:r>
          </w:p>
        </w:tc>
        <w:tc>
          <w:tcPr>
            <w:tcW w:w="1476" w:type="dxa"/>
            <w:tcBorders>
              <w:top w:val="nil"/>
              <w:left w:val="nil"/>
              <w:bottom w:val="single" w:sz="4" w:space="0" w:color="auto"/>
              <w:right w:val="single" w:sz="4" w:space="0" w:color="auto"/>
            </w:tcBorders>
            <w:shd w:val="clear" w:color="auto" w:fill="auto"/>
            <w:noWrap/>
            <w:vAlign w:val="bottom"/>
            <w:hideMark/>
          </w:tcPr>
          <w:p w14:paraId="59697A16" w14:textId="77777777" w:rsidR="00902F7F" w:rsidRDefault="00902F7F">
            <w:pPr>
              <w:rPr>
                <w:color w:val="000000"/>
                <w:sz w:val="28"/>
                <w:szCs w:val="28"/>
              </w:rPr>
            </w:pPr>
            <w:r>
              <w:rPr>
                <w:color w:val="000000"/>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14:paraId="3E7D7C07" w14:textId="77777777" w:rsidR="00902F7F" w:rsidRDefault="00902F7F">
            <w:pPr>
              <w:jc w:val="right"/>
              <w:rPr>
                <w:color w:val="000000"/>
                <w:sz w:val="28"/>
                <w:szCs w:val="28"/>
              </w:rPr>
            </w:pPr>
            <w:r>
              <w:rPr>
                <w:color w:val="000000"/>
                <w:sz w:val="28"/>
                <w:szCs w:val="28"/>
              </w:rPr>
              <w:t>1,000.00</w:t>
            </w:r>
          </w:p>
        </w:tc>
      </w:tr>
      <w:tr w:rsidR="00902F7F" w14:paraId="653C9CD5" w14:textId="77777777" w:rsidTr="00902F7F">
        <w:trPr>
          <w:trHeight w:val="360"/>
        </w:trPr>
        <w:tc>
          <w:tcPr>
            <w:tcW w:w="1056" w:type="dxa"/>
            <w:tcBorders>
              <w:top w:val="nil"/>
              <w:left w:val="single" w:sz="4" w:space="0" w:color="auto"/>
              <w:bottom w:val="single" w:sz="4" w:space="0" w:color="auto"/>
              <w:right w:val="single" w:sz="4" w:space="0" w:color="auto"/>
            </w:tcBorders>
            <w:shd w:val="clear" w:color="000000" w:fill="BFBFBF"/>
            <w:noWrap/>
            <w:vAlign w:val="bottom"/>
            <w:hideMark/>
          </w:tcPr>
          <w:p w14:paraId="38220DFD" w14:textId="77777777" w:rsidR="00902F7F" w:rsidRDefault="00902F7F">
            <w:pPr>
              <w:rPr>
                <w:rFonts w:ascii="Calibri" w:hAnsi="Calibri" w:cs="Calibri"/>
                <w:color w:val="000000"/>
                <w:sz w:val="22"/>
                <w:szCs w:val="22"/>
              </w:rPr>
            </w:pPr>
            <w:r>
              <w:rPr>
                <w:rFonts w:ascii="Calibri" w:hAnsi="Calibri" w:cs="Calibri"/>
                <w:color w:val="000000"/>
                <w:sz w:val="22"/>
                <w:szCs w:val="22"/>
              </w:rPr>
              <w:t> </w:t>
            </w:r>
          </w:p>
        </w:tc>
        <w:tc>
          <w:tcPr>
            <w:tcW w:w="2503" w:type="dxa"/>
            <w:tcBorders>
              <w:top w:val="nil"/>
              <w:left w:val="nil"/>
              <w:bottom w:val="single" w:sz="4" w:space="0" w:color="auto"/>
              <w:right w:val="single" w:sz="4" w:space="0" w:color="auto"/>
            </w:tcBorders>
            <w:shd w:val="clear" w:color="000000" w:fill="BFBFBF"/>
            <w:vAlign w:val="bottom"/>
            <w:hideMark/>
          </w:tcPr>
          <w:p w14:paraId="0D7F8632" w14:textId="77777777" w:rsidR="00902F7F" w:rsidRDefault="00902F7F">
            <w:pPr>
              <w:rPr>
                <w:color w:val="000000"/>
                <w:sz w:val="28"/>
                <w:szCs w:val="28"/>
              </w:rPr>
            </w:pPr>
            <w:r>
              <w:rPr>
                <w:color w:val="000000"/>
                <w:sz w:val="28"/>
                <w:szCs w:val="28"/>
              </w:rPr>
              <w:t>УКУПНО:</w:t>
            </w:r>
          </w:p>
        </w:tc>
        <w:tc>
          <w:tcPr>
            <w:tcW w:w="1983" w:type="dxa"/>
            <w:tcBorders>
              <w:top w:val="nil"/>
              <w:left w:val="nil"/>
              <w:bottom w:val="single" w:sz="4" w:space="0" w:color="auto"/>
              <w:right w:val="single" w:sz="4" w:space="0" w:color="auto"/>
            </w:tcBorders>
            <w:shd w:val="clear" w:color="000000" w:fill="BFBFBF"/>
            <w:noWrap/>
            <w:vAlign w:val="bottom"/>
            <w:hideMark/>
          </w:tcPr>
          <w:p w14:paraId="704BD320" w14:textId="77777777" w:rsidR="00902F7F" w:rsidRDefault="00902F7F">
            <w:pPr>
              <w:jc w:val="right"/>
              <w:rPr>
                <w:color w:val="000000"/>
                <w:sz w:val="28"/>
                <w:szCs w:val="28"/>
              </w:rPr>
            </w:pPr>
            <w:r>
              <w:rPr>
                <w:color w:val="000000"/>
                <w:sz w:val="28"/>
                <w:szCs w:val="28"/>
              </w:rPr>
              <w:t>104,812,000.00</w:t>
            </w:r>
          </w:p>
        </w:tc>
        <w:tc>
          <w:tcPr>
            <w:tcW w:w="1913" w:type="dxa"/>
            <w:tcBorders>
              <w:top w:val="nil"/>
              <w:left w:val="nil"/>
              <w:bottom w:val="single" w:sz="4" w:space="0" w:color="auto"/>
              <w:right w:val="single" w:sz="4" w:space="0" w:color="auto"/>
            </w:tcBorders>
            <w:shd w:val="clear" w:color="000000" w:fill="BFBFBF"/>
            <w:noWrap/>
            <w:vAlign w:val="bottom"/>
            <w:hideMark/>
          </w:tcPr>
          <w:p w14:paraId="27EF5DD9" w14:textId="238903CD" w:rsidR="00902F7F" w:rsidRDefault="00902F7F">
            <w:pPr>
              <w:jc w:val="center"/>
              <w:rPr>
                <w:color w:val="000000"/>
                <w:sz w:val="28"/>
                <w:szCs w:val="28"/>
              </w:rPr>
            </w:pPr>
          </w:p>
        </w:tc>
        <w:tc>
          <w:tcPr>
            <w:tcW w:w="1323" w:type="dxa"/>
            <w:tcBorders>
              <w:top w:val="nil"/>
              <w:left w:val="nil"/>
              <w:bottom w:val="single" w:sz="4" w:space="0" w:color="auto"/>
              <w:right w:val="single" w:sz="4" w:space="0" w:color="auto"/>
            </w:tcBorders>
            <w:shd w:val="clear" w:color="000000" w:fill="BFBFBF"/>
            <w:noWrap/>
            <w:vAlign w:val="bottom"/>
            <w:hideMark/>
          </w:tcPr>
          <w:p w14:paraId="24F024FA" w14:textId="77777777" w:rsidR="00902F7F" w:rsidRDefault="00902F7F">
            <w:pPr>
              <w:jc w:val="right"/>
              <w:rPr>
                <w:color w:val="000000"/>
                <w:sz w:val="28"/>
                <w:szCs w:val="28"/>
              </w:rPr>
            </w:pPr>
            <w:r>
              <w:rPr>
                <w:color w:val="000000"/>
                <w:sz w:val="28"/>
                <w:szCs w:val="28"/>
              </w:rPr>
              <w:t>1,000.00</w:t>
            </w:r>
          </w:p>
        </w:tc>
        <w:tc>
          <w:tcPr>
            <w:tcW w:w="1496" w:type="dxa"/>
            <w:tcBorders>
              <w:top w:val="nil"/>
              <w:left w:val="nil"/>
              <w:bottom w:val="single" w:sz="4" w:space="0" w:color="auto"/>
              <w:right w:val="single" w:sz="4" w:space="0" w:color="auto"/>
            </w:tcBorders>
            <w:shd w:val="clear" w:color="000000" w:fill="BFBFBF"/>
            <w:noWrap/>
            <w:vAlign w:val="bottom"/>
            <w:hideMark/>
          </w:tcPr>
          <w:p w14:paraId="2BC747D0" w14:textId="77777777" w:rsidR="00902F7F" w:rsidRDefault="00902F7F">
            <w:pPr>
              <w:jc w:val="right"/>
              <w:rPr>
                <w:color w:val="000000"/>
                <w:sz w:val="28"/>
                <w:szCs w:val="28"/>
              </w:rPr>
            </w:pPr>
            <w:r>
              <w:rPr>
                <w:color w:val="000000"/>
                <w:sz w:val="28"/>
                <w:szCs w:val="28"/>
              </w:rPr>
              <w:t>1,000.00</w:t>
            </w:r>
          </w:p>
        </w:tc>
        <w:tc>
          <w:tcPr>
            <w:tcW w:w="1476" w:type="dxa"/>
            <w:tcBorders>
              <w:top w:val="nil"/>
              <w:left w:val="nil"/>
              <w:bottom w:val="single" w:sz="4" w:space="0" w:color="auto"/>
              <w:right w:val="single" w:sz="4" w:space="0" w:color="auto"/>
            </w:tcBorders>
            <w:shd w:val="clear" w:color="000000" w:fill="BFBFBF"/>
            <w:noWrap/>
            <w:vAlign w:val="bottom"/>
            <w:hideMark/>
          </w:tcPr>
          <w:p w14:paraId="171ACADC" w14:textId="77777777" w:rsidR="00902F7F" w:rsidRDefault="00902F7F">
            <w:pPr>
              <w:jc w:val="right"/>
              <w:rPr>
                <w:color w:val="000000"/>
                <w:sz w:val="28"/>
                <w:szCs w:val="28"/>
              </w:rPr>
            </w:pPr>
            <w:r>
              <w:rPr>
                <w:color w:val="000000"/>
                <w:sz w:val="28"/>
                <w:szCs w:val="28"/>
              </w:rPr>
              <w:t>620,000.00</w:t>
            </w:r>
          </w:p>
        </w:tc>
        <w:tc>
          <w:tcPr>
            <w:tcW w:w="1966" w:type="dxa"/>
            <w:tcBorders>
              <w:top w:val="nil"/>
              <w:left w:val="nil"/>
              <w:bottom w:val="single" w:sz="4" w:space="0" w:color="auto"/>
              <w:right w:val="single" w:sz="4" w:space="0" w:color="auto"/>
            </w:tcBorders>
            <w:shd w:val="clear" w:color="000000" w:fill="BFBFBF"/>
            <w:noWrap/>
            <w:vAlign w:val="bottom"/>
            <w:hideMark/>
          </w:tcPr>
          <w:p w14:paraId="79E51AA8" w14:textId="77777777" w:rsidR="00902F7F" w:rsidRDefault="00902F7F">
            <w:pPr>
              <w:jc w:val="right"/>
              <w:rPr>
                <w:color w:val="000000"/>
                <w:sz w:val="28"/>
                <w:szCs w:val="28"/>
              </w:rPr>
            </w:pPr>
            <w:r>
              <w:rPr>
                <w:color w:val="000000"/>
                <w:sz w:val="28"/>
                <w:szCs w:val="28"/>
              </w:rPr>
              <w:t>225,434,000.00</w:t>
            </w:r>
          </w:p>
        </w:tc>
      </w:tr>
    </w:tbl>
    <w:p w14:paraId="40521B80" w14:textId="77777777" w:rsidR="003B2A3E" w:rsidRDefault="003B2A3E" w:rsidP="00902F7F">
      <w:pPr>
        <w:rPr>
          <w:b/>
          <w:color w:val="000000"/>
          <w:sz w:val="28"/>
          <w:szCs w:val="28"/>
          <w:lang w:val="sr-Cyrl-CS"/>
        </w:rPr>
      </w:pPr>
    </w:p>
    <w:p w14:paraId="10D57CA2" w14:textId="3FE49C6F" w:rsidR="00902F7F" w:rsidRPr="005934B5" w:rsidRDefault="00902F7F" w:rsidP="00902F7F">
      <w:pPr>
        <w:rPr>
          <w:b/>
          <w:color w:val="000000"/>
          <w:sz w:val="28"/>
          <w:szCs w:val="28"/>
          <w:lang w:val="sr-Cyrl-CS"/>
        </w:rPr>
      </w:pPr>
      <w:r w:rsidRPr="005934B5">
        <w:rPr>
          <w:b/>
          <w:color w:val="000000"/>
          <w:sz w:val="28"/>
          <w:szCs w:val="28"/>
          <w:lang w:val="sr-Cyrl-CS"/>
        </w:rPr>
        <w:lastRenderedPageBreak/>
        <w:t>ОБРАЗЛОЖЕЊЕ ЕКОНОМСКИХ КЛАСИФИКАЦИЈА</w:t>
      </w:r>
    </w:p>
    <w:p w14:paraId="691B03B4" w14:textId="77777777" w:rsidR="00902F7F" w:rsidRPr="005934B5" w:rsidRDefault="00902F7F" w:rsidP="00902F7F">
      <w:pPr>
        <w:rPr>
          <w:b/>
          <w:color w:val="000000"/>
          <w:sz w:val="28"/>
          <w:szCs w:val="28"/>
          <w:lang w:val="sr-Cyrl-CS"/>
        </w:rPr>
      </w:pPr>
      <w:r w:rsidRPr="005934B5">
        <w:rPr>
          <w:b/>
          <w:color w:val="000000"/>
          <w:sz w:val="28"/>
          <w:szCs w:val="28"/>
          <w:lang w:val="sr-Cyrl-CS"/>
        </w:rPr>
        <w:t xml:space="preserve"> У ФИНАНСИЈСКОМ ПЛАНУ  </w:t>
      </w:r>
    </w:p>
    <w:p w14:paraId="4C69FAB7" w14:textId="77777777" w:rsidR="00902F7F" w:rsidRPr="005934B5" w:rsidRDefault="00902F7F" w:rsidP="00902F7F">
      <w:pPr>
        <w:rPr>
          <w:bCs/>
          <w:color w:val="000000"/>
          <w:sz w:val="28"/>
          <w:szCs w:val="28"/>
          <w:lang w:val="sr-Cyrl-CS"/>
        </w:rPr>
      </w:pPr>
    </w:p>
    <w:p w14:paraId="18C40EA8"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411</w:t>
      </w:r>
      <w:r w:rsidRPr="005934B5">
        <w:rPr>
          <w:bCs/>
          <w:color w:val="000000"/>
          <w:sz w:val="28"/>
          <w:szCs w:val="28"/>
          <w:lang w:val="sr-Cyrl-CS"/>
        </w:rPr>
        <w:t xml:space="preserve"> – Плате, додаци и накнаде запослених  обухвата износ од 50.577.000,00 динара (буџет Републике) и 23.200.000,00 динара (буџет Града) и односи се на расходе за бруто зараде за 54 запослених на годишњем нивоу. Обрачун и исплата месечних зарада врши се на основу Закона о платама у државним органима и јавним службама („Сл.гласникРС“ 34,01..99/14), Уредбе о коефицијентима за обрачун и исплату плата, односно зарад и других сталних примања код корисника јавних средстава („Сл.гласник РС“, број 116/2014)</w:t>
      </w:r>
    </w:p>
    <w:p w14:paraId="34730425"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412</w:t>
      </w:r>
      <w:r w:rsidRPr="005934B5">
        <w:rPr>
          <w:bCs/>
          <w:color w:val="000000"/>
          <w:sz w:val="28"/>
          <w:szCs w:val="28"/>
          <w:lang w:val="sr-Cyrl-CS"/>
        </w:rPr>
        <w:t xml:space="preserve"> – Социјални доприноси на терет послодавца  обухвата износ од 7.662.000,00 динара (буџет Републике) и 3.514.000,00 динара (буџет Града) и односи се на расходе за доприносе за ПИО и доприносе за здравствено осигурање на терет послодавца.</w:t>
      </w:r>
    </w:p>
    <w:p w14:paraId="3B72D35D"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413</w:t>
      </w:r>
      <w:r w:rsidRPr="005934B5">
        <w:rPr>
          <w:bCs/>
          <w:color w:val="000000"/>
          <w:sz w:val="28"/>
          <w:szCs w:val="28"/>
          <w:lang w:val="sr-Cyrl-CS"/>
        </w:rPr>
        <w:t xml:space="preserve"> – Накнада у натури  обухвата износ од 90.000,00 динара (буџет Републике) и 80.000,00 динара (буџет Града) и односи се на расходе за добра одређене новчане вредности - новогодишњи пакетићи за децу запослених до 15 година у износу који Закључком утврђује надлежно Министарство.</w:t>
      </w:r>
    </w:p>
    <w:p w14:paraId="3F235B0C"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414</w:t>
      </w:r>
      <w:r w:rsidRPr="005934B5">
        <w:rPr>
          <w:bCs/>
          <w:color w:val="000000"/>
          <w:sz w:val="28"/>
          <w:szCs w:val="28"/>
          <w:lang w:val="sr-Cyrl-CS"/>
        </w:rPr>
        <w:t xml:space="preserve"> – Социјална давања запосленима  обухвата износ од 1.000,00 динара (буџет Републике) и 291.000,00 динара (буџет Града) и односи се на расходе за отпремнине запосленима код одласка у пензију, солидарне  помоћи у медицинском лечењу запослених и чланова уже породице, солидарне помоћи за рођење детета и сл. у складу са Колективним уговором.</w:t>
      </w:r>
    </w:p>
    <w:p w14:paraId="4A68A10B"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415</w:t>
      </w:r>
      <w:r w:rsidRPr="005934B5">
        <w:rPr>
          <w:bCs/>
          <w:color w:val="000000"/>
          <w:sz w:val="28"/>
          <w:szCs w:val="28"/>
          <w:lang w:val="sr-Cyrl-CS"/>
        </w:rPr>
        <w:t xml:space="preserve"> – Накнада трошкова за запослене обухвата износ од 980.000,00 динара (буџет Републике) и 500.000,00 динара (буџет Града) и односи се на расходе за превоз на посао и са посла. Износ накнаде се утврђује у висини цене карте у јавном превозу и обрачунава сразмерно броју радних дана.</w:t>
      </w:r>
    </w:p>
    <w:p w14:paraId="2AF6F9FD"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416</w:t>
      </w:r>
      <w:r w:rsidRPr="005934B5">
        <w:rPr>
          <w:bCs/>
          <w:color w:val="000000"/>
          <w:sz w:val="28"/>
          <w:szCs w:val="28"/>
          <w:lang w:val="sr-Cyrl-CS"/>
        </w:rPr>
        <w:t xml:space="preserve"> – Јубиларна награда обухвата износ од 1.000,00 динара (буџет Републике) и 720.000,00 динара (буџет Града) и односи се на расходе за јубиларну награду за укупно три запослена који то право остварују у 2025.години.</w:t>
      </w:r>
    </w:p>
    <w:p w14:paraId="5FE13454"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4211</w:t>
      </w:r>
      <w:r w:rsidRPr="005934B5">
        <w:rPr>
          <w:bCs/>
          <w:color w:val="000000"/>
          <w:sz w:val="28"/>
          <w:szCs w:val="28"/>
          <w:lang w:val="sr-Cyrl-CS"/>
        </w:rPr>
        <w:t xml:space="preserve"> – Трошкови платног промета и банкарских услуга обухвата износ од 150.000,00 динара (буџет Републике) и 420.000,00 динара (буџет Града) и односи се на расходе за провизију за исплату новчане помоћи.</w:t>
      </w:r>
    </w:p>
    <w:p w14:paraId="5DA1570D" w14:textId="77777777" w:rsidR="00902F7F" w:rsidRPr="005934B5" w:rsidRDefault="00902F7F" w:rsidP="00902F7F">
      <w:pPr>
        <w:rPr>
          <w:bCs/>
          <w:color w:val="000000"/>
          <w:sz w:val="28"/>
          <w:szCs w:val="28"/>
          <w:lang w:val="sr-Cyrl-CS"/>
        </w:rPr>
      </w:pPr>
      <w:r w:rsidRPr="005934B5">
        <w:rPr>
          <w:b/>
          <w:color w:val="000000"/>
          <w:sz w:val="28"/>
          <w:szCs w:val="28"/>
          <w:lang w:val="sr-Cyrl-CS"/>
        </w:rPr>
        <w:lastRenderedPageBreak/>
        <w:t>Економска класификација 4212</w:t>
      </w:r>
      <w:r w:rsidRPr="005934B5">
        <w:rPr>
          <w:bCs/>
          <w:color w:val="000000"/>
          <w:sz w:val="28"/>
          <w:szCs w:val="28"/>
          <w:lang w:val="sr-Cyrl-CS"/>
        </w:rPr>
        <w:t xml:space="preserve"> – Енергетске услуге обухвата износ од 160.000,00 динара (буџет Републике) и 2.600.000,00 динара (буџет Града) и односи се на расходе за утрошену електричну енергију  и грејање за управну зграду.</w:t>
      </w:r>
    </w:p>
    <w:p w14:paraId="11957414"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4213</w:t>
      </w:r>
      <w:r w:rsidRPr="005934B5">
        <w:rPr>
          <w:bCs/>
          <w:color w:val="000000"/>
          <w:sz w:val="28"/>
          <w:szCs w:val="28"/>
          <w:lang w:val="sr-Cyrl-CS"/>
        </w:rPr>
        <w:t xml:space="preserve"> – Комуналне услуге обухвата износ од 20.000,00 динара (буџет Републике) и 3.800.000,00 динара (буџет Града) и односи се на расходе за трошкове утрошене воде, изношења смећа, физичко-техничког обезбеђења, чишћење пословних просторија, дератизација и сл. </w:t>
      </w:r>
    </w:p>
    <w:p w14:paraId="2D92DB63"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4214</w:t>
      </w:r>
      <w:r w:rsidRPr="005934B5">
        <w:rPr>
          <w:bCs/>
          <w:color w:val="000000"/>
          <w:sz w:val="28"/>
          <w:szCs w:val="28"/>
          <w:lang w:val="sr-Cyrl-CS"/>
        </w:rPr>
        <w:t xml:space="preserve"> – Услуге комуникације обухвата износ од 700.000,00 динара (буџет Републике) и 700.000,00 динара (буџет Града) и односи се на расходе за услуге фиксних  и мобилних телефона, интернеттрошкове утрошене воде, изношења смећа, физичко-техничког обезбеђења, чишћење пословних просторија, дератизација, пошта  и сл.</w:t>
      </w:r>
    </w:p>
    <w:p w14:paraId="75F740AD" w14:textId="20093E4E"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4215</w:t>
      </w:r>
      <w:r w:rsidRPr="005934B5">
        <w:rPr>
          <w:bCs/>
          <w:color w:val="000000"/>
          <w:sz w:val="28"/>
          <w:szCs w:val="28"/>
          <w:lang w:val="sr-Cyrl-CS"/>
        </w:rPr>
        <w:t xml:space="preserve"> – Трошкови осигурања обухвата износ од 100.000,00 динара (буџет Републике) и 420.000,00 динара (буџет Града) и односи се на расходе за трошкове осигурања зграде, опреме и запослених.</w:t>
      </w:r>
    </w:p>
    <w:p w14:paraId="29791347"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4219</w:t>
      </w:r>
      <w:r w:rsidRPr="005934B5">
        <w:rPr>
          <w:bCs/>
          <w:color w:val="000000"/>
          <w:sz w:val="28"/>
          <w:szCs w:val="28"/>
          <w:lang w:val="sr-Cyrl-CS"/>
        </w:rPr>
        <w:t xml:space="preserve"> – Остали трошкови обухвата износ од 80.000,00 динара (буџет Републике) и 50.000,00 динара (буџет Града) и односи се на трошкове радио и телевизијске претплате.</w:t>
      </w:r>
    </w:p>
    <w:p w14:paraId="24E549F6"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422</w:t>
      </w:r>
      <w:r w:rsidRPr="005934B5">
        <w:rPr>
          <w:bCs/>
          <w:color w:val="000000"/>
          <w:sz w:val="28"/>
          <w:szCs w:val="28"/>
          <w:lang w:val="sr-Cyrl-CS"/>
        </w:rPr>
        <w:t xml:space="preserve"> – Трошкови путовања обухвата износ од 415.000,00 динара (буџет Републике) и 512.000,00 динара (буџет Града) и односи се на трошкове дневница (исхране), смештаја, превоза, путарина  на службеном путу у земљи и иностранству, који настају приликом обиласка корисника који су смештени у разне установе социјалне заштите.</w:t>
      </w:r>
    </w:p>
    <w:p w14:paraId="4ED88CB1" w14:textId="77777777" w:rsidR="005934B5" w:rsidRDefault="00902F7F" w:rsidP="00902F7F">
      <w:pPr>
        <w:rPr>
          <w:bCs/>
          <w:color w:val="000000"/>
          <w:sz w:val="28"/>
          <w:szCs w:val="28"/>
          <w:lang w:val="sr-Cyrl-CS"/>
        </w:rPr>
      </w:pPr>
      <w:r w:rsidRPr="005934B5">
        <w:rPr>
          <w:b/>
          <w:color w:val="000000"/>
          <w:sz w:val="28"/>
          <w:szCs w:val="28"/>
          <w:lang w:val="sr-Cyrl-CS"/>
        </w:rPr>
        <w:t>Економска класификација 4231</w:t>
      </w:r>
      <w:r w:rsidRPr="005934B5">
        <w:rPr>
          <w:bCs/>
          <w:color w:val="000000"/>
          <w:sz w:val="28"/>
          <w:szCs w:val="28"/>
          <w:lang w:val="sr-Cyrl-CS"/>
        </w:rPr>
        <w:t xml:space="preserve"> – Административне услуге обухвата износ од 50.000,00 динара (буџет Републике) и 20.000,00 динара (буџет Града) и односи се на трошкове преводилачких услуга уколико се укаже </w:t>
      </w:r>
    </w:p>
    <w:p w14:paraId="0B531A91" w14:textId="1DA7F116"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4232</w:t>
      </w:r>
      <w:r w:rsidRPr="005934B5">
        <w:rPr>
          <w:bCs/>
          <w:color w:val="000000"/>
          <w:sz w:val="28"/>
          <w:szCs w:val="28"/>
          <w:lang w:val="sr-Cyrl-CS"/>
        </w:rPr>
        <w:t xml:space="preserve"> – Компјутерске услуге обухвата износ од 200.000,00 динара (буџет Републике) и 400.000,00 динара (буџет Града) и односи се на трошкове за одржавање компјутерских софтвера и рачунара.</w:t>
      </w:r>
    </w:p>
    <w:p w14:paraId="0E2EE8FF"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4233</w:t>
      </w:r>
      <w:r w:rsidRPr="005934B5">
        <w:rPr>
          <w:bCs/>
          <w:color w:val="000000"/>
          <w:sz w:val="28"/>
          <w:szCs w:val="28"/>
          <w:lang w:val="sr-Cyrl-CS"/>
        </w:rPr>
        <w:t xml:space="preserve"> – Услуге образовања и усавршавања запослених обухвата износ од 250.000,00 динара (буџет Републике) и 500.000,00 динара (буџет Града) и односи се на трошкове едукације запослених , присуства семинарима и обукама у циљу унапређења знања и стручности као и обавезе обнављања лиценци стручних радника.</w:t>
      </w:r>
    </w:p>
    <w:p w14:paraId="38AD3A95"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4234</w:t>
      </w:r>
      <w:r w:rsidRPr="005934B5">
        <w:rPr>
          <w:bCs/>
          <w:color w:val="000000"/>
          <w:sz w:val="28"/>
          <w:szCs w:val="28"/>
          <w:lang w:val="sr-Cyrl-CS"/>
        </w:rPr>
        <w:t xml:space="preserve"> – Услуге информисања обухвата износ од 15.000,00 динара (буџет Републике) и 30.000,00 динара (буџет Града) и односи се на трошкове оглашава у средствима јавног информисања.</w:t>
      </w:r>
    </w:p>
    <w:p w14:paraId="68AD2597" w14:textId="77777777" w:rsidR="00902F7F" w:rsidRPr="005934B5" w:rsidRDefault="00902F7F" w:rsidP="00902F7F">
      <w:pPr>
        <w:rPr>
          <w:bCs/>
          <w:color w:val="000000"/>
          <w:sz w:val="28"/>
          <w:szCs w:val="28"/>
          <w:lang w:val="sr-Cyrl-CS"/>
        </w:rPr>
      </w:pPr>
      <w:r w:rsidRPr="005934B5">
        <w:rPr>
          <w:b/>
          <w:color w:val="000000"/>
          <w:sz w:val="28"/>
          <w:szCs w:val="28"/>
          <w:lang w:val="sr-Cyrl-CS"/>
        </w:rPr>
        <w:lastRenderedPageBreak/>
        <w:t>Економска класификација 4235</w:t>
      </w:r>
      <w:r w:rsidRPr="005934B5">
        <w:rPr>
          <w:bCs/>
          <w:color w:val="000000"/>
          <w:sz w:val="28"/>
          <w:szCs w:val="28"/>
          <w:lang w:val="sr-Cyrl-CS"/>
        </w:rPr>
        <w:t xml:space="preserve"> – Стручне услуге обухвата износ од 50.000,00 динара (буџет Републике) и 2.900.000,00 динара (буџет Града) и односи се на расходе за саветодавно-терапијске и социјално-едукативне услуге, услуге тумача знаковног језика за кориснике са сметњама  и сл.</w:t>
      </w:r>
    </w:p>
    <w:p w14:paraId="55880C4A"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4237</w:t>
      </w:r>
      <w:r w:rsidRPr="005934B5">
        <w:rPr>
          <w:bCs/>
          <w:color w:val="000000"/>
          <w:sz w:val="28"/>
          <w:szCs w:val="28"/>
          <w:lang w:val="sr-Cyrl-CS"/>
        </w:rPr>
        <w:t xml:space="preserve"> – Репрезентација обухвата износ од 250.000,00 динара (буџет Републике) и 450.000,00 динара (буџет Града) и односи се на расходе за трошкове репрезентације приликом посета од стране гостију из надлежних институција  и установа, као и приликом обиласка корисника.</w:t>
      </w:r>
    </w:p>
    <w:p w14:paraId="5F4C4514"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4239</w:t>
      </w:r>
      <w:r w:rsidRPr="005934B5">
        <w:rPr>
          <w:bCs/>
          <w:color w:val="000000"/>
          <w:sz w:val="28"/>
          <w:szCs w:val="28"/>
          <w:lang w:val="sr-Cyrl-CS"/>
        </w:rPr>
        <w:t xml:space="preserve"> – Остале опште услуге обухвата износ од 39.073.000,00 динара (буџет Републике) и 1.300.000,00 динара (буџет Града) и односи се на расходе за месечне накнаде хранитељима,  расходе за накнаде за ургент смештај.</w:t>
      </w:r>
    </w:p>
    <w:p w14:paraId="0C02F413"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424</w:t>
      </w:r>
      <w:r w:rsidRPr="005934B5">
        <w:rPr>
          <w:bCs/>
          <w:color w:val="000000"/>
          <w:sz w:val="28"/>
          <w:szCs w:val="28"/>
          <w:lang w:val="sr-Cyrl-CS"/>
        </w:rPr>
        <w:t xml:space="preserve"> – Специјализоване услуге обухвата износ од 70.000,00 динара (буџет Републике) и 560.000,00 динара (буџет Града) и односи се на расходе за обавезне медицинске прегледе стручних радника и расходе за лице за безбедност на раду.</w:t>
      </w:r>
    </w:p>
    <w:p w14:paraId="685A2E47"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4251</w:t>
      </w:r>
      <w:r w:rsidRPr="005934B5">
        <w:rPr>
          <w:bCs/>
          <w:color w:val="000000"/>
          <w:sz w:val="28"/>
          <w:szCs w:val="28"/>
          <w:lang w:val="sr-Cyrl-CS"/>
        </w:rPr>
        <w:t xml:space="preserve"> – Текуће поправке и одржавање зграде и објеката обухвата износ од 300.000,00 динара (буџет Републике) и 2.109.000,00 динара (буџет Града) и односи се на трошкове одржавање и поправке (зидарски, столарски, молерски, водоводни, електро-радови)  поправка прилазног дела у управну зграду.</w:t>
      </w:r>
    </w:p>
    <w:p w14:paraId="66AE4E87"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4252</w:t>
      </w:r>
      <w:r w:rsidRPr="005934B5">
        <w:rPr>
          <w:bCs/>
          <w:color w:val="000000"/>
          <w:sz w:val="28"/>
          <w:szCs w:val="28"/>
          <w:lang w:val="sr-Cyrl-CS"/>
        </w:rPr>
        <w:t xml:space="preserve"> – Текуће поправке и одржавање опреме обухвата износ од 250.000,00 динара (буџет Републике) и 850.000,00 динара (буџет Града) и односи се на трошкове поправки опреме за саобраћај, рачунарске опреме, обреме за јавну безбедност и сл.</w:t>
      </w:r>
    </w:p>
    <w:p w14:paraId="48079118"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426</w:t>
      </w:r>
      <w:r w:rsidRPr="005934B5">
        <w:rPr>
          <w:bCs/>
          <w:color w:val="000000"/>
          <w:sz w:val="28"/>
          <w:szCs w:val="28"/>
          <w:lang w:val="sr-Cyrl-CS"/>
        </w:rPr>
        <w:t xml:space="preserve"> – Материјал обухвата износ од 850.000,00 динара (буџет Републике) и 2188.000,00 динара (буџет Града) и односи се на трошкове набавке канцеларијског материјала, стручне литературе за запослене, гориво, гуме и други материјал за службена возила.</w:t>
      </w:r>
    </w:p>
    <w:p w14:paraId="65562FD1"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4721</w:t>
      </w:r>
      <w:r w:rsidRPr="005934B5">
        <w:rPr>
          <w:bCs/>
          <w:color w:val="000000"/>
          <w:sz w:val="28"/>
          <w:szCs w:val="28"/>
          <w:lang w:val="sr-Cyrl-CS"/>
        </w:rPr>
        <w:t xml:space="preserve"> – Накнаде из буџета у случају болести и инвалидности обухвата износ од 1.000.000,00 динара (буџет Републике) и 0,00 динара (буџет Града) и односи се на право на помоћ за оспособљавање (превоз деце са посебним потребама)</w:t>
      </w:r>
    </w:p>
    <w:p w14:paraId="3675468F"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4723</w:t>
      </w:r>
      <w:r w:rsidRPr="005934B5">
        <w:rPr>
          <w:bCs/>
          <w:color w:val="000000"/>
          <w:sz w:val="28"/>
          <w:szCs w:val="28"/>
          <w:lang w:val="sr-Cyrl-CS"/>
        </w:rPr>
        <w:t xml:space="preserve"> – Накнаде из буџета за децу и породицу обухвата износ од 1.200.000,00 динара (буџет Републике) и 0,00 динара (буџет Града) и односи се на накнаде за децу у хранитељским породицама по основу екскурзија, рекреативних настава, матура и сл.</w:t>
      </w:r>
    </w:p>
    <w:p w14:paraId="4C20A96D" w14:textId="77777777" w:rsidR="00902F7F" w:rsidRPr="005934B5" w:rsidRDefault="00902F7F" w:rsidP="00902F7F">
      <w:pPr>
        <w:rPr>
          <w:bCs/>
          <w:color w:val="000000"/>
          <w:sz w:val="28"/>
          <w:szCs w:val="28"/>
          <w:lang w:val="sr-Cyrl-CS"/>
        </w:rPr>
      </w:pPr>
      <w:r w:rsidRPr="005934B5">
        <w:rPr>
          <w:b/>
          <w:color w:val="000000"/>
          <w:sz w:val="28"/>
          <w:szCs w:val="28"/>
          <w:lang w:val="sr-Cyrl-CS"/>
        </w:rPr>
        <w:lastRenderedPageBreak/>
        <w:t>Економска класификација 4728</w:t>
      </w:r>
      <w:r w:rsidRPr="005934B5">
        <w:rPr>
          <w:bCs/>
          <w:color w:val="000000"/>
          <w:sz w:val="28"/>
          <w:szCs w:val="28"/>
          <w:lang w:val="sr-Cyrl-CS"/>
        </w:rPr>
        <w:t xml:space="preserve"> – Накнаде из буџета за становање и живот обухвата износ од 200.000,00 динара (буџет Републике) и 1.000.000,00 динара (буџет Града) и односи се на трошкове за ургент смештај корисника у установу социјалне заштите.</w:t>
      </w:r>
    </w:p>
    <w:p w14:paraId="1C108D65"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4729</w:t>
      </w:r>
      <w:r w:rsidRPr="005934B5">
        <w:rPr>
          <w:bCs/>
          <w:color w:val="000000"/>
          <w:sz w:val="28"/>
          <w:szCs w:val="28"/>
          <w:lang w:val="sr-Cyrl-CS"/>
        </w:rPr>
        <w:t xml:space="preserve"> – Остале накнаде из буџета обухвата износ од 0,00 динара (буџет Републике) и 67.600.000,00 динара (буџет Града) и односи се на расходе по основу једнократних новчаних помоћи сходно  Одлуци о социјалној заштити Града Краљева, број 011-447/2023-I („Службени лист града Краљева“, број 40/23).</w:t>
      </w:r>
    </w:p>
    <w:p w14:paraId="420D2A84"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482</w:t>
      </w:r>
      <w:r w:rsidRPr="005934B5">
        <w:rPr>
          <w:bCs/>
          <w:color w:val="000000"/>
          <w:sz w:val="28"/>
          <w:szCs w:val="28"/>
          <w:lang w:val="sr-Cyrl-CS"/>
        </w:rPr>
        <w:t xml:space="preserve"> – Порези, обавезне таксе, казне и пенали обухвата износ од 120.000,00 динара (буџет Републике) и 185.000,00 динара (буџет Града) и односи се на расходе за регистрацију службених возила.</w:t>
      </w:r>
    </w:p>
    <w:p w14:paraId="0E24E718"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483</w:t>
      </w:r>
      <w:r w:rsidRPr="005934B5">
        <w:rPr>
          <w:bCs/>
          <w:color w:val="000000"/>
          <w:sz w:val="28"/>
          <w:szCs w:val="28"/>
          <w:lang w:val="sr-Cyrl-CS"/>
        </w:rPr>
        <w:t xml:space="preserve"> – Новчане казне и пенали по решењу судова обухвата износ од 40.000,00 динара (буџет Републике) и 50.000,00 динара (буџет Града).</w:t>
      </w:r>
    </w:p>
    <w:p w14:paraId="38C22EBA"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485</w:t>
      </w:r>
      <w:r w:rsidRPr="005934B5">
        <w:rPr>
          <w:bCs/>
          <w:color w:val="000000"/>
          <w:sz w:val="28"/>
          <w:szCs w:val="28"/>
          <w:lang w:val="sr-Cyrl-CS"/>
        </w:rPr>
        <w:t xml:space="preserve"> – Накнада штете за повреде или штету нанету од стране државних органа обухвата износ од 30.000,00 динара (буџет Републике) и 50.000,00 динара (буџет Града). </w:t>
      </w:r>
    </w:p>
    <w:p w14:paraId="0C877974"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511</w:t>
      </w:r>
      <w:r w:rsidRPr="005934B5">
        <w:rPr>
          <w:bCs/>
          <w:color w:val="000000"/>
          <w:sz w:val="28"/>
          <w:szCs w:val="28"/>
          <w:lang w:val="sr-Cyrl-CS"/>
        </w:rPr>
        <w:t xml:space="preserve"> – Зграде и грађевински објекти обухвата износ од 0,00 динара (буџет Републике) и 2.400.000,00 динара (буџет Града) и односи се на издатке предвиђене за реконструкцију хола и степеништа управне зграде.</w:t>
      </w:r>
    </w:p>
    <w:p w14:paraId="444B0F7D" w14:textId="77777777" w:rsidR="00902F7F" w:rsidRPr="005934B5" w:rsidRDefault="00902F7F" w:rsidP="00902F7F">
      <w:pPr>
        <w:rPr>
          <w:bCs/>
          <w:color w:val="000000"/>
          <w:sz w:val="28"/>
          <w:szCs w:val="28"/>
          <w:lang w:val="sr-Cyrl-CS"/>
        </w:rPr>
      </w:pPr>
      <w:r w:rsidRPr="005934B5">
        <w:rPr>
          <w:b/>
          <w:color w:val="000000"/>
          <w:sz w:val="28"/>
          <w:szCs w:val="28"/>
          <w:lang w:val="sr-Cyrl-CS"/>
        </w:rPr>
        <w:t xml:space="preserve"> Економска класификација 512</w:t>
      </w:r>
      <w:r w:rsidRPr="005934B5">
        <w:rPr>
          <w:bCs/>
          <w:color w:val="000000"/>
          <w:sz w:val="28"/>
          <w:szCs w:val="28"/>
          <w:lang w:val="sr-Cyrl-CS"/>
        </w:rPr>
        <w:t xml:space="preserve"> – Опрема обухвата износ од 0,00 динара (буџет Републике) и 600.000,00 динара (буџет Града) и односи се на издатке за набавку административне опреме – рачунари, мултифункционални уређаји, штампачи и сл.</w:t>
      </w:r>
    </w:p>
    <w:p w14:paraId="0E9DF8AB" w14:textId="77777777" w:rsidR="00902F7F" w:rsidRPr="005934B5" w:rsidRDefault="00902F7F" w:rsidP="00902F7F">
      <w:pPr>
        <w:rPr>
          <w:bCs/>
          <w:color w:val="000000"/>
          <w:sz w:val="28"/>
          <w:szCs w:val="28"/>
          <w:lang w:val="sr-Cyrl-CS"/>
        </w:rPr>
      </w:pPr>
      <w:r w:rsidRPr="005934B5">
        <w:rPr>
          <w:b/>
          <w:color w:val="000000"/>
          <w:sz w:val="28"/>
          <w:szCs w:val="28"/>
          <w:lang w:val="sr-Cyrl-CS"/>
        </w:rPr>
        <w:t>Економска класификација 515</w:t>
      </w:r>
      <w:r w:rsidRPr="005934B5">
        <w:rPr>
          <w:bCs/>
          <w:color w:val="000000"/>
          <w:sz w:val="28"/>
          <w:szCs w:val="28"/>
          <w:lang w:val="sr-Cyrl-CS"/>
        </w:rPr>
        <w:t xml:space="preserve"> – Нематеријална имовина обухвата износ од 0,00 динара (буџет Републике) и 1.000,00 динара (буџет Града). </w:t>
      </w:r>
    </w:p>
    <w:p w14:paraId="73BB3EE0" w14:textId="77777777" w:rsidR="00902F7F" w:rsidRPr="005934B5" w:rsidRDefault="00902F7F" w:rsidP="00AA4092">
      <w:pPr>
        <w:rPr>
          <w:bCs/>
          <w:color w:val="000000"/>
          <w:sz w:val="28"/>
          <w:szCs w:val="28"/>
          <w:lang w:val="sr-Cyrl-CS"/>
        </w:rPr>
      </w:pPr>
    </w:p>
    <w:p w14:paraId="3F5511FF" w14:textId="77777777" w:rsidR="00902F7F" w:rsidRPr="005934B5" w:rsidRDefault="00902F7F" w:rsidP="00AA4092">
      <w:pPr>
        <w:rPr>
          <w:bCs/>
          <w:color w:val="000000"/>
          <w:sz w:val="28"/>
          <w:szCs w:val="28"/>
          <w:lang w:val="sr-Cyrl-CS"/>
        </w:rPr>
      </w:pPr>
    </w:p>
    <w:p w14:paraId="3EC558CB" w14:textId="0DEAACC5" w:rsidR="00AA4092" w:rsidRPr="00D70C67" w:rsidRDefault="00AA4092" w:rsidP="00AA4092">
      <w:pPr>
        <w:rPr>
          <w:b/>
          <w:color w:val="000000"/>
          <w:sz w:val="28"/>
          <w:szCs w:val="28"/>
          <w:lang w:val="sr-Cyrl-CS"/>
        </w:rPr>
      </w:pPr>
      <w:r w:rsidRPr="00D70C67">
        <w:rPr>
          <w:b/>
          <w:color w:val="000000"/>
          <w:sz w:val="28"/>
          <w:szCs w:val="28"/>
          <w:lang w:val="sr-Cyrl-CS"/>
        </w:rPr>
        <w:t>Планирани послови и обим услуга који ће се финансирати у 20</w:t>
      </w:r>
      <w:r w:rsidR="00F720CF">
        <w:rPr>
          <w:b/>
          <w:color w:val="000000"/>
          <w:sz w:val="28"/>
          <w:szCs w:val="28"/>
          <w:lang w:val="sr-Cyrl-CS"/>
        </w:rPr>
        <w:t>2</w:t>
      </w:r>
      <w:r w:rsidR="005934B5">
        <w:rPr>
          <w:b/>
          <w:color w:val="000000"/>
          <w:sz w:val="28"/>
          <w:szCs w:val="28"/>
          <w:lang w:val="sr-Cyrl-CS"/>
        </w:rPr>
        <w:t>5</w:t>
      </w:r>
      <w:r w:rsidRPr="00D70C67">
        <w:rPr>
          <w:b/>
          <w:color w:val="000000"/>
          <w:sz w:val="28"/>
          <w:szCs w:val="28"/>
          <w:lang w:val="sr-Cyrl-CS"/>
        </w:rPr>
        <w:t>. години из буџета локалне самоуправе у складу са Одлуком о социјалној заштити града Краљева</w:t>
      </w:r>
      <w:r w:rsidR="00C13B6E">
        <w:rPr>
          <w:b/>
          <w:color w:val="000000"/>
          <w:sz w:val="28"/>
          <w:szCs w:val="28"/>
          <w:lang w:val="sr-Cyrl-CS"/>
        </w:rPr>
        <w:t xml:space="preserve"> </w:t>
      </w:r>
    </w:p>
    <w:p w14:paraId="33EC39B1" w14:textId="77777777" w:rsidR="00AA4092" w:rsidRPr="00D70C67" w:rsidRDefault="00AA4092" w:rsidP="00AA4092">
      <w:pPr>
        <w:rPr>
          <w:b/>
          <w:color w:val="000000"/>
          <w:sz w:val="28"/>
          <w:szCs w:val="28"/>
          <w:lang w:val="sr-Cyrl-CS"/>
        </w:rPr>
      </w:pPr>
    </w:p>
    <w:p w14:paraId="086DFBE5" w14:textId="767160E2" w:rsidR="00AA4092" w:rsidRPr="008956FC" w:rsidRDefault="00FD2BCB" w:rsidP="00AA4092">
      <w:pPr>
        <w:rPr>
          <w:color w:val="FF0000"/>
          <w:sz w:val="28"/>
          <w:szCs w:val="28"/>
          <w:lang w:val="sr-Cyrl-CS"/>
        </w:rPr>
      </w:pPr>
      <w:r>
        <w:rPr>
          <w:color w:val="000000"/>
          <w:sz w:val="28"/>
          <w:szCs w:val="28"/>
          <w:lang w:val="sr-Cyrl-CS"/>
        </w:rPr>
        <w:t>Т</w:t>
      </w:r>
      <w:r w:rsidR="00AA4092" w:rsidRPr="00D70C67">
        <w:rPr>
          <w:color w:val="000000"/>
          <w:sz w:val="28"/>
          <w:szCs w:val="28"/>
          <w:lang w:val="sr-Cyrl-CS"/>
        </w:rPr>
        <w:t>ешко</w:t>
      </w:r>
      <w:r>
        <w:rPr>
          <w:color w:val="000000"/>
          <w:sz w:val="28"/>
          <w:szCs w:val="28"/>
          <w:lang w:val="sr-Cyrl-CS"/>
        </w:rPr>
        <w:t xml:space="preserve"> је </w:t>
      </w:r>
      <w:r w:rsidR="00AA4092" w:rsidRPr="00D70C67">
        <w:rPr>
          <w:color w:val="000000"/>
          <w:sz w:val="28"/>
          <w:szCs w:val="28"/>
          <w:lang w:val="sr-Cyrl-CS"/>
        </w:rPr>
        <w:t xml:space="preserve">у установи овог типа </w:t>
      </w:r>
      <w:r w:rsidR="00AA4092" w:rsidRPr="00D70C67">
        <w:rPr>
          <w:color w:val="000000"/>
          <w:sz w:val="28"/>
          <w:szCs w:val="28"/>
        </w:rPr>
        <w:t>планира</w:t>
      </w:r>
      <w:r>
        <w:rPr>
          <w:color w:val="000000"/>
          <w:sz w:val="28"/>
          <w:szCs w:val="28"/>
        </w:rPr>
        <w:t>ти</w:t>
      </w:r>
      <w:r w:rsidR="00AA4092" w:rsidRPr="00D70C67">
        <w:rPr>
          <w:color w:val="000000"/>
          <w:sz w:val="28"/>
          <w:szCs w:val="28"/>
          <w:lang w:val="sr-Cyrl-CS"/>
        </w:rPr>
        <w:t xml:space="preserve"> број корисника, обим услуга и права који ће грађанима Краљева бити обезбеђени, јер су потребе непредвидиве и везане су често за изненадна дешавања у породицама корисника, али и саме промене и неусклађености у законским решењима у погледу остваривања права из неких других области, </w:t>
      </w:r>
      <w:r w:rsidR="00AA4092" w:rsidRPr="00D70C67">
        <w:rPr>
          <w:color w:val="000000"/>
          <w:sz w:val="28"/>
          <w:szCs w:val="28"/>
          <w:lang w:val="sr-Cyrl-CS"/>
        </w:rPr>
        <w:lastRenderedPageBreak/>
        <w:t>често доводе наше суграђане у ситуацију да им је потребна помоћ наше установе. Планирамо оквирно, на основу броја корисника или остварених права из претходне године и на основу тренутних сазнања о неким променама, које ће утицати на статус суграђана,</w:t>
      </w:r>
      <w:r w:rsidR="00E415EF">
        <w:rPr>
          <w:color w:val="000000"/>
          <w:sz w:val="28"/>
          <w:szCs w:val="28"/>
          <w:lang w:val="sr-Cyrl-CS"/>
        </w:rPr>
        <w:t xml:space="preserve"> </w:t>
      </w:r>
      <w:r w:rsidR="00AA4092" w:rsidRPr="00D70C67">
        <w:rPr>
          <w:color w:val="000000"/>
          <w:sz w:val="28"/>
          <w:szCs w:val="28"/>
          <w:lang w:val="sr-Cyrl-CS"/>
        </w:rPr>
        <w:t>посебно у осетљивим категоријама</w:t>
      </w:r>
      <w:r w:rsidR="009948EC">
        <w:rPr>
          <w:color w:val="000000"/>
          <w:sz w:val="28"/>
          <w:szCs w:val="28"/>
          <w:lang w:val="sr-Cyrl-CS"/>
        </w:rPr>
        <w:t>.</w:t>
      </w:r>
      <w:r w:rsidR="00E415EF">
        <w:rPr>
          <w:color w:val="000000"/>
          <w:sz w:val="28"/>
          <w:szCs w:val="28"/>
          <w:lang w:val="sr-Cyrl-CS"/>
        </w:rPr>
        <w:t xml:space="preserve"> </w:t>
      </w:r>
      <w:r w:rsidR="00F720CF">
        <w:rPr>
          <w:color w:val="000000"/>
          <w:sz w:val="28"/>
          <w:szCs w:val="28"/>
          <w:lang w:val="sr-Cyrl-CS"/>
        </w:rPr>
        <w:t>Анализа је рађена на основу података из ев</w:t>
      </w:r>
      <w:r w:rsidR="007D4347">
        <w:rPr>
          <w:color w:val="000000"/>
          <w:sz w:val="28"/>
          <w:szCs w:val="28"/>
          <w:lang w:val="sr-Cyrl-CS"/>
        </w:rPr>
        <w:t xml:space="preserve">иденције закључно са </w:t>
      </w:r>
      <w:r w:rsidR="005934B5">
        <w:rPr>
          <w:color w:val="000000"/>
          <w:sz w:val="28"/>
          <w:szCs w:val="28"/>
          <w:lang w:val="sr-Cyrl-CS"/>
        </w:rPr>
        <w:t>21</w:t>
      </w:r>
      <w:r w:rsidR="00827292">
        <w:rPr>
          <w:color w:val="000000"/>
          <w:sz w:val="28"/>
          <w:szCs w:val="28"/>
          <w:lang w:val="sr-Cyrl-CS"/>
        </w:rPr>
        <w:t>.1</w:t>
      </w:r>
      <w:r w:rsidR="005934B5">
        <w:rPr>
          <w:color w:val="000000"/>
          <w:sz w:val="28"/>
          <w:szCs w:val="28"/>
          <w:lang w:val="sr-Cyrl-CS"/>
        </w:rPr>
        <w:t>1</w:t>
      </w:r>
      <w:r w:rsidR="00827292">
        <w:rPr>
          <w:color w:val="000000"/>
          <w:sz w:val="28"/>
          <w:szCs w:val="28"/>
          <w:lang w:val="sr-Cyrl-CS"/>
        </w:rPr>
        <w:t>.202</w:t>
      </w:r>
      <w:r w:rsidR="005934B5">
        <w:rPr>
          <w:color w:val="000000"/>
          <w:sz w:val="28"/>
          <w:szCs w:val="28"/>
          <w:lang w:val="sr-Cyrl-CS"/>
        </w:rPr>
        <w:t>4</w:t>
      </w:r>
      <w:r w:rsidR="008956FC">
        <w:rPr>
          <w:color w:val="000000"/>
          <w:sz w:val="28"/>
          <w:szCs w:val="28"/>
          <w:lang w:val="sr-Cyrl-CS"/>
        </w:rPr>
        <w:t>.</w:t>
      </w:r>
    </w:p>
    <w:p w14:paraId="7E652354" w14:textId="77777777" w:rsidR="009948EC" w:rsidRDefault="009948EC" w:rsidP="00AA4092">
      <w:pPr>
        <w:rPr>
          <w:color w:val="000000"/>
          <w:sz w:val="28"/>
          <w:szCs w:val="28"/>
          <w:lang w:val="sr-Cyrl-CS"/>
        </w:rPr>
      </w:pPr>
    </w:p>
    <w:p w14:paraId="090954FD" w14:textId="77777777" w:rsidR="00FD2BCB" w:rsidRPr="00D70C67" w:rsidRDefault="00FD2BCB" w:rsidP="00AA4092">
      <w:pPr>
        <w:rPr>
          <w:color w:val="000000"/>
          <w:sz w:val="28"/>
          <w:szCs w:val="28"/>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842"/>
        <w:gridCol w:w="4678"/>
      </w:tblGrid>
      <w:tr w:rsidR="00591FBA" w:rsidRPr="00D70C67" w14:paraId="297989BD" w14:textId="77777777" w:rsidTr="005277F0">
        <w:tc>
          <w:tcPr>
            <w:tcW w:w="9747" w:type="dxa"/>
            <w:gridSpan w:val="3"/>
          </w:tcPr>
          <w:p w14:paraId="460E30F9" w14:textId="77777777" w:rsidR="00AA4092" w:rsidRPr="00F7604E" w:rsidRDefault="00AA4092" w:rsidP="001C75FC">
            <w:pPr>
              <w:rPr>
                <w:sz w:val="28"/>
                <w:szCs w:val="28"/>
                <w:lang w:val="sr-Cyrl-CS"/>
              </w:rPr>
            </w:pPr>
            <w:r w:rsidRPr="00F7604E">
              <w:rPr>
                <w:b/>
                <w:sz w:val="28"/>
                <w:szCs w:val="28"/>
                <w:lang w:val="sr-Cyrl-CS"/>
              </w:rPr>
              <w:t>Планирана средства за права и услуге у складу са градском</w:t>
            </w:r>
            <w:r w:rsidR="00F819CB">
              <w:rPr>
                <w:b/>
                <w:sz w:val="28"/>
                <w:szCs w:val="28"/>
                <w:lang w:val="sr-Cyrl-CS"/>
              </w:rPr>
              <w:t xml:space="preserve"> Одлуком о  социјалној заштити г</w:t>
            </w:r>
            <w:r w:rsidRPr="00F7604E">
              <w:rPr>
                <w:b/>
                <w:sz w:val="28"/>
                <w:szCs w:val="28"/>
                <w:lang w:val="sr-Cyrl-CS"/>
              </w:rPr>
              <w:t>рада Краљева</w:t>
            </w:r>
          </w:p>
        </w:tc>
      </w:tr>
      <w:tr w:rsidR="00591FBA" w:rsidRPr="00D70C67" w14:paraId="4055EE32" w14:textId="77777777" w:rsidTr="005277F0">
        <w:tc>
          <w:tcPr>
            <w:tcW w:w="3227" w:type="dxa"/>
          </w:tcPr>
          <w:p w14:paraId="36A5E3DD" w14:textId="77777777" w:rsidR="00AA4092" w:rsidRPr="00F7604E" w:rsidRDefault="00AA4092" w:rsidP="00AA4092">
            <w:pPr>
              <w:rPr>
                <w:sz w:val="28"/>
                <w:szCs w:val="28"/>
                <w:lang w:val="sr-Cyrl-CS"/>
              </w:rPr>
            </w:pPr>
            <w:r w:rsidRPr="00F7604E">
              <w:rPr>
                <w:b/>
                <w:sz w:val="28"/>
                <w:szCs w:val="28"/>
                <w:lang w:val="sr-Cyrl-CS"/>
              </w:rPr>
              <w:t>Назив права/услуге/програма</w:t>
            </w:r>
          </w:p>
        </w:tc>
        <w:tc>
          <w:tcPr>
            <w:tcW w:w="1842" w:type="dxa"/>
          </w:tcPr>
          <w:p w14:paraId="152364B6" w14:textId="77777777" w:rsidR="00AA4092" w:rsidRPr="00F7604E" w:rsidRDefault="00AA4092" w:rsidP="00AA4092">
            <w:pPr>
              <w:rPr>
                <w:sz w:val="28"/>
                <w:szCs w:val="28"/>
                <w:lang w:val="sr-Cyrl-CS"/>
              </w:rPr>
            </w:pPr>
            <w:r w:rsidRPr="00F7604E">
              <w:rPr>
                <w:b/>
                <w:sz w:val="28"/>
                <w:szCs w:val="28"/>
                <w:lang w:val="sr-Cyrl-CS"/>
              </w:rPr>
              <w:t>Планирана средства</w:t>
            </w:r>
          </w:p>
        </w:tc>
        <w:tc>
          <w:tcPr>
            <w:tcW w:w="4678" w:type="dxa"/>
          </w:tcPr>
          <w:p w14:paraId="09DB6247" w14:textId="77777777" w:rsidR="00AA4092" w:rsidRPr="00F7604E" w:rsidRDefault="00AA4092" w:rsidP="00AA4092">
            <w:pPr>
              <w:rPr>
                <w:b/>
                <w:sz w:val="28"/>
                <w:szCs w:val="28"/>
                <w:lang w:val="sr-Cyrl-CS"/>
              </w:rPr>
            </w:pPr>
            <w:r w:rsidRPr="00F7604E">
              <w:rPr>
                <w:b/>
                <w:sz w:val="28"/>
                <w:szCs w:val="28"/>
                <w:lang w:val="sr-Cyrl-CS"/>
              </w:rPr>
              <w:t>Напомена</w:t>
            </w:r>
          </w:p>
        </w:tc>
      </w:tr>
      <w:tr w:rsidR="00591FBA" w:rsidRPr="00D70C67" w14:paraId="73A32696" w14:textId="77777777" w:rsidTr="005277F0">
        <w:tc>
          <w:tcPr>
            <w:tcW w:w="3227" w:type="dxa"/>
          </w:tcPr>
          <w:p w14:paraId="3B9FDB0B" w14:textId="77777777" w:rsidR="00AA4092" w:rsidRPr="00F7604E" w:rsidRDefault="00AA4092" w:rsidP="00AA4092">
            <w:pPr>
              <w:rPr>
                <w:sz w:val="28"/>
                <w:szCs w:val="28"/>
                <w:lang w:val="sr-Cyrl-CS"/>
              </w:rPr>
            </w:pPr>
            <w:r w:rsidRPr="00F7604E">
              <w:rPr>
                <w:sz w:val="28"/>
                <w:szCs w:val="28"/>
                <w:lang w:val="sr-Cyrl-CS"/>
              </w:rPr>
              <w:t>1. Социјалне помоћи</w:t>
            </w:r>
          </w:p>
        </w:tc>
        <w:tc>
          <w:tcPr>
            <w:tcW w:w="1842" w:type="dxa"/>
          </w:tcPr>
          <w:p w14:paraId="7EA2F787" w14:textId="49FE92DE" w:rsidR="00AA4092" w:rsidRPr="00F7604E" w:rsidRDefault="00592CC8" w:rsidP="00AA4092">
            <w:pPr>
              <w:rPr>
                <w:sz w:val="28"/>
                <w:szCs w:val="28"/>
                <w:lang w:val="sr-Cyrl-CS"/>
              </w:rPr>
            </w:pPr>
            <w:r>
              <w:rPr>
                <w:sz w:val="28"/>
                <w:szCs w:val="28"/>
                <w:lang w:val="sr-Cyrl-CS"/>
              </w:rPr>
              <w:t>67</w:t>
            </w:r>
            <w:r w:rsidR="00AA4092" w:rsidRPr="00F7604E">
              <w:rPr>
                <w:sz w:val="28"/>
                <w:szCs w:val="28"/>
                <w:lang w:val="sr-Cyrl-CS"/>
              </w:rPr>
              <w:t>.</w:t>
            </w:r>
            <w:r>
              <w:rPr>
                <w:sz w:val="28"/>
                <w:szCs w:val="28"/>
                <w:lang w:val="sr-Cyrl-CS"/>
              </w:rPr>
              <w:t>6</w:t>
            </w:r>
            <w:r w:rsidR="00AA4092" w:rsidRPr="00F7604E">
              <w:rPr>
                <w:sz w:val="28"/>
                <w:szCs w:val="28"/>
                <w:lang w:val="sr-Cyrl-CS"/>
              </w:rPr>
              <w:t>00.000,00</w:t>
            </w:r>
          </w:p>
          <w:p w14:paraId="4CFF01A2" w14:textId="77777777" w:rsidR="00AA4092" w:rsidRPr="00F7604E" w:rsidRDefault="00AA4092" w:rsidP="00AA4092">
            <w:pPr>
              <w:rPr>
                <w:sz w:val="28"/>
                <w:szCs w:val="28"/>
                <w:lang w:val="sr-Cyrl-CS"/>
              </w:rPr>
            </w:pPr>
          </w:p>
        </w:tc>
        <w:tc>
          <w:tcPr>
            <w:tcW w:w="4678" w:type="dxa"/>
          </w:tcPr>
          <w:p w14:paraId="6DEE8CF9" w14:textId="77777777" w:rsidR="00AA4092" w:rsidRPr="00F7604E" w:rsidRDefault="00AA4092" w:rsidP="00591FBA">
            <w:pPr>
              <w:rPr>
                <w:sz w:val="28"/>
                <w:szCs w:val="28"/>
                <w:lang w:val="sr-Cyrl-CS"/>
              </w:rPr>
            </w:pPr>
            <w:r w:rsidRPr="00F7604E">
              <w:rPr>
                <w:sz w:val="28"/>
                <w:szCs w:val="28"/>
                <w:lang w:val="sr-Cyrl-CS"/>
              </w:rPr>
              <w:t>Ова средства су намењена обезбеђивању права на једнократне помоћи за различите намене дефинисане</w:t>
            </w:r>
            <w:r w:rsidR="00F819CB">
              <w:rPr>
                <w:sz w:val="28"/>
                <w:szCs w:val="28"/>
                <w:lang w:val="sr-Cyrl-CS"/>
              </w:rPr>
              <w:t xml:space="preserve"> Одлуком о социјалној заштити г</w:t>
            </w:r>
            <w:r w:rsidRPr="00F7604E">
              <w:rPr>
                <w:sz w:val="28"/>
                <w:szCs w:val="28"/>
                <w:lang w:val="sr-Cyrl-CS"/>
              </w:rPr>
              <w:t xml:space="preserve">рада Краљева. </w:t>
            </w:r>
          </w:p>
        </w:tc>
      </w:tr>
      <w:tr w:rsidR="00592CC8" w:rsidRPr="00D70C67" w14:paraId="0698286A" w14:textId="77777777" w:rsidTr="005277F0">
        <w:tc>
          <w:tcPr>
            <w:tcW w:w="3227" w:type="dxa"/>
          </w:tcPr>
          <w:p w14:paraId="6C8C9B04" w14:textId="0462579D" w:rsidR="00592CC8" w:rsidRPr="00F7604E" w:rsidRDefault="00592CC8" w:rsidP="00AA4092">
            <w:pPr>
              <w:rPr>
                <w:sz w:val="28"/>
                <w:szCs w:val="28"/>
                <w:lang w:val="sr-Cyrl-CS"/>
              </w:rPr>
            </w:pPr>
            <w:r>
              <w:rPr>
                <w:sz w:val="28"/>
                <w:szCs w:val="28"/>
                <w:lang w:val="sr-Cyrl-CS"/>
              </w:rPr>
              <w:t>2.Породични и домски смештај,прихватилиште и друге врсте смештаја</w:t>
            </w:r>
          </w:p>
        </w:tc>
        <w:tc>
          <w:tcPr>
            <w:tcW w:w="1842" w:type="dxa"/>
          </w:tcPr>
          <w:p w14:paraId="6923D459" w14:textId="2DE13612" w:rsidR="00592CC8" w:rsidRDefault="00592CC8" w:rsidP="00AA4092">
            <w:pPr>
              <w:rPr>
                <w:sz w:val="28"/>
                <w:szCs w:val="28"/>
                <w:lang w:val="sr-Cyrl-CS"/>
              </w:rPr>
            </w:pPr>
            <w:r>
              <w:rPr>
                <w:sz w:val="28"/>
                <w:szCs w:val="28"/>
                <w:lang w:val="sr-Cyrl-CS"/>
              </w:rPr>
              <w:t>1.900.000,00</w:t>
            </w:r>
          </w:p>
        </w:tc>
        <w:tc>
          <w:tcPr>
            <w:tcW w:w="4678" w:type="dxa"/>
          </w:tcPr>
          <w:p w14:paraId="1E9649C1" w14:textId="6EEA22BF" w:rsidR="00592CC8" w:rsidRPr="00F7604E" w:rsidRDefault="00592CC8" w:rsidP="00591FBA">
            <w:pPr>
              <w:rPr>
                <w:sz w:val="28"/>
                <w:szCs w:val="28"/>
                <w:lang w:val="sr-Cyrl-CS"/>
              </w:rPr>
            </w:pPr>
            <w:r>
              <w:rPr>
                <w:sz w:val="28"/>
                <w:szCs w:val="28"/>
                <w:lang w:val="sr-Cyrl-CS"/>
              </w:rPr>
              <w:t xml:space="preserve">Из ових средстава се финансирају ургент места за збрињавање у Прихватилишту Књегиња Љубица у Крагујевцу,као и ургент породични смештај за децу,одрасла и стара лица </w:t>
            </w:r>
          </w:p>
        </w:tc>
      </w:tr>
      <w:tr w:rsidR="00591FBA" w:rsidRPr="00D70C67" w14:paraId="4D1EA914" w14:textId="77777777" w:rsidTr="005277F0">
        <w:tc>
          <w:tcPr>
            <w:tcW w:w="3227" w:type="dxa"/>
          </w:tcPr>
          <w:p w14:paraId="550C4BB1" w14:textId="7608CBFE" w:rsidR="00AA4092" w:rsidRPr="00F7604E" w:rsidRDefault="00592CC8" w:rsidP="00F819CB">
            <w:pPr>
              <w:rPr>
                <w:sz w:val="28"/>
                <w:szCs w:val="28"/>
                <w:lang w:val="sr-Cyrl-CS"/>
              </w:rPr>
            </w:pPr>
            <w:r>
              <w:rPr>
                <w:sz w:val="28"/>
                <w:szCs w:val="28"/>
                <w:lang w:val="sr-Cyrl-CS"/>
              </w:rPr>
              <w:t>3</w:t>
            </w:r>
            <w:r w:rsidR="00AA4092" w:rsidRPr="00F7604E">
              <w:rPr>
                <w:sz w:val="28"/>
                <w:szCs w:val="28"/>
                <w:lang w:val="sr-Cyrl-CS"/>
              </w:rPr>
              <w:t>.Саветодавно терапијске и социјално</w:t>
            </w:r>
            <w:r w:rsidR="00F819CB">
              <w:rPr>
                <w:sz w:val="28"/>
                <w:szCs w:val="28"/>
                <w:lang w:val="sr-Cyrl-CS"/>
              </w:rPr>
              <w:t>-</w:t>
            </w:r>
            <w:r w:rsidR="00AA4092" w:rsidRPr="00F7604E">
              <w:rPr>
                <w:sz w:val="28"/>
                <w:szCs w:val="28"/>
                <w:lang w:val="sr-Cyrl-CS"/>
              </w:rPr>
              <w:t>едукативне услуге</w:t>
            </w:r>
          </w:p>
        </w:tc>
        <w:tc>
          <w:tcPr>
            <w:tcW w:w="1842" w:type="dxa"/>
          </w:tcPr>
          <w:p w14:paraId="53C0A13D" w14:textId="6CA9A15A" w:rsidR="00AA4092" w:rsidRPr="00F7604E" w:rsidRDefault="00592CC8" w:rsidP="00AA4092">
            <w:pPr>
              <w:rPr>
                <w:sz w:val="28"/>
                <w:szCs w:val="28"/>
                <w:lang w:val="sr-Cyrl-CS"/>
              </w:rPr>
            </w:pPr>
            <w:r>
              <w:rPr>
                <w:sz w:val="28"/>
                <w:szCs w:val="28"/>
                <w:lang w:val="sr-Cyrl-CS"/>
              </w:rPr>
              <w:t>2</w:t>
            </w:r>
            <w:r w:rsidR="0026457E">
              <w:rPr>
                <w:sz w:val="28"/>
                <w:szCs w:val="28"/>
                <w:lang w:val="sr-Cyrl-CS"/>
              </w:rPr>
              <w:t>.</w:t>
            </w:r>
            <w:r>
              <w:rPr>
                <w:sz w:val="28"/>
                <w:szCs w:val="28"/>
                <w:lang w:val="sr-Cyrl-CS"/>
              </w:rPr>
              <w:t>5</w:t>
            </w:r>
            <w:r w:rsidR="00AA4092" w:rsidRPr="00F7604E">
              <w:rPr>
                <w:sz w:val="28"/>
                <w:szCs w:val="28"/>
                <w:lang w:val="sr-Cyrl-CS"/>
              </w:rPr>
              <w:t>00.000,00</w:t>
            </w:r>
          </w:p>
        </w:tc>
        <w:tc>
          <w:tcPr>
            <w:tcW w:w="4678" w:type="dxa"/>
          </w:tcPr>
          <w:p w14:paraId="1FF67622" w14:textId="77777777" w:rsidR="00AA4092" w:rsidRPr="00F7604E" w:rsidRDefault="00AA4092" w:rsidP="00AA4092">
            <w:pPr>
              <w:rPr>
                <w:sz w:val="28"/>
                <w:szCs w:val="28"/>
                <w:lang w:val="sr-Cyrl-CS"/>
              </w:rPr>
            </w:pPr>
            <w:r w:rsidRPr="00F7604E">
              <w:rPr>
                <w:sz w:val="28"/>
                <w:szCs w:val="28"/>
                <w:lang w:val="sr-Cyrl-CS"/>
              </w:rPr>
              <w:t xml:space="preserve">Из ових средстава се финансира рад Саветовалишта за предбрачне, брачне и породичне односе </w:t>
            </w:r>
          </w:p>
        </w:tc>
      </w:tr>
      <w:tr w:rsidR="00591FBA" w:rsidRPr="00D70C67" w14:paraId="2EE8D716" w14:textId="77777777" w:rsidTr="005277F0">
        <w:tc>
          <w:tcPr>
            <w:tcW w:w="3227" w:type="dxa"/>
          </w:tcPr>
          <w:p w14:paraId="2C493CFB" w14:textId="0BAABC1B" w:rsidR="00AA4092" w:rsidRPr="00F7604E" w:rsidRDefault="00592CC8" w:rsidP="00AA4092">
            <w:pPr>
              <w:rPr>
                <w:sz w:val="28"/>
                <w:szCs w:val="28"/>
                <w:lang w:val="sr-Cyrl-CS"/>
              </w:rPr>
            </w:pPr>
            <w:r>
              <w:rPr>
                <w:sz w:val="28"/>
                <w:szCs w:val="28"/>
                <w:lang w:val="sr-Cyrl-CS"/>
              </w:rPr>
              <w:t>4</w:t>
            </w:r>
            <w:r w:rsidR="00AA4092" w:rsidRPr="00F7604E">
              <w:rPr>
                <w:sz w:val="28"/>
                <w:szCs w:val="28"/>
                <w:lang w:val="sr-Cyrl-CS"/>
              </w:rPr>
              <w:t xml:space="preserve">.Средства за финасирање редовне делатности Центра за социјални рад </w:t>
            </w:r>
          </w:p>
        </w:tc>
        <w:tc>
          <w:tcPr>
            <w:tcW w:w="1842" w:type="dxa"/>
          </w:tcPr>
          <w:p w14:paraId="10B5456C" w14:textId="653E6E40" w:rsidR="00AA4092" w:rsidRPr="005277F0" w:rsidRDefault="003E44CF" w:rsidP="004D7706">
            <w:pPr>
              <w:rPr>
                <w:sz w:val="28"/>
                <w:szCs w:val="28"/>
                <w:lang w:val="sr-Cyrl-CS"/>
              </w:rPr>
            </w:pPr>
            <w:r>
              <w:rPr>
                <w:sz w:val="28"/>
                <w:szCs w:val="28"/>
                <w:lang w:val="sr-Cyrl-CS"/>
              </w:rPr>
              <w:t>4</w:t>
            </w:r>
            <w:r w:rsidR="00592CC8">
              <w:rPr>
                <w:sz w:val="28"/>
                <w:szCs w:val="28"/>
                <w:lang w:val="sr-Cyrl-CS"/>
              </w:rPr>
              <w:t>8</w:t>
            </w:r>
            <w:r>
              <w:rPr>
                <w:sz w:val="28"/>
                <w:szCs w:val="28"/>
                <w:lang w:val="sr-Cyrl-CS"/>
              </w:rPr>
              <w:t>.000</w:t>
            </w:r>
            <w:r w:rsidR="00AA4092" w:rsidRPr="005277F0">
              <w:rPr>
                <w:sz w:val="28"/>
                <w:szCs w:val="28"/>
                <w:lang w:val="sr-Cyrl-CS"/>
              </w:rPr>
              <w:t>.000,00</w:t>
            </w:r>
          </w:p>
        </w:tc>
        <w:tc>
          <w:tcPr>
            <w:tcW w:w="4678" w:type="dxa"/>
          </w:tcPr>
          <w:p w14:paraId="15350AB7" w14:textId="7308D78B" w:rsidR="00AA4092" w:rsidRPr="00F7604E" w:rsidRDefault="00AA4092" w:rsidP="004D7706">
            <w:pPr>
              <w:rPr>
                <w:sz w:val="28"/>
                <w:szCs w:val="28"/>
                <w:lang w:val="sr-Cyrl-CS"/>
              </w:rPr>
            </w:pPr>
            <w:r w:rsidRPr="00F7604E">
              <w:rPr>
                <w:sz w:val="28"/>
                <w:szCs w:val="28"/>
                <w:lang w:val="sr-Cyrl-CS"/>
              </w:rPr>
              <w:t>Из ових средстава се финансирају плате радника које финансира локална самоуправа (1</w:t>
            </w:r>
            <w:r w:rsidR="00592CC8">
              <w:rPr>
                <w:sz w:val="28"/>
                <w:szCs w:val="28"/>
                <w:lang w:val="sr-Cyrl-CS"/>
              </w:rPr>
              <w:t>5</w:t>
            </w:r>
            <w:r w:rsidRPr="00F7604E">
              <w:rPr>
                <w:sz w:val="28"/>
                <w:szCs w:val="28"/>
                <w:lang w:val="sr-Cyrl-CS"/>
              </w:rPr>
              <w:t>), текуће одржавање објекта,</w:t>
            </w:r>
            <w:r w:rsidR="00E415EF">
              <w:rPr>
                <w:sz w:val="28"/>
                <w:szCs w:val="28"/>
                <w:lang w:val="sr-Cyrl-CS"/>
              </w:rPr>
              <w:t xml:space="preserve"> део комуналних </w:t>
            </w:r>
            <w:r w:rsidR="00E415EF">
              <w:rPr>
                <w:sz w:val="28"/>
                <w:szCs w:val="28"/>
                <w:lang w:val="sr-Cyrl-CS"/>
              </w:rPr>
              <w:lastRenderedPageBreak/>
              <w:t xml:space="preserve">трошкова, </w:t>
            </w:r>
            <w:r w:rsidRPr="00F7604E">
              <w:rPr>
                <w:sz w:val="28"/>
                <w:szCs w:val="28"/>
                <w:lang w:val="sr-Cyrl-CS"/>
              </w:rPr>
              <w:t>канцеларијског материјала, набавка опреме</w:t>
            </w:r>
          </w:p>
        </w:tc>
      </w:tr>
    </w:tbl>
    <w:p w14:paraId="35904135" w14:textId="77777777" w:rsidR="00AC0D43" w:rsidRPr="00530CB0" w:rsidRDefault="00AC0D43" w:rsidP="000048EF">
      <w:pPr>
        <w:rPr>
          <w:color w:val="000000"/>
          <w:sz w:val="28"/>
          <w:szCs w:val="28"/>
        </w:rPr>
      </w:pPr>
    </w:p>
    <w:p w14:paraId="3D089E30" w14:textId="06434395" w:rsidR="00592CC8" w:rsidRPr="000144AB" w:rsidRDefault="00592CC8" w:rsidP="00911C02">
      <w:pPr>
        <w:rPr>
          <w:bCs/>
          <w:color w:val="000000"/>
          <w:sz w:val="28"/>
          <w:szCs w:val="28"/>
          <w:lang w:val="sr-Cyrl-CS"/>
        </w:rPr>
      </w:pPr>
      <w:r w:rsidRPr="000144AB">
        <w:rPr>
          <w:bCs/>
          <w:color w:val="000000"/>
          <w:sz w:val="28"/>
          <w:szCs w:val="28"/>
          <w:lang w:val="sr-Cyrl-CS"/>
        </w:rPr>
        <w:t xml:space="preserve">Од </w:t>
      </w:r>
      <w:r w:rsidR="000144AB" w:rsidRPr="000144AB">
        <w:rPr>
          <w:bCs/>
          <w:color w:val="000000"/>
          <w:sz w:val="28"/>
          <w:szCs w:val="28"/>
          <w:lang w:val="sr-Cyrl-CS"/>
        </w:rPr>
        <w:t>2023.године</w:t>
      </w:r>
      <w:r w:rsidR="000144AB">
        <w:rPr>
          <w:bCs/>
          <w:color w:val="000000"/>
          <w:sz w:val="28"/>
          <w:szCs w:val="28"/>
          <w:lang w:val="sr-Cyrl-CS"/>
        </w:rPr>
        <w:t xml:space="preserve"> следеће услуге пружа Центар локалних услуга града Краљева: </w:t>
      </w:r>
    </w:p>
    <w:p w14:paraId="7A225C67" w14:textId="4F86C5CD" w:rsidR="00911C02" w:rsidRPr="00DC54BB" w:rsidRDefault="00911C02" w:rsidP="00911C02">
      <w:pPr>
        <w:rPr>
          <w:color w:val="000000" w:themeColor="text1"/>
          <w:sz w:val="28"/>
          <w:szCs w:val="28"/>
        </w:rPr>
      </w:pPr>
      <w:r w:rsidRPr="00911C02">
        <w:rPr>
          <w:b/>
          <w:color w:val="000000"/>
          <w:sz w:val="28"/>
          <w:szCs w:val="28"/>
          <w:lang w:val="sr-Cyrl-CS"/>
        </w:rPr>
        <w:t>Социјално становање у заштићеним условима</w:t>
      </w:r>
      <w:r w:rsidRPr="00911C02">
        <w:rPr>
          <w:color w:val="000000"/>
          <w:sz w:val="28"/>
          <w:szCs w:val="28"/>
          <w:lang w:val="sr-Cyrl-CS"/>
        </w:rPr>
        <w:t xml:space="preserve"> је услуга која је у граду </w:t>
      </w:r>
      <w:r w:rsidRPr="00DC54BB">
        <w:rPr>
          <w:color w:val="000000" w:themeColor="text1"/>
          <w:sz w:val="28"/>
          <w:szCs w:val="28"/>
          <w:lang w:val="sr-Cyrl-CS"/>
        </w:rPr>
        <w:t>Краљеву развијена од 2005. године и</w:t>
      </w:r>
      <w:r w:rsidR="000144AB">
        <w:rPr>
          <w:color w:val="000000" w:themeColor="text1"/>
          <w:sz w:val="28"/>
          <w:szCs w:val="28"/>
          <w:lang w:val="sr-Cyrl-CS"/>
        </w:rPr>
        <w:t xml:space="preserve"> то</w:t>
      </w:r>
      <w:r w:rsidR="008956FC" w:rsidRPr="00DC54BB">
        <w:rPr>
          <w:color w:val="000000" w:themeColor="text1"/>
          <w:sz w:val="28"/>
          <w:szCs w:val="28"/>
          <w:lang w:val="sr-Cyrl-CS"/>
        </w:rPr>
        <w:t xml:space="preserve"> у два објекта (</w:t>
      </w:r>
      <w:r w:rsidRPr="00DC54BB">
        <w:rPr>
          <w:color w:val="000000" w:themeColor="text1"/>
          <w:sz w:val="28"/>
          <w:szCs w:val="28"/>
          <w:lang w:val="sr-Cyrl-CS"/>
        </w:rPr>
        <w:t>Берановац и Милунке Савић</w:t>
      </w:r>
      <w:r w:rsidR="008956FC" w:rsidRPr="00DC54BB">
        <w:rPr>
          <w:color w:val="000000" w:themeColor="text1"/>
          <w:sz w:val="28"/>
          <w:szCs w:val="28"/>
          <w:lang w:val="sr-Cyrl-CS"/>
        </w:rPr>
        <w:t>)</w:t>
      </w:r>
      <w:r w:rsidR="000144AB">
        <w:rPr>
          <w:color w:val="000000" w:themeColor="text1"/>
          <w:sz w:val="28"/>
          <w:szCs w:val="28"/>
          <w:lang w:val="sr-Cyrl-CS"/>
        </w:rPr>
        <w:t>,са укупним капацитетом од 50 станова</w:t>
      </w:r>
      <w:r w:rsidR="0037523B">
        <w:rPr>
          <w:color w:val="000000" w:themeColor="text1"/>
          <w:sz w:val="28"/>
          <w:szCs w:val="28"/>
          <w:lang w:val="sr-Cyrl-CS"/>
        </w:rPr>
        <w:t>, са 41 корисником у објекту у Милунке Савић и 59 корисника у објекту на Берановцу.</w:t>
      </w:r>
      <w:r w:rsidR="004D7706" w:rsidRPr="00DC54BB">
        <w:rPr>
          <w:color w:val="000000" w:themeColor="text1"/>
          <w:sz w:val="28"/>
          <w:szCs w:val="28"/>
          <w:lang w:val="sr-Cyrl-CS"/>
        </w:rPr>
        <w:t>ЦСР доноси решење о коришћењу права на услугу,док ЦЛУ пружа услугу те је од великог значаја добра сарадња ове две институције.</w:t>
      </w:r>
      <w:r w:rsidR="00DC54BB">
        <w:rPr>
          <w:color w:val="000000" w:themeColor="text1"/>
          <w:sz w:val="28"/>
          <w:szCs w:val="28"/>
          <w:lang w:val="sr-Cyrl-CS"/>
        </w:rPr>
        <w:t xml:space="preserve">У поступку преиспитивања права  у оба </w:t>
      </w:r>
      <w:r w:rsidR="00FD72BF" w:rsidRPr="00DC54BB">
        <w:rPr>
          <w:color w:val="000000" w:themeColor="text1"/>
          <w:sz w:val="28"/>
          <w:szCs w:val="28"/>
          <w:lang w:val="sr-Cyrl-CS"/>
        </w:rPr>
        <w:t xml:space="preserve"> објекта је током 2023.године донето решење о престанку права на услугу/ једна породица на Берановцу и две породице у Милунке Савић/.Судски поступци </w:t>
      </w:r>
      <w:r w:rsidR="000144AB">
        <w:rPr>
          <w:color w:val="000000" w:themeColor="text1"/>
          <w:sz w:val="28"/>
          <w:szCs w:val="28"/>
          <w:lang w:val="sr-Cyrl-CS"/>
        </w:rPr>
        <w:t>још увек трају и током 2024.године</w:t>
      </w:r>
      <w:r w:rsidR="00FD72BF" w:rsidRPr="00DC54BB">
        <w:rPr>
          <w:color w:val="000000" w:themeColor="text1"/>
          <w:sz w:val="28"/>
          <w:szCs w:val="28"/>
          <w:lang w:val="sr-Cyrl-CS"/>
        </w:rPr>
        <w:t xml:space="preserve"> тако да у овом тренутку немамо сазнања о исходу истих.У 202</w:t>
      </w:r>
      <w:r w:rsidR="000144AB">
        <w:rPr>
          <w:color w:val="000000" w:themeColor="text1"/>
          <w:sz w:val="28"/>
          <w:szCs w:val="28"/>
          <w:lang w:val="sr-Cyrl-CS"/>
        </w:rPr>
        <w:t>5</w:t>
      </w:r>
      <w:r w:rsidR="00FD72BF" w:rsidRPr="00DC54BB">
        <w:rPr>
          <w:color w:val="000000" w:themeColor="text1"/>
          <w:sz w:val="28"/>
          <w:szCs w:val="28"/>
          <w:lang w:val="sr-Cyrl-CS"/>
        </w:rPr>
        <w:t>.години нас очекује годишња ревизија права на услугу социјално становање у заштићеним условима и</w:t>
      </w:r>
      <w:r w:rsidR="00732044" w:rsidRPr="00DC54BB">
        <w:rPr>
          <w:color w:val="000000" w:themeColor="text1"/>
          <w:sz w:val="28"/>
          <w:szCs w:val="28"/>
          <w:lang w:val="sr-Cyrl-CS"/>
        </w:rPr>
        <w:t xml:space="preserve"> о</w:t>
      </w:r>
      <w:r w:rsidR="00AC7CBE" w:rsidRPr="00DC54BB">
        <w:rPr>
          <w:color w:val="000000" w:themeColor="text1"/>
          <w:sz w:val="28"/>
          <w:szCs w:val="28"/>
          <w:lang w:val="sr-Cyrl-CS"/>
        </w:rPr>
        <w:t xml:space="preserve">чекујемо да ће пружалац услуге </w:t>
      </w:r>
      <w:r w:rsidR="00FD72BF" w:rsidRPr="00DC54BB">
        <w:rPr>
          <w:color w:val="000000" w:themeColor="text1"/>
          <w:sz w:val="28"/>
          <w:szCs w:val="28"/>
          <w:lang w:val="sr-Cyrl-CS"/>
        </w:rPr>
        <w:t xml:space="preserve">кроз </w:t>
      </w:r>
      <w:r w:rsidR="00732044" w:rsidRPr="00DC54BB">
        <w:rPr>
          <w:color w:val="000000" w:themeColor="text1"/>
          <w:sz w:val="28"/>
          <w:szCs w:val="28"/>
          <w:lang w:val="sr-Cyrl-CS"/>
        </w:rPr>
        <w:t>унапре</w:t>
      </w:r>
      <w:r w:rsidR="00FD72BF" w:rsidRPr="00DC54BB">
        <w:rPr>
          <w:color w:val="000000" w:themeColor="text1"/>
          <w:sz w:val="28"/>
          <w:szCs w:val="28"/>
          <w:lang w:val="sr-Cyrl-CS"/>
        </w:rPr>
        <w:t>ђен</w:t>
      </w:r>
      <w:r w:rsidR="00732044" w:rsidRPr="00DC54BB">
        <w:rPr>
          <w:color w:val="000000" w:themeColor="text1"/>
          <w:sz w:val="28"/>
          <w:szCs w:val="28"/>
          <w:lang w:val="sr-Cyrl-CS"/>
        </w:rPr>
        <w:t xml:space="preserve"> систем праћења и подршке овој осетљивој групи и да ћемо кроз сарадњу успети да </w:t>
      </w:r>
      <w:r w:rsidR="00FD72BF" w:rsidRPr="00DC54BB">
        <w:rPr>
          <w:color w:val="000000" w:themeColor="text1"/>
          <w:sz w:val="28"/>
          <w:szCs w:val="28"/>
          <w:lang w:val="sr-Cyrl-CS"/>
        </w:rPr>
        <w:t xml:space="preserve">адекватно </w:t>
      </w:r>
      <w:r w:rsidR="00732044" w:rsidRPr="00DC54BB">
        <w:rPr>
          <w:color w:val="000000" w:themeColor="text1"/>
          <w:sz w:val="28"/>
          <w:szCs w:val="28"/>
          <w:lang w:val="sr-Cyrl-CS"/>
        </w:rPr>
        <w:t xml:space="preserve">реализујемо </w:t>
      </w:r>
      <w:r w:rsidR="00FD72BF" w:rsidRPr="00DC54BB">
        <w:rPr>
          <w:color w:val="000000" w:themeColor="text1"/>
          <w:sz w:val="28"/>
          <w:szCs w:val="28"/>
          <w:lang w:val="sr-Cyrl-CS"/>
        </w:rPr>
        <w:t xml:space="preserve">предстојећу </w:t>
      </w:r>
      <w:r w:rsidR="00732044" w:rsidRPr="00DC54BB">
        <w:rPr>
          <w:color w:val="000000" w:themeColor="text1"/>
          <w:sz w:val="28"/>
          <w:szCs w:val="28"/>
          <w:lang w:val="sr-Cyrl-CS"/>
        </w:rPr>
        <w:t>ревизију</w:t>
      </w:r>
      <w:r w:rsidR="00EB19A0" w:rsidRPr="00DC54BB">
        <w:rPr>
          <w:color w:val="000000" w:themeColor="text1"/>
          <w:sz w:val="28"/>
          <w:szCs w:val="28"/>
          <w:lang w:val="sr-Cyrl-CS"/>
        </w:rPr>
        <w:t xml:space="preserve"> права на услугу</w:t>
      </w:r>
      <w:r w:rsidR="00FD72BF" w:rsidRPr="00DC54BB">
        <w:rPr>
          <w:color w:val="000000" w:themeColor="text1"/>
          <w:sz w:val="28"/>
          <w:szCs w:val="28"/>
          <w:lang w:val="sr-Cyrl-CS"/>
        </w:rPr>
        <w:t xml:space="preserve"> </w:t>
      </w:r>
      <w:r w:rsidR="00AC7CBE" w:rsidRPr="00DC54BB">
        <w:rPr>
          <w:color w:val="000000" w:themeColor="text1"/>
          <w:sz w:val="28"/>
          <w:szCs w:val="28"/>
          <w:lang w:val="sr-Cyrl-CS"/>
        </w:rPr>
        <w:t xml:space="preserve"> </w:t>
      </w:r>
      <w:r w:rsidR="00732044" w:rsidRPr="00DC54BB">
        <w:rPr>
          <w:color w:val="000000" w:themeColor="text1"/>
          <w:sz w:val="28"/>
          <w:szCs w:val="28"/>
          <w:lang w:val="sr-Cyrl-CS"/>
        </w:rPr>
        <w:t>и урадити аналзу</w:t>
      </w:r>
      <w:r w:rsidR="00EB19A0" w:rsidRPr="00DC54BB">
        <w:rPr>
          <w:color w:val="000000" w:themeColor="text1"/>
          <w:sz w:val="28"/>
          <w:szCs w:val="28"/>
          <w:lang w:val="sr-Cyrl-CS"/>
        </w:rPr>
        <w:t xml:space="preserve"> ефеката услуге.</w:t>
      </w:r>
    </w:p>
    <w:p w14:paraId="133FC692" w14:textId="6F45903D" w:rsidR="00911C02" w:rsidRPr="00911C02" w:rsidRDefault="00911C02" w:rsidP="00911C02">
      <w:pPr>
        <w:rPr>
          <w:color w:val="000000"/>
          <w:sz w:val="28"/>
          <w:szCs w:val="28"/>
          <w:lang w:val="sr-Cyrl-CS"/>
        </w:rPr>
      </w:pPr>
      <w:r w:rsidRPr="00911C02">
        <w:rPr>
          <w:b/>
          <w:color w:val="000000"/>
          <w:sz w:val="28"/>
          <w:szCs w:val="28"/>
          <w:lang w:val="sr-Cyrl-CS"/>
        </w:rPr>
        <w:t>Становање уз подршку младих који излазе из система социјалне заштите</w:t>
      </w:r>
      <w:r w:rsidR="000144AB" w:rsidRPr="000144AB">
        <w:rPr>
          <w:bCs/>
          <w:color w:val="000000"/>
          <w:sz w:val="28"/>
          <w:szCs w:val="28"/>
          <w:lang w:val="sr-Cyrl-CS"/>
        </w:rPr>
        <w:t>,а ову услугу нису користиле младе особе током 2024 године.</w:t>
      </w:r>
      <w:r w:rsidR="00E7255D" w:rsidRPr="000144AB">
        <w:rPr>
          <w:bCs/>
          <w:color w:val="000000"/>
          <w:sz w:val="28"/>
          <w:szCs w:val="28"/>
          <w:lang w:val="sr-Cyrl-CS"/>
        </w:rPr>
        <w:t xml:space="preserve"> </w:t>
      </w:r>
      <w:r w:rsidRPr="00911C02">
        <w:rPr>
          <w:color w:val="000000"/>
          <w:sz w:val="28"/>
          <w:szCs w:val="28"/>
          <w:lang w:val="sr-Cyrl-CS"/>
        </w:rPr>
        <w:t xml:space="preserve">За ову намену су опредељена </w:t>
      </w:r>
      <w:r w:rsidR="00FD72BF">
        <w:rPr>
          <w:color w:val="000000"/>
          <w:sz w:val="28"/>
          <w:szCs w:val="28"/>
          <w:lang w:val="sr-Cyrl-CS"/>
        </w:rPr>
        <w:t xml:space="preserve">два </w:t>
      </w:r>
      <w:r w:rsidRPr="00911C02">
        <w:rPr>
          <w:color w:val="000000"/>
          <w:sz w:val="28"/>
          <w:szCs w:val="28"/>
          <w:lang w:val="sr-Cyrl-CS"/>
        </w:rPr>
        <w:t xml:space="preserve"> стана која су комплетно опремљена.</w:t>
      </w:r>
      <w:r w:rsidR="00E7255D">
        <w:rPr>
          <w:color w:val="000000"/>
          <w:sz w:val="28"/>
          <w:szCs w:val="28"/>
          <w:lang w:val="sr-Cyrl-CS"/>
        </w:rPr>
        <w:t xml:space="preserve"> </w:t>
      </w:r>
      <w:r w:rsidR="00EB19A0">
        <w:rPr>
          <w:color w:val="000000"/>
          <w:sz w:val="28"/>
          <w:szCs w:val="28"/>
          <w:lang w:val="sr-Cyrl-CS"/>
        </w:rPr>
        <w:t>Нажалост структура корисника станова и све преп</w:t>
      </w:r>
      <w:r w:rsidR="00827292">
        <w:rPr>
          <w:color w:val="000000"/>
          <w:sz w:val="28"/>
          <w:szCs w:val="28"/>
          <w:lang w:val="sr-Cyrl-CS"/>
        </w:rPr>
        <w:t>о</w:t>
      </w:r>
      <w:r w:rsidR="00EB19A0">
        <w:rPr>
          <w:color w:val="000000"/>
          <w:sz w:val="28"/>
          <w:szCs w:val="28"/>
          <w:lang w:val="sr-Cyrl-CS"/>
        </w:rPr>
        <w:t>знатљивији пробле</w:t>
      </w:r>
      <w:r w:rsidR="00732044">
        <w:rPr>
          <w:color w:val="000000"/>
          <w:sz w:val="28"/>
          <w:szCs w:val="28"/>
          <w:lang w:val="sr-Cyrl-CS"/>
        </w:rPr>
        <w:t>м недовољне припремљености млад</w:t>
      </w:r>
      <w:r w:rsidR="00E7255D">
        <w:rPr>
          <w:color w:val="000000"/>
          <w:sz w:val="28"/>
          <w:szCs w:val="28"/>
          <w:lang w:val="sr-Cyrl-CS"/>
        </w:rPr>
        <w:t>их који</w:t>
      </w:r>
      <w:r w:rsidR="00EB19A0">
        <w:rPr>
          <w:color w:val="000000"/>
          <w:sz w:val="28"/>
          <w:szCs w:val="28"/>
          <w:lang w:val="sr-Cyrl-CS"/>
        </w:rPr>
        <w:t xml:space="preserve"> долазе из система социјалне заштите на самосталан живот – недовољно развијене радне навике,</w:t>
      </w:r>
      <w:r w:rsidR="00E7255D">
        <w:rPr>
          <w:color w:val="000000"/>
          <w:sz w:val="28"/>
          <w:szCs w:val="28"/>
          <w:lang w:val="sr-Cyrl-CS"/>
        </w:rPr>
        <w:t xml:space="preserve"> </w:t>
      </w:r>
      <w:r w:rsidR="00EB19A0">
        <w:rPr>
          <w:color w:val="000000"/>
          <w:sz w:val="28"/>
          <w:szCs w:val="28"/>
          <w:lang w:val="sr-Cyrl-CS"/>
        </w:rPr>
        <w:t>одговорност,</w:t>
      </w:r>
      <w:r w:rsidR="00E7255D">
        <w:rPr>
          <w:color w:val="000000"/>
          <w:sz w:val="28"/>
          <w:szCs w:val="28"/>
          <w:lang w:val="sr-Cyrl-CS"/>
        </w:rPr>
        <w:t xml:space="preserve"> </w:t>
      </w:r>
      <w:r w:rsidR="00EB19A0">
        <w:rPr>
          <w:color w:val="000000"/>
          <w:sz w:val="28"/>
          <w:szCs w:val="28"/>
          <w:lang w:val="sr-Cyrl-CS"/>
        </w:rPr>
        <w:t>адекватни вредносни ставови,</w:t>
      </w:r>
      <w:r w:rsidR="00E7255D">
        <w:rPr>
          <w:color w:val="000000"/>
          <w:sz w:val="28"/>
          <w:szCs w:val="28"/>
          <w:lang w:val="sr-Cyrl-CS"/>
        </w:rPr>
        <w:t xml:space="preserve"> </w:t>
      </w:r>
      <w:r w:rsidR="00EB19A0">
        <w:rPr>
          <w:color w:val="000000"/>
          <w:sz w:val="28"/>
          <w:szCs w:val="28"/>
          <w:lang w:val="sr-Cyrl-CS"/>
        </w:rPr>
        <w:t>рефлектују се и на ову услугу.</w:t>
      </w:r>
      <w:r w:rsidR="00E7255D">
        <w:rPr>
          <w:color w:val="000000"/>
          <w:sz w:val="28"/>
          <w:szCs w:val="28"/>
          <w:lang w:val="sr-Cyrl-CS"/>
        </w:rPr>
        <w:t xml:space="preserve"> </w:t>
      </w:r>
      <w:r w:rsidR="00EB19A0">
        <w:rPr>
          <w:color w:val="000000"/>
          <w:sz w:val="28"/>
          <w:szCs w:val="28"/>
          <w:lang w:val="sr-Cyrl-CS"/>
        </w:rPr>
        <w:t>И поред редовних обилазака,</w:t>
      </w:r>
      <w:r w:rsidR="00E7255D">
        <w:rPr>
          <w:color w:val="000000"/>
          <w:sz w:val="28"/>
          <w:szCs w:val="28"/>
          <w:lang w:val="sr-Cyrl-CS"/>
        </w:rPr>
        <w:t xml:space="preserve"> </w:t>
      </w:r>
      <w:r w:rsidR="00EB19A0">
        <w:rPr>
          <w:color w:val="000000"/>
          <w:sz w:val="28"/>
          <w:szCs w:val="28"/>
          <w:lang w:val="sr-Cyrl-CS"/>
        </w:rPr>
        <w:t>покушаја надзора (који вешто избегавају) деш</w:t>
      </w:r>
      <w:r w:rsidR="00732044">
        <w:rPr>
          <w:color w:val="000000"/>
          <w:sz w:val="28"/>
          <w:szCs w:val="28"/>
          <w:lang w:val="sr-Cyrl-CS"/>
        </w:rPr>
        <w:t>ава се да су станови који су би</w:t>
      </w:r>
      <w:r w:rsidR="00EB19A0">
        <w:rPr>
          <w:color w:val="000000"/>
          <w:sz w:val="28"/>
          <w:szCs w:val="28"/>
          <w:lang w:val="sr-Cyrl-CS"/>
        </w:rPr>
        <w:t xml:space="preserve">ли </w:t>
      </w:r>
      <w:r w:rsidR="00732044">
        <w:rPr>
          <w:color w:val="000000"/>
          <w:sz w:val="28"/>
          <w:szCs w:val="28"/>
          <w:lang w:val="sr-Cyrl-CS"/>
        </w:rPr>
        <w:t>врхунски опремљени, прилично ош</w:t>
      </w:r>
      <w:r w:rsidR="00EB19A0">
        <w:rPr>
          <w:color w:val="000000"/>
          <w:sz w:val="28"/>
          <w:szCs w:val="28"/>
          <w:lang w:val="sr-Cyrl-CS"/>
        </w:rPr>
        <w:t>тећени и траже стално одржавање.</w:t>
      </w:r>
      <w:r w:rsidR="00E7255D">
        <w:rPr>
          <w:color w:val="000000"/>
          <w:sz w:val="28"/>
          <w:szCs w:val="28"/>
          <w:lang w:val="sr-Cyrl-CS"/>
        </w:rPr>
        <w:t xml:space="preserve"> </w:t>
      </w:r>
      <w:r w:rsidR="00D83ACF">
        <w:rPr>
          <w:color w:val="000000"/>
          <w:sz w:val="28"/>
          <w:szCs w:val="28"/>
          <w:lang w:val="sr-Cyrl-CS"/>
        </w:rPr>
        <w:t>Иначе</w:t>
      </w:r>
      <w:r w:rsidR="00E7255D">
        <w:rPr>
          <w:color w:val="000000"/>
          <w:sz w:val="28"/>
          <w:szCs w:val="28"/>
          <w:lang w:val="sr-Cyrl-CS"/>
        </w:rPr>
        <w:t>,</w:t>
      </w:r>
      <w:r w:rsidR="00D83ACF">
        <w:rPr>
          <w:color w:val="000000"/>
          <w:sz w:val="28"/>
          <w:szCs w:val="28"/>
          <w:lang w:val="sr-Cyrl-CS"/>
        </w:rPr>
        <w:t xml:space="preserve"> ради се о значајној услузи јер је намењена </w:t>
      </w:r>
      <w:r w:rsidR="00F051E1">
        <w:rPr>
          <w:color w:val="000000"/>
          <w:sz w:val="28"/>
          <w:szCs w:val="28"/>
          <w:lang w:val="sr-Cyrl-CS"/>
        </w:rPr>
        <w:t>посебно осетљивој групи корисника,</w:t>
      </w:r>
      <w:r w:rsidR="00E7255D">
        <w:rPr>
          <w:color w:val="000000"/>
          <w:sz w:val="28"/>
          <w:szCs w:val="28"/>
          <w:lang w:val="sr-Cyrl-CS"/>
        </w:rPr>
        <w:t xml:space="preserve"> </w:t>
      </w:r>
      <w:r w:rsidR="00F051E1">
        <w:rPr>
          <w:color w:val="000000"/>
          <w:sz w:val="28"/>
          <w:szCs w:val="28"/>
          <w:lang w:val="sr-Cyrl-CS"/>
        </w:rPr>
        <w:t xml:space="preserve">који су по изласку из система </w:t>
      </w:r>
      <w:r w:rsidR="0018527B">
        <w:rPr>
          <w:color w:val="000000"/>
          <w:sz w:val="28"/>
          <w:szCs w:val="28"/>
          <w:lang w:val="sr-Cyrl-CS"/>
        </w:rPr>
        <w:t>без породичне подршке и ова услуга им је веома значајна у фази преласка и организације самосталног живота.</w:t>
      </w:r>
    </w:p>
    <w:p w14:paraId="10B178ED" w14:textId="77777777" w:rsidR="00911C02" w:rsidRDefault="00911C02" w:rsidP="00911C02">
      <w:pPr>
        <w:rPr>
          <w:color w:val="000000"/>
          <w:sz w:val="28"/>
          <w:szCs w:val="28"/>
        </w:rPr>
      </w:pPr>
      <w:r w:rsidRPr="00911C02">
        <w:rPr>
          <w:color w:val="000000"/>
          <w:sz w:val="28"/>
          <w:szCs w:val="28"/>
          <w:lang w:val="sr-Cyrl-CS"/>
        </w:rPr>
        <w:t xml:space="preserve">Центар за социјални рад </w:t>
      </w:r>
      <w:r w:rsidR="006B1FC9">
        <w:rPr>
          <w:color w:val="000000"/>
          <w:sz w:val="28"/>
          <w:szCs w:val="28"/>
          <w:lang w:val="sr-Cyrl-CS"/>
        </w:rPr>
        <w:t>доноси</w:t>
      </w:r>
      <w:r w:rsidR="00F051E1">
        <w:rPr>
          <w:color w:val="000000"/>
          <w:sz w:val="28"/>
          <w:szCs w:val="28"/>
          <w:lang w:val="sr-Cyrl-CS"/>
        </w:rPr>
        <w:t xml:space="preserve"> решења</w:t>
      </w:r>
      <w:r w:rsidRPr="00911C02">
        <w:rPr>
          <w:color w:val="000000"/>
          <w:sz w:val="28"/>
          <w:szCs w:val="28"/>
          <w:lang w:val="sr-Cyrl-CS"/>
        </w:rPr>
        <w:t xml:space="preserve"> за коришћење услуге</w:t>
      </w:r>
      <w:r w:rsidRPr="00911C02">
        <w:rPr>
          <w:color w:val="000000"/>
          <w:sz w:val="28"/>
          <w:szCs w:val="28"/>
        </w:rPr>
        <w:t xml:space="preserve"> и </w:t>
      </w:r>
      <w:r w:rsidR="00F051E1">
        <w:rPr>
          <w:color w:val="000000"/>
          <w:sz w:val="28"/>
          <w:szCs w:val="28"/>
        </w:rPr>
        <w:t xml:space="preserve">врши </w:t>
      </w:r>
      <w:r w:rsidRPr="00911C02">
        <w:rPr>
          <w:color w:val="000000"/>
          <w:sz w:val="28"/>
          <w:szCs w:val="28"/>
        </w:rPr>
        <w:t>праћење</w:t>
      </w:r>
      <w:r w:rsidR="00E7255D">
        <w:rPr>
          <w:color w:val="000000"/>
          <w:sz w:val="28"/>
          <w:szCs w:val="28"/>
        </w:rPr>
        <w:t xml:space="preserve"> </w:t>
      </w:r>
      <w:r w:rsidRPr="00911C02">
        <w:rPr>
          <w:color w:val="000000"/>
          <w:sz w:val="28"/>
          <w:szCs w:val="28"/>
        </w:rPr>
        <w:t>коришћења</w:t>
      </w:r>
      <w:r w:rsidR="00BE62B1">
        <w:rPr>
          <w:color w:val="000000"/>
          <w:sz w:val="28"/>
          <w:szCs w:val="28"/>
        </w:rPr>
        <w:t xml:space="preserve"> </w:t>
      </w:r>
      <w:r w:rsidRPr="00911C02">
        <w:rPr>
          <w:color w:val="000000"/>
          <w:sz w:val="28"/>
          <w:szCs w:val="28"/>
        </w:rPr>
        <w:t>права</w:t>
      </w:r>
      <w:r w:rsidR="00BE62B1">
        <w:rPr>
          <w:color w:val="000000"/>
          <w:sz w:val="28"/>
          <w:szCs w:val="28"/>
        </w:rPr>
        <w:t xml:space="preserve"> </w:t>
      </w:r>
      <w:r w:rsidRPr="00911C02">
        <w:rPr>
          <w:color w:val="000000"/>
          <w:sz w:val="28"/>
          <w:szCs w:val="28"/>
        </w:rPr>
        <w:t>из</w:t>
      </w:r>
      <w:r w:rsidR="00BE62B1">
        <w:rPr>
          <w:color w:val="000000"/>
          <w:sz w:val="28"/>
          <w:szCs w:val="28"/>
        </w:rPr>
        <w:t xml:space="preserve"> </w:t>
      </w:r>
      <w:r w:rsidRPr="00911C02">
        <w:rPr>
          <w:color w:val="000000"/>
          <w:sz w:val="28"/>
          <w:szCs w:val="28"/>
        </w:rPr>
        <w:t>области</w:t>
      </w:r>
      <w:r w:rsidR="00BE62B1">
        <w:rPr>
          <w:color w:val="000000"/>
          <w:sz w:val="28"/>
          <w:szCs w:val="28"/>
        </w:rPr>
        <w:t xml:space="preserve"> </w:t>
      </w:r>
      <w:r w:rsidRPr="00911C02">
        <w:rPr>
          <w:color w:val="000000"/>
          <w:sz w:val="28"/>
          <w:szCs w:val="28"/>
        </w:rPr>
        <w:t>социјалне</w:t>
      </w:r>
      <w:r w:rsidR="00BE62B1">
        <w:rPr>
          <w:color w:val="000000"/>
          <w:sz w:val="28"/>
          <w:szCs w:val="28"/>
        </w:rPr>
        <w:t xml:space="preserve"> </w:t>
      </w:r>
      <w:r w:rsidRPr="00911C02">
        <w:rPr>
          <w:color w:val="000000"/>
          <w:sz w:val="28"/>
          <w:szCs w:val="28"/>
        </w:rPr>
        <w:t>заштите</w:t>
      </w:r>
      <w:r w:rsidR="00BE62B1">
        <w:rPr>
          <w:color w:val="000000"/>
          <w:sz w:val="28"/>
          <w:szCs w:val="28"/>
        </w:rPr>
        <w:t xml:space="preserve"> </w:t>
      </w:r>
      <w:r w:rsidRPr="00911C02">
        <w:rPr>
          <w:color w:val="000000"/>
          <w:sz w:val="28"/>
          <w:szCs w:val="28"/>
        </w:rPr>
        <w:t>или</w:t>
      </w:r>
      <w:r w:rsidR="00BE62B1">
        <w:rPr>
          <w:color w:val="000000"/>
          <w:sz w:val="28"/>
          <w:szCs w:val="28"/>
        </w:rPr>
        <w:t xml:space="preserve"> </w:t>
      </w:r>
      <w:r w:rsidRPr="00911C02">
        <w:rPr>
          <w:color w:val="000000"/>
          <w:sz w:val="28"/>
          <w:szCs w:val="28"/>
        </w:rPr>
        <w:t>евентуално</w:t>
      </w:r>
      <w:r w:rsidR="00BE62B1">
        <w:rPr>
          <w:color w:val="000000"/>
          <w:sz w:val="28"/>
          <w:szCs w:val="28"/>
        </w:rPr>
        <w:t xml:space="preserve"> </w:t>
      </w:r>
      <w:r w:rsidRPr="00911C02">
        <w:rPr>
          <w:color w:val="000000"/>
          <w:sz w:val="28"/>
          <w:szCs w:val="28"/>
        </w:rPr>
        <w:t>друге</w:t>
      </w:r>
      <w:r w:rsidR="00BE62B1">
        <w:rPr>
          <w:color w:val="000000"/>
          <w:sz w:val="28"/>
          <w:szCs w:val="28"/>
        </w:rPr>
        <w:t xml:space="preserve"> </w:t>
      </w:r>
      <w:r w:rsidRPr="00911C02">
        <w:rPr>
          <w:color w:val="000000"/>
          <w:sz w:val="28"/>
          <w:szCs w:val="28"/>
        </w:rPr>
        <w:t>мере</w:t>
      </w:r>
      <w:r w:rsidR="00BE62B1">
        <w:rPr>
          <w:color w:val="000000"/>
          <w:sz w:val="28"/>
          <w:szCs w:val="28"/>
        </w:rPr>
        <w:t xml:space="preserve"> </w:t>
      </w:r>
      <w:r w:rsidRPr="00911C02">
        <w:rPr>
          <w:color w:val="000000"/>
          <w:sz w:val="28"/>
          <w:szCs w:val="28"/>
        </w:rPr>
        <w:t>породично</w:t>
      </w:r>
      <w:r w:rsidR="00BE62B1">
        <w:rPr>
          <w:color w:val="000000"/>
          <w:sz w:val="28"/>
          <w:szCs w:val="28"/>
        </w:rPr>
        <w:t>-</w:t>
      </w:r>
      <w:r w:rsidRPr="00911C02">
        <w:rPr>
          <w:color w:val="000000"/>
          <w:sz w:val="28"/>
          <w:szCs w:val="28"/>
        </w:rPr>
        <w:t>правне</w:t>
      </w:r>
      <w:r w:rsidR="00BE62B1">
        <w:rPr>
          <w:color w:val="000000"/>
          <w:sz w:val="28"/>
          <w:szCs w:val="28"/>
        </w:rPr>
        <w:t xml:space="preserve"> </w:t>
      </w:r>
      <w:r w:rsidRPr="00911C02">
        <w:rPr>
          <w:color w:val="000000"/>
          <w:sz w:val="28"/>
          <w:szCs w:val="28"/>
        </w:rPr>
        <w:t>заштите, ако</w:t>
      </w:r>
      <w:r w:rsidR="00BE62B1">
        <w:rPr>
          <w:color w:val="000000"/>
          <w:sz w:val="28"/>
          <w:szCs w:val="28"/>
        </w:rPr>
        <w:t xml:space="preserve"> </w:t>
      </w:r>
      <w:r w:rsidRPr="00911C02">
        <w:rPr>
          <w:color w:val="000000"/>
          <w:sz w:val="28"/>
          <w:szCs w:val="28"/>
        </w:rPr>
        <w:t>се</w:t>
      </w:r>
      <w:r w:rsidR="00BE62B1">
        <w:rPr>
          <w:color w:val="000000"/>
          <w:sz w:val="28"/>
          <w:szCs w:val="28"/>
        </w:rPr>
        <w:t xml:space="preserve"> </w:t>
      </w:r>
      <w:r w:rsidRPr="00911C02">
        <w:rPr>
          <w:color w:val="000000"/>
          <w:sz w:val="28"/>
          <w:szCs w:val="28"/>
        </w:rPr>
        <w:t>за</w:t>
      </w:r>
      <w:r w:rsidR="00BE62B1">
        <w:rPr>
          <w:color w:val="000000"/>
          <w:sz w:val="28"/>
          <w:szCs w:val="28"/>
        </w:rPr>
        <w:t xml:space="preserve"> </w:t>
      </w:r>
      <w:r w:rsidRPr="00911C02">
        <w:rPr>
          <w:color w:val="000000"/>
          <w:sz w:val="28"/>
          <w:szCs w:val="28"/>
        </w:rPr>
        <w:t>тим</w:t>
      </w:r>
      <w:r w:rsidR="00BE62B1">
        <w:rPr>
          <w:color w:val="000000"/>
          <w:sz w:val="28"/>
          <w:szCs w:val="28"/>
        </w:rPr>
        <w:t xml:space="preserve"> </w:t>
      </w:r>
      <w:r w:rsidRPr="00911C02">
        <w:rPr>
          <w:color w:val="000000"/>
          <w:sz w:val="28"/>
          <w:szCs w:val="28"/>
        </w:rPr>
        <w:t>укаже</w:t>
      </w:r>
      <w:r w:rsidR="00BE62B1">
        <w:rPr>
          <w:color w:val="000000"/>
          <w:sz w:val="28"/>
          <w:szCs w:val="28"/>
        </w:rPr>
        <w:t xml:space="preserve"> </w:t>
      </w:r>
      <w:r w:rsidRPr="00911C02">
        <w:rPr>
          <w:color w:val="000000"/>
          <w:sz w:val="28"/>
          <w:szCs w:val="28"/>
        </w:rPr>
        <w:t>потреба.</w:t>
      </w:r>
    </w:p>
    <w:p w14:paraId="0378E42F" w14:textId="274051CA" w:rsidR="00DC75D3" w:rsidRDefault="0024658B" w:rsidP="0024658B">
      <w:pPr>
        <w:rPr>
          <w:color w:val="000000"/>
          <w:sz w:val="28"/>
          <w:szCs w:val="28"/>
          <w:lang w:val="sr-Cyrl-CS"/>
        </w:rPr>
      </w:pPr>
      <w:r w:rsidRPr="0024658B">
        <w:rPr>
          <w:b/>
          <w:color w:val="000000"/>
          <w:sz w:val="28"/>
          <w:szCs w:val="28"/>
          <w:lang w:val="sr-Cyrl-CS"/>
        </w:rPr>
        <w:t>Дневни Центар за старе</w:t>
      </w:r>
      <w:r w:rsidRPr="0024658B">
        <w:rPr>
          <w:color w:val="000000"/>
          <w:sz w:val="28"/>
          <w:szCs w:val="28"/>
          <w:lang w:val="sr-Cyrl-CS"/>
        </w:rPr>
        <w:t xml:space="preserve"> је</w:t>
      </w:r>
      <w:r>
        <w:rPr>
          <w:color w:val="000000"/>
          <w:sz w:val="28"/>
          <w:szCs w:val="28"/>
          <w:lang w:val="sr-Cyrl-CS"/>
        </w:rPr>
        <w:t xml:space="preserve"> прешла у надлежност </w:t>
      </w:r>
      <w:r w:rsidR="00972A16">
        <w:rPr>
          <w:color w:val="000000"/>
          <w:sz w:val="28"/>
          <w:szCs w:val="28"/>
          <w:lang w:val="sr-Cyrl-CS"/>
        </w:rPr>
        <w:t xml:space="preserve">ЦЛУ </w:t>
      </w:r>
      <w:r>
        <w:rPr>
          <w:color w:val="000000"/>
          <w:sz w:val="28"/>
          <w:szCs w:val="28"/>
          <w:lang w:val="sr-Cyrl-CS"/>
        </w:rPr>
        <w:t xml:space="preserve"> са око 300 корисника</w:t>
      </w:r>
      <w:r w:rsidRPr="0024658B">
        <w:rPr>
          <w:color w:val="000000"/>
          <w:sz w:val="28"/>
          <w:szCs w:val="28"/>
          <w:lang w:val="sr-Cyrl-CS"/>
        </w:rPr>
        <w:t xml:space="preserve">. </w:t>
      </w:r>
      <w:r w:rsidR="00972A16">
        <w:rPr>
          <w:color w:val="000000"/>
          <w:sz w:val="28"/>
          <w:szCs w:val="28"/>
          <w:lang w:val="sr-Cyrl-CS"/>
        </w:rPr>
        <w:t>Током 202</w:t>
      </w:r>
      <w:r w:rsidR="000144AB">
        <w:rPr>
          <w:color w:val="000000"/>
          <w:sz w:val="28"/>
          <w:szCs w:val="28"/>
          <w:lang w:val="sr-Cyrl-CS"/>
        </w:rPr>
        <w:t>4</w:t>
      </w:r>
      <w:r w:rsidR="00972A16">
        <w:rPr>
          <w:color w:val="000000"/>
          <w:sz w:val="28"/>
          <w:szCs w:val="28"/>
          <w:lang w:val="sr-Cyrl-CS"/>
        </w:rPr>
        <w:t xml:space="preserve">.године ову услугу је користило </w:t>
      </w:r>
      <w:r w:rsidR="0037523B">
        <w:rPr>
          <w:color w:val="000000"/>
          <w:sz w:val="28"/>
          <w:szCs w:val="28"/>
          <w:lang w:val="sr-Cyrl-CS"/>
        </w:rPr>
        <w:t xml:space="preserve">просечно око </w:t>
      </w:r>
      <w:r w:rsidR="00972A16">
        <w:rPr>
          <w:color w:val="000000"/>
          <w:sz w:val="28"/>
          <w:szCs w:val="28"/>
          <w:lang w:val="sr-Cyrl-CS"/>
        </w:rPr>
        <w:t>60 корисника на месечном нивоу.</w:t>
      </w:r>
      <w:r w:rsidR="007D4347">
        <w:rPr>
          <w:color w:val="000000"/>
          <w:sz w:val="28"/>
          <w:szCs w:val="28"/>
          <w:lang w:val="sr-Cyrl-CS"/>
        </w:rPr>
        <w:t>Како се не ради о лиценцираној услузи Цент</w:t>
      </w:r>
      <w:r w:rsidR="00D83ACF">
        <w:rPr>
          <w:color w:val="000000"/>
          <w:sz w:val="28"/>
          <w:szCs w:val="28"/>
          <w:lang w:val="sr-Cyrl-CS"/>
        </w:rPr>
        <w:t>а</w:t>
      </w:r>
      <w:r w:rsidR="007D4347">
        <w:rPr>
          <w:color w:val="000000"/>
          <w:sz w:val="28"/>
          <w:szCs w:val="28"/>
          <w:lang w:val="sr-Cyrl-CS"/>
        </w:rPr>
        <w:t xml:space="preserve">р за </w:t>
      </w:r>
      <w:r w:rsidR="007D4347">
        <w:rPr>
          <w:color w:val="000000"/>
          <w:sz w:val="28"/>
          <w:szCs w:val="28"/>
          <w:lang w:val="sr-Cyrl-CS"/>
        </w:rPr>
        <w:lastRenderedPageBreak/>
        <w:t>социјални рад не доноси решења за коришћење услуге,</w:t>
      </w:r>
      <w:r w:rsidR="00510F5B">
        <w:rPr>
          <w:color w:val="000000"/>
          <w:sz w:val="28"/>
          <w:szCs w:val="28"/>
          <w:lang w:val="sr-Cyrl-CS"/>
        </w:rPr>
        <w:t xml:space="preserve"> </w:t>
      </w:r>
      <w:r w:rsidR="007D4347">
        <w:rPr>
          <w:color w:val="000000"/>
          <w:sz w:val="28"/>
          <w:szCs w:val="28"/>
          <w:lang w:val="sr-Cyrl-CS"/>
        </w:rPr>
        <w:t>али кориснике усмерава на коришћење услуге када процени да то одговара потребама конкретног корисника.</w:t>
      </w:r>
    </w:p>
    <w:p w14:paraId="4FD68882" w14:textId="24024305" w:rsidR="001F3C02" w:rsidRDefault="0018527B" w:rsidP="0024658B">
      <w:pPr>
        <w:rPr>
          <w:color w:val="000000"/>
          <w:sz w:val="28"/>
          <w:szCs w:val="28"/>
          <w:lang w:val="sr-Cyrl-CS"/>
        </w:rPr>
      </w:pPr>
      <w:r w:rsidRPr="008E1643">
        <w:rPr>
          <w:b/>
          <w:color w:val="000000"/>
          <w:sz w:val="28"/>
          <w:szCs w:val="28"/>
          <w:lang w:val="sr-Cyrl-CS"/>
        </w:rPr>
        <w:t>Сервис за помоћ у кући</w:t>
      </w:r>
      <w:r>
        <w:rPr>
          <w:color w:val="000000"/>
          <w:sz w:val="28"/>
          <w:szCs w:val="28"/>
          <w:lang w:val="sr-Cyrl-CS"/>
        </w:rPr>
        <w:t xml:space="preserve"> </w:t>
      </w:r>
      <w:r w:rsidR="008E1643">
        <w:rPr>
          <w:color w:val="000000"/>
          <w:sz w:val="28"/>
          <w:szCs w:val="28"/>
          <w:lang w:val="sr-Cyrl-CS"/>
        </w:rPr>
        <w:t>је</w:t>
      </w:r>
      <w:r>
        <w:rPr>
          <w:color w:val="000000"/>
          <w:sz w:val="28"/>
          <w:szCs w:val="28"/>
          <w:lang w:val="sr-Cyrl-CS"/>
        </w:rPr>
        <w:t xml:space="preserve"> користило</w:t>
      </w:r>
      <w:r w:rsidR="00D83ACF">
        <w:rPr>
          <w:color w:val="000000"/>
          <w:sz w:val="28"/>
          <w:szCs w:val="28"/>
          <w:lang w:val="sr-Cyrl-CS"/>
        </w:rPr>
        <w:t xml:space="preserve"> током </w:t>
      </w:r>
      <w:r w:rsidR="003E62FB">
        <w:rPr>
          <w:color w:val="000000"/>
          <w:sz w:val="28"/>
          <w:szCs w:val="28"/>
          <w:lang w:val="sr-Cyrl-CS"/>
        </w:rPr>
        <w:t>2024.године</w:t>
      </w:r>
      <w:r w:rsidR="00601E57">
        <w:rPr>
          <w:color w:val="000000"/>
          <w:sz w:val="28"/>
          <w:szCs w:val="28"/>
          <w:lang w:val="sr-Cyrl-CS"/>
        </w:rPr>
        <w:t xml:space="preserve"> </w:t>
      </w:r>
      <w:r w:rsidR="00DC54BB">
        <w:rPr>
          <w:color w:val="00B0F0"/>
          <w:sz w:val="28"/>
          <w:szCs w:val="28"/>
          <w:lang w:val="sr-Cyrl-CS"/>
        </w:rPr>
        <w:t xml:space="preserve"> </w:t>
      </w:r>
      <w:r w:rsidR="0037523B" w:rsidRPr="0037523B">
        <w:rPr>
          <w:sz w:val="28"/>
          <w:szCs w:val="28"/>
          <w:lang w:val="sr-Cyrl-CS"/>
        </w:rPr>
        <w:t>85</w:t>
      </w:r>
      <w:r w:rsidRPr="0037523B">
        <w:rPr>
          <w:sz w:val="28"/>
          <w:szCs w:val="28"/>
          <w:lang w:val="sr-Cyrl-CS"/>
        </w:rPr>
        <w:t xml:space="preserve"> </w:t>
      </w:r>
      <w:r w:rsidRPr="004B30DE">
        <w:rPr>
          <w:sz w:val="28"/>
          <w:szCs w:val="28"/>
          <w:lang w:val="sr-Cyrl-CS"/>
        </w:rPr>
        <w:t>корисника</w:t>
      </w:r>
      <w:r w:rsidR="008E1643">
        <w:rPr>
          <w:color w:val="000000"/>
          <w:sz w:val="28"/>
          <w:szCs w:val="28"/>
          <w:lang w:val="sr-Cyrl-CS"/>
        </w:rPr>
        <w:t xml:space="preserve"> на месечном нивоу</w:t>
      </w:r>
      <w:r w:rsidR="008956FC">
        <w:rPr>
          <w:color w:val="000000"/>
          <w:sz w:val="28"/>
          <w:szCs w:val="28"/>
          <w:lang w:val="sr-Cyrl-CS"/>
        </w:rPr>
        <w:t>, а</w:t>
      </w:r>
      <w:r w:rsidR="00601E57">
        <w:rPr>
          <w:color w:val="000000"/>
          <w:sz w:val="28"/>
          <w:szCs w:val="28"/>
          <w:lang w:val="sr-Cyrl-CS"/>
        </w:rPr>
        <w:t xml:space="preserve"> </w:t>
      </w:r>
      <w:r w:rsidR="008956FC">
        <w:rPr>
          <w:color w:val="000000"/>
          <w:sz w:val="28"/>
          <w:szCs w:val="28"/>
          <w:lang w:val="sr-Cyrl-CS"/>
        </w:rPr>
        <w:t>к</w:t>
      </w:r>
      <w:r w:rsidR="00D83ACF">
        <w:rPr>
          <w:color w:val="000000"/>
          <w:sz w:val="28"/>
          <w:szCs w:val="28"/>
          <w:lang w:val="sr-Cyrl-CS"/>
        </w:rPr>
        <w:t>ако је потреба за услугом изражена у руралним срединама са великим бројем старачких самачких домаћинстава,</w:t>
      </w:r>
      <w:r w:rsidR="00601E57">
        <w:rPr>
          <w:color w:val="000000"/>
          <w:sz w:val="28"/>
          <w:szCs w:val="28"/>
          <w:lang w:val="sr-Cyrl-CS"/>
        </w:rPr>
        <w:t xml:space="preserve"> </w:t>
      </w:r>
      <w:r w:rsidR="00D83ACF">
        <w:rPr>
          <w:color w:val="000000"/>
          <w:sz w:val="28"/>
          <w:szCs w:val="28"/>
          <w:lang w:val="sr-Cyrl-CS"/>
        </w:rPr>
        <w:t xml:space="preserve">на основу анализе података </w:t>
      </w:r>
      <w:r w:rsidR="00982E3C">
        <w:rPr>
          <w:color w:val="000000"/>
          <w:sz w:val="28"/>
          <w:szCs w:val="28"/>
          <w:lang w:val="sr-Cyrl-CS"/>
        </w:rPr>
        <w:t>и</w:t>
      </w:r>
      <w:r w:rsidR="00D83ACF">
        <w:rPr>
          <w:color w:val="000000"/>
          <w:sz w:val="28"/>
          <w:szCs w:val="28"/>
          <w:lang w:val="sr-Cyrl-CS"/>
        </w:rPr>
        <w:t xml:space="preserve">ницираћемо и својим активностима </w:t>
      </w:r>
      <w:r w:rsidR="00680F23">
        <w:rPr>
          <w:color w:val="000000"/>
          <w:sz w:val="28"/>
          <w:szCs w:val="28"/>
          <w:lang w:val="sr-Cyrl-CS"/>
        </w:rPr>
        <w:t>(неке су већ у току) покушати да помогнемо развој услуга у сеоским срединама.</w:t>
      </w:r>
    </w:p>
    <w:p w14:paraId="6AB47981" w14:textId="6AADF5E2" w:rsidR="003E62FB" w:rsidRDefault="003E62FB" w:rsidP="003E62FB">
      <w:pPr>
        <w:rPr>
          <w:color w:val="000000"/>
          <w:sz w:val="28"/>
          <w:szCs w:val="28"/>
          <w:lang w:val="sr-Cyrl-CS"/>
        </w:rPr>
      </w:pPr>
      <w:r w:rsidRPr="003E62FB">
        <w:rPr>
          <w:b/>
          <w:bCs/>
          <w:color w:val="000000"/>
          <w:sz w:val="28"/>
          <w:szCs w:val="28"/>
          <w:lang w:val="sr-Cyrl-CS"/>
        </w:rPr>
        <w:t>Персонална асистенција</w:t>
      </w:r>
      <w:r w:rsidRPr="003E62FB">
        <w:rPr>
          <w:color w:val="000000"/>
          <w:sz w:val="28"/>
          <w:szCs w:val="28"/>
          <w:lang w:val="sr-Cyrl-CS"/>
        </w:rPr>
        <w:t xml:space="preserve"> је услуга која је предвиђена Одлуком о  социјалној заштити града Краљева. Услугу је током 202</w:t>
      </w:r>
      <w:r>
        <w:rPr>
          <w:color w:val="000000"/>
          <w:sz w:val="28"/>
          <w:szCs w:val="28"/>
          <w:lang w:val="sr-Cyrl-CS"/>
        </w:rPr>
        <w:t>4</w:t>
      </w:r>
      <w:r w:rsidRPr="003E62FB">
        <w:rPr>
          <w:color w:val="000000"/>
          <w:sz w:val="28"/>
          <w:szCs w:val="28"/>
          <w:lang w:val="sr-Cyrl-CS"/>
        </w:rPr>
        <w:t xml:space="preserve">. године користило </w:t>
      </w:r>
      <w:r w:rsidRPr="0037523B">
        <w:rPr>
          <w:sz w:val="28"/>
          <w:szCs w:val="28"/>
          <w:lang w:val="sr-Cyrl-CS"/>
        </w:rPr>
        <w:t>1</w:t>
      </w:r>
      <w:r w:rsidR="0037523B" w:rsidRPr="0037523B">
        <w:rPr>
          <w:sz w:val="28"/>
          <w:szCs w:val="28"/>
          <w:lang w:val="sr-Cyrl-CS"/>
        </w:rPr>
        <w:t>4</w:t>
      </w:r>
      <w:r w:rsidRPr="0037523B">
        <w:rPr>
          <w:sz w:val="28"/>
          <w:szCs w:val="28"/>
          <w:lang w:val="sr-Cyrl-CS"/>
        </w:rPr>
        <w:t xml:space="preserve"> лица</w:t>
      </w:r>
      <w:r w:rsidRPr="003E62FB">
        <w:rPr>
          <w:color w:val="000000"/>
          <w:sz w:val="28"/>
          <w:szCs w:val="28"/>
          <w:lang w:val="sr-Cyrl-CS"/>
        </w:rPr>
        <w:t xml:space="preserve">, тј. број се </w:t>
      </w:r>
      <w:r w:rsidR="0037523B">
        <w:rPr>
          <w:color w:val="000000"/>
          <w:sz w:val="28"/>
          <w:szCs w:val="28"/>
          <w:lang w:val="sr-Cyrl-CS"/>
        </w:rPr>
        <w:t xml:space="preserve">незнатно увећао у односу </w:t>
      </w:r>
      <w:r w:rsidRPr="003E62FB">
        <w:rPr>
          <w:color w:val="000000"/>
          <w:sz w:val="28"/>
          <w:szCs w:val="28"/>
          <w:lang w:val="sr-Cyrl-CS"/>
        </w:rPr>
        <w:t xml:space="preserve"> на претходну годину</w:t>
      </w:r>
      <w:r>
        <w:rPr>
          <w:color w:val="000000"/>
          <w:sz w:val="28"/>
          <w:szCs w:val="28"/>
          <w:lang w:val="sr-Cyrl-CS"/>
        </w:rPr>
        <w:t>.</w:t>
      </w:r>
    </w:p>
    <w:p w14:paraId="1DD329AC" w14:textId="7B81280A" w:rsidR="003E62FB" w:rsidRPr="003E62FB" w:rsidRDefault="003E62FB" w:rsidP="003E62FB">
      <w:pPr>
        <w:rPr>
          <w:color w:val="000000"/>
          <w:sz w:val="28"/>
          <w:szCs w:val="28"/>
          <w:lang w:val="sr-Cyrl-CS"/>
        </w:rPr>
      </w:pPr>
      <w:r w:rsidRPr="003E62FB">
        <w:rPr>
          <w:b/>
          <w:bCs/>
          <w:color w:val="000000"/>
          <w:sz w:val="28"/>
          <w:szCs w:val="28"/>
          <w:lang w:val="sr-Cyrl-CS"/>
        </w:rPr>
        <w:t>Лични пратилац детета</w:t>
      </w:r>
      <w:r w:rsidRPr="003E62FB">
        <w:rPr>
          <w:color w:val="000000"/>
          <w:sz w:val="28"/>
          <w:szCs w:val="28"/>
          <w:lang w:val="sr-Cyrl-CS"/>
        </w:rPr>
        <w:t xml:space="preserve"> је користило </w:t>
      </w:r>
      <w:r w:rsidR="0037523B">
        <w:rPr>
          <w:color w:val="000000"/>
          <w:sz w:val="28"/>
          <w:szCs w:val="28"/>
          <w:lang w:val="sr-Cyrl-CS"/>
        </w:rPr>
        <w:t>58</w:t>
      </w:r>
      <w:r w:rsidRPr="003E62FB">
        <w:rPr>
          <w:color w:val="FF0000"/>
          <w:sz w:val="28"/>
          <w:szCs w:val="28"/>
          <w:lang w:val="sr-Cyrl-CS"/>
        </w:rPr>
        <w:t xml:space="preserve"> </w:t>
      </w:r>
      <w:r w:rsidRPr="003E62FB">
        <w:rPr>
          <w:color w:val="000000"/>
          <w:sz w:val="28"/>
          <w:szCs w:val="28"/>
          <w:lang w:val="sr-Cyrl-CS"/>
        </w:rPr>
        <w:t>деце, а потреба за овом услугом је изражена. Ова услуга је предвиђена Одлуком о социјалној заштити града Краљева из 2018. године. Треба указати на потребу да за ову услугу не би смела да постоји листа чекања јер право на образовање и социјалну интеграцију деце је базично и свако одлагање обезбеђивања услуга представља озбиљну дискриминацију. Стоји обавеза пружалаца услуге да у недостатку капацитета о томе обавести оснивача како би за недостајуће капацитете расписао јавну набавку.</w:t>
      </w:r>
    </w:p>
    <w:p w14:paraId="557C5E9C" w14:textId="77777777" w:rsidR="003E62FB" w:rsidRDefault="003E62FB" w:rsidP="0024658B">
      <w:pPr>
        <w:rPr>
          <w:color w:val="000000"/>
          <w:sz w:val="28"/>
          <w:szCs w:val="28"/>
          <w:lang w:val="sr-Cyrl-CS"/>
        </w:rPr>
      </w:pPr>
    </w:p>
    <w:p w14:paraId="743FCE39" w14:textId="3273DAFB" w:rsidR="008E1643" w:rsidRPr="008E1643" w:rsidRDefault="008E1643" w:rsidP="008E1643">
      <w:pPr>
        <w:rPr>
          <w:sz w:val="28"/>
          <w:szCs w:val="28"/>
          <w:lang w:val="sr-Cyrl-CS"/>
        </w:rPr>
      </w:pPr>
      <w:r>
        <w:rPr>
          <w:sz w:val="28"/>
          <w:szCs w:val="28"/>
          <w:lang w:val="sr-Cyrl-CS"/>
        </w:rPr>
        <w:t>Право на у</w:t>
      </w:r>
      <w:r w:rsidRPr="008E1643">
        <w:rPr>
          <w:sz w:val="28"/>
          <w:szCs w:val="28"/>
          <w:lang w:val="sr-Cyrl-CS"/>
        </w:rPr>
        <w:t>слуг</w:t>
      </w:r>
      <w:r>
        <w:rPr>
          <w:sz w:val="28"/>
          <w:szCs w:val="28"/>
          <w:lang w:val="sr-Cyrl-CS"/>
        </w:rPr>
        <w:t>у</w:t>
      </w:r>
      <w:r w:rsidRPr="008E1643">
        <w:rPr>
          <w:sz w:val="28"/>
          <w:szCs w:val="28"/>
          <w:lang w:val="sr-Cyrl-CS"/>
        </w:rPr>
        <w:t xml:space="preserve"> </w:t>
      </w:r>
      <w:r w:rsidRPr="00950405">
        <w:rPr>
          <w:b/>
          <w:sz w:val="28"/>
          <w:szCs w:val="28"/>
          <w:lang w:val="sr-Cyrl-CS"/>
        </w:rPr>
        <w:t>Дневног боравка за децу са поремећајима у понашању</w:t>
      </w:r>
      <w:r w:rsidRPr="008E1643">
        <w:rPr>
          <w:sz w:val="28"/>
          <w:szCs w:val="28"/>
          <w:lang w:val="sr-Cyrl-CS"/>
        </w:rPr>
        <w:t xml:space="preserve"> </w:t>
      </w:r>
      <w:r w:rsidR="003E62FB">
        <w:rPr>
          <w:sz w:val="28"/>
          <w:szCs w:val="28"/>
          <w:lang w:val="sr-Cyrl-CS"/>
        </w:rPr>
        <w:t xml:space="preserve">је установљена </w:t>
      </w:r>
      <w:r>
        <w:rPr>
          <w:sz w:val="28"/>
          <w:szCs w:val="28"/>
          <w:lang w:val="sr-Cyrl-CS"/>
        </w:rPr>
        <w:t xml:space="preserve">током 2023.године </w:t>
      </w:r>
      <w:r w:rsidR="003E62FB">
        <w:rPr>
          <w:sz w:val="28"/>
          <w:szCs w:val="28"/>
          <w:lang w:val="sr-Cyrl-CS"/>
        </w:rPr>
        <w:t xml:space="preserve">и пружа је СОС Дечије село </w:t>
      </w:r>
      <w:r w:rsidR="003E62FB" w:rsidRPr="003E62FB">
        <w:rPr>
          <w:sz w:val="28"/>
          <w:szCs w:val="28"/>
          <w:lang w:val="sr-Cyrl-CS"/>
        </w:rPr>
        <w:t xml:space="preserve">који је лиценциран пружалац услуге,а тошкови реализације за 10 корисника обезбеђени су од стране града Краљева </w:t>
      </w:r>
      <w:r w:rsidR="003E62FB">
        <w:rPr>
          <w:sz w:val="28"/>
          <w:szCs w:val="28"/>
          <w:lang w:val="sr-Cyrl-CS"/>
        </w:rPr>
        <w:t xml:space="preserve">и током 2024 године </w:t>
      </w:r>
      <w:r>
        <w:rPr>
          <w:sz w:val="28"/>
          <w:szCs w:val="28"/>
          <w:lang w:val="sr-Cyrl-CS"/>
        </w:rPr>
        <w:t xml:space="preserve">користило је </w:t>
      </w:r>
      <w:r w:rsidR="0037523B">
        <w:rPr>
          <w:sz w:val="28"/>
          <w:szCs w:val="28"/>
          <w:lang w:val="sr-Cyrl-CS"/>
        </w:rPr>
        <w:t>9</w:t>
      </w:r>
      <w:r>
        <w:rPr>
          <w:sz w:val="28"/>
          <w:szCs w:val="28"/>
          <w:lang w:val="sr-Cyrl-CS"/>
        </w:rPr>
        <w:t xml:space="preserve"> лица.</w:t>
      </w:r>
    </w:p>
    <w:p w14:paraId="34214542" w14:textId="05F1B061" w:rsidR="008E1643" w:rsidRDefault="008E1643" w:rsidP="0024658B">
      <w:pPr>
        <w:rPr>
          <w:sz w:val="28"/>
          <w:szCs w:val="28"/>
          <w:lang w:val="sr-Cyrl-CS"/>
        </w:rPr>
      </w:pPr>
      <w:r w:rsidRPr="008E1643">
        <w:rPr>
          <w:sz w:val="28"/>
          <w:szCs w:val="28"/>
          <w:lang w:val="sr-Cyrl-CS"/>
        </w:rPr>
        <w:t xml:space="preserve">Постојање дневног боравка са јасним програмом рада утиче на то да млади у ризику своје слободно време проводе структуирано у активностима које подстичу развој и формирање адекватног вредносног система. Ово </w:t>
      </w:r>
      <w:r>
        <w:rPr>
          <w:sz w:val="28"/>
          <w:szCs w:val="28"/>
          <w:lang w:val="sr-Cyrl-CS"/>
        </w:rPr>
        <w:t xml:space="preserve">је </w:t>
      </w:r>
      <w:r w:rsidRPr="008E1643">
        <w:rPr>
          <w:sz w:val="28"/>
          <w:szCs w:val="28"/>
          <w:lang w:val="sr-Cyrl-CS"/>
        </w:rPr>
        <w:t xml:space="preserve"> истовремено  и подршка породицама које се често налазе у стању беспомоћности и повлаче се из родитељских улога. </w:t>
      </w:r>
    </w:p>
    <w:p w14:paraId="24243114" w14:textId="35E13561" w:rsidR="00BA5CE8" w:rsidRDefault="00BA5CE8" w:rsidP="0024658B">
      <w:pPr>
        <w:rPr>
          <w:sz w:val="28"/>
          <w:szCs w:val="28"/>
          <w:lang w:val="sr-Cyrl-CS"/>
        </w:rPr>
      </w:pPr>
      <w:r>
        <w:rPr>
          <w:sz w:val="28"/>
          <w:szCs w:val="28"/>
          <w:lang w:val="sr-Cyrl-CS"/>
        </w:rPr>
        <w:t>У току 2024.године успостављено је право на услугу Дневни боравак за особе са инвалидитетом и град Краљева је склопио уговор са лиценцираним пружаоцем услуге,</w:t>
      </w:r>
      <w:r w:rsidR="0037523B">
        <w:rPr>
          <w:sz w:val="28"/>
          <w:szCs w:val="28"/>
          <w:lang w:val="sr-Cyrl-CS"/>
        </w:rPr>
        <w:t xml:space="preserve"> Краљевачко удружење за помоћ особама са аутизмом</w:t>
      </w:r>
      <w:r>
        <w:rPr>
          <w:sz w:val="28"/>
          <w:szCs w:val="28"/>
          <w:lang w:val="sr-Cyrl-CS"/>
        </w:rPr>
        <w:t xml:space="preserve"> и обезбедио средства за 14 корисника.Центар је тек у другој половини месеца новембра почео да прима захтеве за остваривање овог права, те се о броју корисника у 2024.години не може говорити,али рад на остваривању овог права на услугу ће сигурно бити интензиван током 2025.године јер постоји велика заинтересованост.  </w:t>
      </w:r>
    </w:p>
    <w:p w14:paraId="6946530A" w14:textId="77777777" w:rsidR="003E62FB" w:rsidRPr="008E1643" w:rsidRDefault="003E62FB" w:rsidP="0024658B">
      <w:pPr>
        <w:rPr>
          <w:sz w:val="28"/>
          <w:szCs w:val="28"/>
          <w:lang w:val="sr-Cyrl-CS"/>
        </w:rPr>
      </w:pPr>
    </w:p>
    <w:p w14:paraId="7B6AD33C" w14:textId="0EBD22A1" w:rsidR="0024658B" w:rsidRPr="00B82483" w:rsidRDefault="00182496" w:rsidP="00911C02">
      <w:pPr>
        <w:rPr>
          <w:b/>
          <w:bCs/>
          <w:sz w:val="28"/>
          <w:szCs w:val="28"/>
          <w:u w:val="single"/>
          <w:lang w:val="sr-Cyrl-CS"/>
        </w:rPr>
      </w:pPr>
      <w:r w:rsidRPr="009C2D67">
        <w:rPr>
          <w:b/>
          <w:bCs/>
          <w:sz w:val="28"/>
          <w:szCs w:val="28"/>
          <w:u w:val="single"/>
          <w:lang w:val="sr-Cyrl-CS"/>
        </w:rPr>
        <w:t xml:space="preserve">За следеће податке пресек је рађен </w:t>
      </w:r>
      <w:r w:rsidR="00BA5CE8" w:rsidRPr="009C2D67">
        <w:rPr>
          <w:b/>
          <w:bCs/>
          <w:sz w:val="28"/>
          <w:szCs w:val="28"/>
          <w:u w:val="single"/>
          <w:lang w:val="sr-Cyrl-CS"/>
        </w:rPr>
        <w:t>21</w:t>
      </w:r>
      <w:r w:rsidR="00827292" w:rsidRPr="009C2D67">
        <w:rPr>
          <w:b/>
          <w:bCs/>
          <w:sz w:val="28"/>
          <w:szCs w:val="28"/>
          <w:u w:val="single"/>
          <w:lang w:val="sr-Cyrl-CS"/>
        </w:rPr>
        <w:t>.1</w:t>
      </w:r>
      <w:r w:rsidR="00BA5CE8" w:rsidRPr="009C2D67">
        <w:rPr>
          <w:b/>
          <w:bCs/>
          <w:sz w:val="28"/>
          <w:szCs w:val="28"/>
          <w:u w:val="single"/>
          <w:lang w:val="sr-Cyrl-CS"/>
        </w:rPr>
        <w:t>1</w:t>
      </w:r>
      <w:r w:rsidR="00827292" w:rsidRPr="009C2D67">
        <w:rPr>
          <w:b/>
          <w:bCs/>
          <w:sz w:val="28"/>
          <w:szCs w:val="28"/>
          <w:u w:val="single"/>
          <w:lang w:val="sr-Cyrl-CS"/>
        </w:rPr>
        <w:t>.202</w:t>
      </w:r>
      <w:r w:rsidR="009C2D67" w:rsidRPr="009C2D67">
        <w:rPr>
          <w:b/>
          <w:bCs/>
          <w:sz w:val="28"/>
          <w:szCs w:val="28"/>
          <w:u w:val="single"/>
          <w:lang w:val="sr-Cyrl-CS"/>
        </w:rPr>
        <w:t>4</w:t>
      </w:r>
      <w:r w:rsidR="003A57EF" w:rsidRPr="009C2D67">
        <w:rPr>
          <w:b/>
          <w:bCs/>
          <w:sz w:val="28"/>
          <w:szCs w:val="28"/>
          <w:u w:val="single"/>
          <w:lang w:val="sr-Cyrl-CS"/>
        </w:rPr>
        <w:t>.</w:t>
      </w:r>
      <w:r w:rsidR="00601E57" w:rsidRPr="009C2D67">
        <w:rPr>
          <w:b/>
          <w:bCs/>
          <w:sz w:val="28"/>
          <w:szCs w:val="28"/>
          <w:u w:val="single"/>
          <w:lang w:val="sr-Cyrl-CS"/>
        </w:rPr>
        <w:t xml:space="preserve"> </w:t>
      </w:r>
      <w:r w:rsidRPr="009C2D67">
        <w:rPr>
          <w:b/>
          <w:bCs/>
          <w:sz w:val="28"/>
          <w:szCs w:val="28"/>
          <w:u w:val="single"/>
          <w:lang w:val="sr-Cyrl-CS"/>
        </w:rPr>
        <w:t>године.</w:t>
      </w:r>
    </w:p>
    <w:p w14:paraId="4C3691F8" w14:textId="77777777" w:rsidR="00182496" w:rsidRPr="009948EC" w:rsidRDefault="00182496" w:rsidP="00911C02">
      <w:pPr>
        <w:rPr>
          <w:b/>
          <w:sz w:val="28"/>
          <w:szCs w:val="28"/>
        </w:rPr>
      </w:pPr>
    </w:p>
    <w:p w14:paraId="648AA398" w14:textId="73F60BC7" w:rsidR="00114E69" w:rsidRPr="00BC1CC1" w:rsidRDefault="00911C02" w:rsidP="00911C02">
      <w:pPr>
        <w:rPr>
          <w:sz w:val="28"/>
          <w:szCs w:val="28"/>
          <w:lang w:val="sr-Cyrl-CS"/>
        </w:rPr>
      </w:pPr>
      <w:r w:rsidRPr="00911C02">
        <w:rPr>
          <w:color w:val="000000"/>
          <w:sz w:val="28"/>
          <w:szCs w:val="28"/>
          <w:lang w:val="sr-Cyrl-CS"/>
        </w:rPr>
        <w:t xml:space="preserve">За </w:t>
      </w:r>
      <w:r w:rsidRPr="00911C02">
        <w:rPr>
          <w:b/>
          <w:color w:val="000000"/>
          <w:sz w:val="28"/>
          <w:szCs w:val="28"/>
          <w:lang w:val="sr-Cyrl-CS"/>
        </w:rPr>
        <w:t>накнаду трошкова сахране</w:t>
      </w:r>
      <w:r w:rsidRPr="00911C02">
        <w:rPr>
          <w:color w:val="000000"/>
          <w:sz w:val="28"/>
          <w:szCs w:val="28"/>
          <w:lang w:val="sr-Cyrl-CS"/>
        </w:rPr>
        <w:t xml:space="preserve"> у </w:t>
      </w:r>
      <w:r w:rsidR="0018527B">
        <w:rPr>
          <w:color w:val="000000"/>
          <w:sz w:val="28"/>
          <w:szCs w:val="28"/>
          <w:lang w:val="sr-Cyrl-CS"/>
        </w:rPr>
        <w:t>202</w:t>
      </w:r>
      <w:r w:rsidR="00BA5CE8">
        <w:rPr>
          <w:color w:val="000000"/>
          <w:sz w:val="28"/>
          <w:szCs w:val="28"/>
          <w:lang w:val="sr-Cyrl-CS"/>
        </w:rPr>
        <w:t>5</w:t>
      </w:r>
      <w:r w:rsidR="007E75CB">
        <w:rPr>
          <w:color w:val="000000"/>
          <w:sz w:val="28"/>
          <w:szCs w:val="28"/>
        </w:rPr>
        <w:t>.</w:t>
      </w:r>
      <w:r w:rsidRPr="00911C02">
        <w:rPr>
          <w:color w:val="000000"/>
          <w:sz w:val="28"/>
          <w:szCs w:val="28"/>
          <w:lang w:val="sr-Cyrl-CS"/>
        </w:rPr>
        <w:t xml:space="preserve"> годин</w:t>
      </w:r>
      <w:r w:rsidR="004850B9">
        <w:rPr>
          <w:color w:val="000000"/>
          <w:sz w:val="28"/>
          <w:szCs w:val="28"/>
          <w:lang w:val="sr-Cyrl-CS"/>
        </w:rPr>
        <w:t xml:space="preserve">и </w:t>
      </w:r>
      <w:r w:rsidR="00CB435C">
        <w:rPr>
          <w:color w:val="000000"/>
          <w:sz w:val="28"/>
          <w:szCs w:val="28"/>
          <w:lang w:val="sr-Cyrl-CS"/>
        </w:rPr>
        <w:t xml:space="preserve">су планирана средства </w:t>
      </w:r>
      <w:r w:rsidR="00CB435C" w:rsidRPr="004850B9">
        <w:rPr>
          <w:sz w:val="28"/>
          <w:szCs w:val="28"/>
          <w:lang w:val="sr-Cyrl-CS"/>
        </w:rPr>
        <w:t>од</w:t>
      </w:r>
    </w:p>
    <w:p w14:paraId="35B2E984" w14:textId="66CEA0B8" w:rsidR="00911C02" w:rsidRPr="006916D5" w:rsidRDefault="00BC1CC1" w:rsidP="00911C02">
      <w:pPr>
        <w:rPr>
          <w:sz w:val="28"/>
          <w:szCs w:val="28"/>
          <w:lang w:val="sr-Cyrl-CS"/>
        </w:rPr>
      </w:pPr>
      <w:r w:rsidRPr="004B30DE">
        <w:rPr>
          <w:sz w:val="28"/>
          <w:szCs w:val="28"/>
          <w:lang w:val="sr-Cyrl-CS"/>
        </w:rPr>
        <w:t>1.</w:t>
      </w:r>
      <w:r w:rsidR="00BA5CE8">
        <w:rPr>
          <w:sz w:val="28"/>
          <w:szCs w:val="28"/>
          <w:lang w:val="sr-Cyrl-CS"/>
        </w:rPr>
        <w:t>6</w:t>
      </w:r>
      <w:r w:rsidR="001671BF" w:rsidRPr="004B30DE">
        <w:rPr>
          <w:sz w:val="28"/>
          <w:szCs w:val="28"/>
          <w:lang w:val="sr-Cyrl-CS"/>
        </w:rPr>
        <w:t>0</w:t>
      </w:r>
      <w:r w:rsidR="00680F23" w:rsidRPr="004B30DE">
        <w:rPr>
          <w:sz w:val="28"/>
          <w:szCs w:val="28"/>
          <w:lang w:val="sr-Cyrl-CS"/>
        </w:rPr>
        <w:t>0</w:t>
      </w:r>
      <w:r w:rsidR="00114E69" w:rsidRPr="004B30DE">
        <w:rPr>
          <w:sz w:val="28"/>
          <w:szCs w:val="28"/>
          <w:lang w:val="sr-Cyrl-CS"/>
        </w:rPr>
        <w:t>.</w:t>
      </w:r>
      <w:r w:rsidR="00CB435C" w:rsidRPr="004B30DE">
        <w:rPr>
          <w:sz w:val="28"/>
          <w:szCs w:val="28"/>
          <w:lang w:val="sr-Cyrl-CS"/>
        </w:rPr>
        <w:t xml:space="preserve">000,00 </w:t>
      </w:r>
      <w:r w:rsidR="00CB435C" w:rsidRPr="00BC1CC1">
        <w:rPr>
          <w:sz w:val="28"/>
          <w:szCs w:val="28"/>
          <w:lang w:val="sr-Cyrl-CS"/>
        </w:rPr>
        <w:t>динара.</w:t>
      </w:r>
      <w:r w:rsidR="00D66F01">
        <w:rPr>
          <w:sz w:val="28"/>
          <w:szCs w:val="28"/>
          <w:lang w:val="sr-Cyrl-CS"/>
        </w:rPr>
        <w:t xml:space="preserve"> </w:t>
      </w:r>
      <w:r w:rsidR="00911C02" w:rsidRPr="00911C02">
        <w:rPr>
          <w:color w:val="000000"/>
          <w:sz w:val="28"/>
          <w:szCs w:val="28"/>
          <w:lang w:val="sr-Cyrl-CS"/>
        </w:rPr>
        <w:t>Ово право се обезбеђује за кориснике Новчане социјалне помоћи, као и лица који немају сродника, било да су у тренутку смрти били на смештају у некој од установа или у отвореној заштити. Како ово, и у ситуацијама када има сродника, представља велики трошак на породице оскудног имовног стања, има ситуација када се партиципира у делу трошкова кроз одобравање једнократних давања сродницима, за те намене, после документовања материјалног положаја у коме се породица налази. Тешко је предвидети тачан износ пошто трошкови варирају зависно од тога где су корисници на смештају, где се врши сахрањивање, какви су трошкови превоза и сл. Током 20</w:t>
      </w:r>
      <w:r w:rsidR="00007293">
        <w:rPr>
          <w:color w:val="000000"/>
          <w:sz w:val="28"/>
          <w:szCs w:val="28"/>
          <w:lang w:val="sr-Cyrl-CS"/>
        </w:rPr>
        <w:t>2</w:t>
      </w:r>
      <w:r w:rsidR="00BA5CE8">
        <w:rPr>
          <w:color w:val="000000"/>
          <w:sz w:val="28"/>
          <w:szCs w:val="28"/>
          <w:lang w:val="sr-Cyrl-CS"/>
        </w:rPr>
        <w:t>4</w:t>
      </w:r>
      <w:r w:rsidR="00911C02" w:rsidRPr="00911C02">
        <w:rPr>
          <w:color w:val="000000"/>
          <w:sz w:val="28"/>
          <w:szCs w:val="28"/>
          <w:lang w:val="sr-Cyrl-CS"/>
        </w:rPr>
        <w:t xml:space="preserve">. </w:t>
      </w:r>
      <w:r w:rsidR="00D66F01">
        <w:rPr>
          <w:color w:val="000000"/>
          <w:sz w:val="28"/>
          <w:szCs w:val="28"/>
          <w:lang w:val="sr-Cyrl-CS"/>
        </w:rPr>
        <w:t>г</w:t>
      </w:r>
      <w:r w:rsidR="00911C02" w:rsidRPr="00911C02">
        <w:rPr>
          <w:color w:val="000000"/>
          <w:sz w:val="28"/>
          <w:szCs w:val="28"/>
          <w:lang w:val="sr-Cyrl-CS"/>
        </w:rPr>
        <w:t>одине</w:t>
      </w:r>
      <w:r w:rsidR="00D66F01">
        <w:rPr>
          <w:color w:val="000000"/>
          <w:sz w:val="28"/>
          <w:szCs w:val="28"/>
          <w:lang w:val="sr-Cyrl-CS"/>
        </w:rPr>
        <w:t xml:space="preserve"> </w:t>
      </w:r>
      <w:r w:rsidR="00950405">
        <w:rPr>
          <w:color w:val="000000"/>
          <w:sz w:val="28"/>
          <w:szCs w:val="28"/>
          <w:lang w:val="sr-Cyrl-CS"/>
        </w:rPr>
        <w:t>,до датума када је рађен пресек,</w:t>
      </w:r>
      <w:r w:rsidR="00D66F01">
        <w:rPr>
          <w:color w:val="000000"/>
          <w:sz w:val="28"/>
          <w:szCs w:val="28"/>
          <w:lang w:val="sr-Cyrl-CS"/>
        </w:rPr>
        <w:t xml:space="preserve"> </w:t>
      </w:r>
      <w:r w:rsidR="00911C02" w:rsidRPr="00911C02">
        <w:rPr>
          <w:color w:val="000000"/>
          <w:sz w:val="28"/>
          <w:szCs w:val="28"/>
          <w:lang w:val="sr-Cyrl-CS"/>
        </w:rPr>
        <w:t>за ове намене је утрошено</w:t>
      </w:r>
      <w:r w:rsidR="00D66F01">
        <w:rPr>
          <w:color w:val="000000"/>
          <w:sz w:val="28"/>
          <w:szCs w:val="28"/>
          <w:lang w:val="sr-Cyrl-CS"/>
        </w:rPr>
        <w:t xml:space="preserve"> </w:t>
      </w:r>
      <w:r w:rsidR="00007293">
        <w:rPr>
          <w:color w:val="000000"/>
          <w:sz w:val="28"/>
          <w:szCs w:val="28"/>
          <w:lang w:val="sr-Cyrl-CS"/>
        </w:rPr>
        <w:t>1.</w:t>
      </w:r>
      <w:r w:rsidR="00B15408">
        <w:rPr>
          <w:color w:val="000000"/>
          <w:sz w:val="28"/>
          <w:szCs w:val="28"/>
          <w:lang w:val="sr-Cyrl-CS"/>
        </w:rPr>
        <w:t>335.781,05</w:t>
      </w:r>
      <w:r w:rsidR="00007293">
        <w:rPr>
          <w:color w:val="000000"/>
          <w:sz w:val="28"/>
          <w:szCs w:val="28"/>
          <w:lang w:val="sr-Cyrl-CS"/>
        </w:rPr>
        <w:t xml:space="preserve"> </w:t>
      </w:r>
      <w:r w:rsidR="009728D8">
        <w:rPr>
          <w:color w:val="000000"/>
          <w:sz w:val="28"/>
          <w:szCs w:val="28"/>
          <w:lang w:val="sr-Cyrl-CS"/>
        </w:rPr>
        <w:t>ди</w:t>
      </w:r>
      <w:r w:rsidR="00A97F5C">
        <w:rPr>
          <w:color w:val="000000"/>
          <w:sz w:val="28"/>
          <w:szCs w:val="28"/>
        </w:rPr>
        <w:t>нара</w:t>
      </w:r>
      <w:r w:rsidR="00D66F01">
        <w:rPr>
          <w:color w:val="000000"/>
          <w:sz w:val="28"/>
          <w:szCs w:val="28"/>
        </w:rPr>
        <w:t xml:space="preserve"> </w:t>
      </w:r>
      <w:r w:rsidR="00911C02" w:rsidRPr="009216B5">
        <w:rPr>
          <w:sz w:val="28"/>
          <w:szCs w:val="28"/>
          <w:lang w:val="sr-Cyrl-CS"/>
        </w:rPr>
        <w:t xml:space="preserve">за </w:t>
      </w:r>
      <w:r w:rsidR="00950405">
        <w:rPr>
          <w:sz w:val="28"/>
          <w:szCs w:val="28"/>
          <w:lang w:val="sr-Cyrl-RS"/>
        </w:rPr>
        <w:t>4</w:t>
      </w:r>
      <w:r w:rsidR="00B15408">
        <w:rPr>
          <w:sz w:val="28"/>
          <w:szCs w:val="28"/>
          <w:lang w:val="sr-Cyrl-RS"/>
        </w:rPr>
        <w:t>0</w:t>
      </w:r>
      <w:r w:rsidR="00911C02" w:rsidRPr="009216B5">
        <w:rPr>
          <w:sz w:val="28"/>
          <w:szCs w:val="28"/>
          <w:lang w:val="sr-Cyrl-CS"/>
        </w:rPr>
        <w:t xml:space="preserve"> корисника</w:t>
      </w:r>
      <w:r w:rsidR="00911C02" w:rsidRPr="0035601A">
        <w:rPr>
          <w:sz w:val="28"/>
          <w:szCs w:val="28"/>
          <w:lang w:val="sr-Cyrl-CS"/>
        </w:rPr>
        <w:t xml:space="preserve"> који су </w:t>
      </w:r>
      <w:r w:rsidR="00911C02" w:rsidRPr="006916D5">
        <w:rPr>
          <w:sz w:val="28"/>
          <w:szCs w:val="28"/>
          <w:lang w:val="sr-Cyrl-CS"/>
        </w:rPr>
        <w:t>преминули током ове године.</w:t>
      </w:r>
      <w:r w:rsidR="00D66F01">
        <w:rPr>
          <w:sz w:val="28"/>
          <w:szCs w:val="28"/>
          <w:lang w:val="sr-Cyrl-CS"/>
        </w:rPr>
        <w:t xml:space="preserve"> </w:t>
      </w:r>
      <w:r w:rsidR="00AA127B" w:rsidRPr="006916D5">
        <w:rPr>
          <w:sz w:val="28"/>
          <w:szCs w:val="28"/>
          <w:lang w:val="sr-Cyrl-CS"/>
        </w:rPr>
        <w:t>Упор</w:t>
      </w:r>
      <w:r w:rsidR="001744AB" w:rsidRPr="006916D5">
        <w:rPr>
          <w:sz w:val="28"/>
          <w:szCs w:val="28"/>
          <w:lang w:val="sr-Cyrl-CS"/>
        </w:rPr>
        <w:t xml:space="preserve">еђујући са претходном годином </w:t>
      </w:r>
      <w:r w:rsidR="00B15408">
        <w:rPr>
          <w:sz w:val="28"/>
          <w:szCs w:val="28"/>
          <w:lang w:val="sr-Cyrl-CS"/>
        </w:rPr>
        <w:t xml:space="preserve">дошло је до смањења броја преминулних лица,али је висина трошкова увећана због поскупљења ове услуге,али и због тога што </w:t>
      </w:r>
      <w:r w:rsidR="00A97F5C" w:rsidRPr="006916D5">
        <w:rPr>
          <w:sz w:val="28"/>
          <w:szCs w:val="28"/>
        </w:rPr>
        <w:t>трошкови зависе и од тога да ли се лица евентуално налазе на смештају ван Краљева и да ли је потребно поред трошкова сахрањивања платити и превоз посмр</w:t>
      </w:r>
      <w:r w:rsidR="00114428">
        <w:rPr>
          <w:sz w:val="28"/>
          <w:szCs w:val="28"/>
        </w:rPr>
        <w:t>т</w:t>
      </w:r>
      <w:r w:rsidR="00A97F5C" w:rsidRPr="006916D5">
        <w:rPr>
          <w:sz w:val="28"/>
          <w:szCs w:val="28"/>
        </w:rPr>
        <w:t>них остатака,</w:t>
      </w:r>
      <w:r w:rsidR="00114428">
        <w:rPr>
          <w:sz w:val="28"/>
          <w:szCs w:val="28"/>
        </w:rPr>
        <w:t xml:space="preserve"> </w:t>
      </w:r>
      <w:r w:rsidR="00A97F5C" w:rsidRPr="006916D5">
        <w:rPr>
          <w:sz w:val="28"/>
          <w:szCs w:val="28"/>
        </w:rPr>
        <w:t>трошкове капеле и сл.</w:t>
      </w:r>
      <w:r w:rsidR="00114428">
        <w:rPr>
          <w:sz w:val="28"/>
          <w:szCs w:val="28"/>
        </w:rPr>
        <w:t xml:space="preserve"> </w:t>
      </w:r>
      <w:r w:rsidR="00911C02" w:rsidRPr="006916D5">
        <w:rPr>
          <w:sz w:val="28"/>
          <w:szCs w:val="28"/>
          <w:lang w:val="sr-Cyrl-CS"/>
        </w:rPr>
        <w:t>Треба напоменути да се у нашој локалној самоуправи готово не користи могућност да се за лица без сродника изврши обавештавање Института за анатомију Медици</w:t>
      </w:r>
      <w:r w:rsidR="00114428">
        <w:rPr>
          <w:sz w:val="28"/>
          <w:szCs w:val="28"/>
          <w:lang w:val="sr-Cyrl-CS"/>
        </w:rPr>
        <w:t>н</w:t>
      </w:r>
      <w:r w:rsidR="00911C02" w:rsidRPr="006916D5">
        <w:rPr>
          <w:sz w:val="28"/>
          <w:szCs w:val="28"/>
          <w:lang w:val="sr-Cyrl-CS"/>
        </w:rPr>
        <w:t>ског факултета,</w:t>
      </w:r>
      <w:r w:rsidR="00567975">
        <w:rPr>
          <w:sz w:val="28"/>
          <w:szCs w:val="28"/>
          <w:lang w:val="sr-Cyrl-CS"/>
        </w:rPr>
        <w:t xml:space="preserve"> </w:t>
      </w:r>
      <w:r w:rsidR="00911C02" w:rsidRPr="006916D5">
        <w:rPr>
          <w:sz w:val="28"/>
          <w:szCs w:val="28"/>
          <w:lang w:val="sr-Cyrl-CS"/>
        </w:rPr>
        <w:t>који у складу за Законом о здравственој заштити,</w:t>
      </w:r>
      <w:r w:rsidR="00567975">
        <w:rPr>
          <w:sz w:val="28"/>
          <w:szCs w:val="28"/>
          <w:lang w:val="sr-Cyrl-CS"/>
        </w:rPr>
        <w:t xml:space="preserve"> </w:t>
      </w:r>
      <w:r w:rsidR="00911C02" w:rsidRPr="006916D5">
        <w:rPr>
          <w:sz w:val="28"/>
          <w:szCs w:val="28"/>
          <w:lang w:val="sr-Cyrl-CS"/>
        </w:rPr>
        <w:t>врши бесплатно преузимање тела и користи их у научне сврхе и врши бесплатно сахрањивање.</w:t>
      </w:r>
      <w:r w:rsidR="00567975">
        <w:rPr>
          <w:sz w:val="28"/>
          <w:szCs w:val="28"/>
          <w:lang w:val="sr-Cyrl-CS"/>
        </w:rPr>
        <w:t xml:space="preserve"> </w:t>
      </w:r>
      <w:r w:rsidR="001744AB" w:rsidRPr="006916D5">
        <w:rPr>
          <w:sz w:val="28"/>
          <w:szCs w:val="28"/>
          <w:lang w:val="sr-Cyrl-CS"/>
        </w:rPr>
        <w:t>Поку</w:t>
      </w:r>
      <w:r w:rsidR="00114E69" w:rsidRPr="006916D5">
        <w:rPr>
          <w:sz w:val="28"/>
          <w:szCs w:val="28"/>
          <w:lang w:val="sr-Cyrl-CS"/>
        </w:rPr>
        <w:t>шали смо писаним обраћањем ЈКП „</w:t>
      </w:r>
      <w:r w:rsidR="001744AB" w:rsidRPr="006916D5">
        <w:rPr>
          <w:sz w:val="28"/>
          <w:szCs w:val="28"/>
          <w:lang w:val="sr-Cyrl-CS"/>
        </w:rPr>
        <w:t>Чистоћа" да се у</w:t>
      </w:r>
      <w:r w:rsidR="00CB435C" w:rsidRPr="006916D5">
        <w:rPr>
          <w:sz w:val="28"/>
          <w:szCs w:val="28"/>
          <w:lang w:val="sr-Cyrl-CS"/>
        </w:rPr>
        <w:t>мање трошкови који се из буџета</w:t>
      </w:r>
      <w:r w:rsidR="001744AB" w:rsidRPr="006916D5">
        <w:rPr>
          <w:sz w:val="28"/>
          <w:szCs w:val="28"/>
          <w:lang w:val="sr-Cyrl-CS"/>
        </w:rPr>
        <w:t xml:space="preserve"> пла</w:t>
      </w:r>
      <w:r w:rsidR="004A7330" w:rsidRPr="006916D5">
        <w:rPr>
          <w:sz w:val="28"/>
          <w:szCs w:val="28"/>
          <w:lang w:val="sr-Cyrl-CS"/>
        </w:rPr>
        <w:t>ћају по овом основу бар за део одлагања венаца и цвећа</w:t>
      </w:r>
      <w:r w:rsidR="00C60357" w:rsidRPr="006916D5">
        <w:rPr>
          <w:sz w:val="28"/>
          <w:szCs w:val="28"/>
          <w:lang w:val="sr-Cyrl-CS"/>
        </w:rPr>
        <w:t>,</w:t>
      </w:r>
      <w:r w:rsidR="00567975">
        <w:rPr>
          <w:sz w:val="28"/>
          <w:szCs w:val="28"/>
          <w:lang w:val="sr-Cyrl-CS"/>
        </w:rPr>
        <w:t xml:space="preserve"> </w:t>
      </w:r>
      <w:r w:rsidR="001744AB" w:rsidRPr="006916D5">
        <w:rPr>
          <w:sz w:val="28"/>
          <w:szCs w:val="28"/>
          <w:lang w:val="sr-Cyrl-CS"/>
        </w:rPr>
        <w:t>прев</w:t>
      </w:r>
      <w:r w:rsidR="004A7330" w:rsidRPr="006916D5">
        <w:rPr>
          <w:sz w:val="28"/>
          <w:szCs w:val="28"/>
          <w:lang w:val="sr-Cyrl-CS"/>
        </w:rPr>
        <w:t>оза од капеле до гробног места</w:t>
      </w:r>
      <w:r w:rsidR="001744AB" w:rsidRPr="006916D5">
        <w:rPr>
          <w:sz w:val="28"/>
          <w:szCs w:val="28"/>
          <w:lang w:val="sr-Cyrl-CS"/>
        </w:rPr>
        <w:t xml:space="preserve"> и сл.</w:t>
      </w:r>
      <w:r w:rsidR="00567975">
        <w:rPr>
          <w:sz w:val="28"/>
          <w:szCs w:val="28"/>
          <w:lang w:val="sr-Cyrl-CS"/>
        </w:rPr>
        <w:t xml:space="preserve"> а</w:t>
      </w:r>
      <w:r w:rsidR="001744AB" w:rsidRPr="006916D5">
        <w:rPr>
          <w:sz w:val="28"/>
          <w:szCs w:val="28"/>
          <w:lang w:val="sr-Cyrl-CS"/>
        </w:rPr>
        <w:t>ли нисмо наишли на разумевање.</w:t>
      </w:r>
    </w:p>
    <w:p w14:paraId="2BB54AFD" w14:textId="3AB8AF67" w:rsidR="00911C02" w:rsidRPr="00911C02" w:rsidRDefault="00911C02" w:rsidP="00911C02">
      <w:pPr>
        <w:rPr>
          <w:color w:val="000000"/>
          <w:sz w:val="28"/>
          <w:szCs w:val="28"/>
          <w:lang w:val="sr-Cyrl-CS"/>
        </w:rPr>
      </w:pPr>
      <w:r w:rsidRPr="00667603">
        <w:rPr>
          <w:sz w:val="28"/>
          <w:szCs w:val="28"/>
          <w:lang w:val="sr-Cyrl-CS"/>
        </w:rPr>
        <w:t>У односу на претходну годину, а на основу броја корисника који се</w:t>
      </w:r>
      <w:r w:rsidR="00EE1D70">
        <w:rPr>
          <w:sz w:val="28"/>
          <w:szCs w:val="28"/>
          <w:lang w:val="sr-Cyrl-CS"/>
        </w:rPr>
        <w:t xml:space="preserve"> на нивоу године смештају, </w:t>
      </w:r>
      <w:r w:rsidRPr="00667603">
        <w:rPr>
          <w:sz w:val="28"/>
          <w:szCs w:val="28"/>
          <w:lang w:val="sr-Cyrl-CS"/>
        </w:rPr>
        <w:t>направљене</w:t>
      </w:r>
      <w:r w:rsidR="00EE1D70">
        <w:rPr>
          <w:sz w:val="28"/>
          <w:szCs w:val="28"/>
          <w:lang w:val="sr-Cyrl-CS"/>
        </w:rPr>
        <w:t xml:space="preserve"> су</w:t>
      </w:r>
      <w:r w:rsidRPr="00667603">
        <w:rPr>
          <w:sz w:val="28"/>
          <w:szCs w:val="28"/>
          <w:lang w:val="sr-Cyrl-CS"/>
        </w:rPr>
        <w:t xml:space="preserve"> измене у средствима која су планирана </w:t>
      </w:r>
      <w:r w:rsidRPr="00667603">
        <w:rPr>
          <w:b/>
          <w:sz w:val="28"/>
          <w:szCs w:val="28"/>
          <w:lang w:val="sr-Cyrl-CS"/>
        </w:rPr>
        <w:t>за опрему корисника при смештају</w:t>
      </w:r>
      <w:r w:rsidR="001671BF">
        <w:rPr>
          <w:sz w:val="28"/>
          <w:szCs w:val="28"/>
          <w:lang w:val="sr-Cyrl-CS"/>
        </w:rPr>
        <w:t>.</w:t>
      </w:r>
      <w:r w:rsidRPr="00667603">
        <w:rPr>
          <w:sz w:val="28"/>
          <w:szCs w:val="28"/>
          <w:lang w:val="sr-Cyrl-CS"/>
        </w:rPr>
        <w:t xml:space="preserve"> Узета је у обзир и чињеница да расте број старијих лица који се збрињавају кроз ургентни смештај, при чему су таква лица без икакве гардеробе и обуће, и то изискује бар основна средства како би били збринути. Износи за опрему при смештају</w:t>
      </w:r>
      <w:r w:rsidR="00DC75D3">
        <w:rPr>
          <w:sz w:val="28"/>
          <w:szCs w:val="28"/>
          <w:lang w:val="sr-Cyrl-CS"/>
        </w:rPr>
        <w:t xml:space="preserve"> одређеног </w:t>
      </w:r>
      <w:r w:rsidRPr="00667603">
        <w:rPr>
          <w:sz w:val="28"/>
          <w:szCs w:val="28"/>
          <w:lang w:val="sr-Cyrl-CS"/>
        </w:rPr>
        <w:t xml:space="preserve"> корисника значајно варирају и то не зависи само од броја лица која се смештају. Ова варирања настају због тога што</w:t>
      </w:r>
      <w:r w:rsidR="006D3442">
        <w:rPr>
          <w:sz w:val="28"/>
          <w:szCs w:val="28"/>
          <w:lang w:val="sr-Cyrl-CS"/>
        </w:rPr>
        <w:t xml:space="preserve"> се зависно од тога шта корисниц</w:t>
      </w:r>
      <w:r w:rsidRPr="00667603">
        <w:rPr>
          <w:sz w:val="28"/>
          <w:szCs w:val="28"/>
          <w:lang w:val="sr-Cyrl-CS"/>
        </w:rPr>
        <w:t>има од сопствене опреме или му породица или сродници обезбеде, врши набавка опреме. Утрошак ових средстава зависи и од стандарда које поставља установа за смештај и да ли се инсистира на свим стандардима приликом смештаја, и да ли сама установа има нешто од опреме.</w:t>
      </w:r>
      <w:r w:rsidR="006D3442">
        <w:rPr>
          <w:sz w:val="28"/>
          <w:szCs w:val="28"/>
          <w:lang w:val="sr-Cyrl-CS"/>
        </w:rPr>
        <w:t xml:space="preserve"> </w:t>
      </w:r>
      <w:r w:rsidR="001744AB" w:rsidRPr="00667603">
        <w:rPr>
          <w:sz w:val="28"/>
          <w:szCs w:val="28"/>
          <w:lang w:val="sr-Cyrl-CS"/>
        </w:rPr>
        <w:t>До сада смо успевали и да кроз појединачне донације очуване гардеробе од грађана обезбедимо опрему за смештај</w:t>
      </w:r>
      <w:r w:rsidR="004850B9" w:rsidRPr="00667603">
        <w:rPr>
          <w:sz w:val="28"/>
          <w:szCs w:val="28"/>
          <w:lang w:val="sr-Cyrl-CS"/>
        </w:rPr>
        <w:t xml:space="preserve"> и у том де</w:t>
      </w:r>
      <w:r w:rsidR="00CB435C" w:rsidRPr="00667603">
        <w:rPr>
          <w:sz w:val="28"/>
          <w:szCs w:val="28"/>
          <w:lang w:val="sr-Cyrl-CS"/>
        </w:rPr>
        <w:t>лу имамо значајне уштеде у односу на планирана средства</w:t>
      </w:r>
      <w:r w:rsidR="001744AB" w:rsidRPr="00667603">
        <w:rPr>
          <w:sz w:val="28"/>
          <w:szCs w:val="28"/>
          <w:lang w:val="sr-Cyrl-CS"/>
        </w:rPr>
        <w:t>,</w:t>
      </w:r>
      <w:r w:rsidR="006D3442">
        <w:rPr>
          <w:sz w:val="28"/>
          <w:szCs w:val="28"/>
          <w:lang w:val="sr-Cyrl-CS"/>
        </w:rPr>
        <w:t xml:space="preserve"> </w:t>
      </w:r>
      <w:r w:rsidR="001744AB" w:rsidRPr="00667603">
        <w:rPr>
          <w:sz w:val="28"/>
          <w:szCs w:val="28"/>
          <w:lang w:val="sr-Cyrl-CS"/>
        </w:rPr>
        <w:t>али је у последњем периоду то све ређе</w:t>
      </w:r>
      <w:r w:rsidR="00DA7D56" w:rsidRPr="00667603">
        <w:rPr>
          <w:sz w:val="28"/>
          <w:szCs w:val="28"/>
          <w:lang w:val="sr-Cyrl-CS"/>
        </w:rPr>
        <w:t>,</w:t>
      </w:r>
      <w:r w:rsidR="00985BB2">
        <w:rPr>
          <w:sz w:val="28"/>
          <w:szCs w:val="28"/>
          <w:lang w:val="sr-Cyrl-CS"/>
        </w:rPr>
        <w:t xml:space="preserve"> </w:t>
      </w:r>
      <w:r w:rsidR="00DA7D56" w:rsidRPr="00667603">
        <w:rPr>
          <w:sz w:val="28"/>
          <w:szCs w:val="28"/>
          <w:lang w:val="sr-Cyrl-CS"/>
        </w:rPr>
        <w:t>а и захтеви</w:t>
      </w:r>
      <w:r w:rsidR="00DA7D56">
        <w:rPr>
          <w:sz w:val="28"/>
          <w:szCs w:val="28"/>
          <w:lang w:val="sr-Cyrl-CS"/>
        </w:rPr>
        <w:t xml:space="preserve"> установа за опремање </w:t>
      </w:r>
      <w:r w:rsidR="00DA7D56">
        <w:rPr>
          <w:sz w:val="28"/>
          <w:szCs w:val="28"/>
          <w:lang w:val="sr-Cyrl-CS"/>
        </w:rPr>
        <w:lastRenderedPageBreak/>
        <w:t xml:space="preserve">корисника при смештају су све већи. </w:t>
      </w:r>
      <w:r w:rsidR="00A97F5C">
        <w:rPr>
          <w:sz w:val="28"/>
          <w:szCs w:val="28"/>
          <w:lang w:val="sr-Cyrl-CS"/>
        </w:rPr>
        <w:t>За 202</w:t>
      </w:r>
      <w:r w:rsidR="00B15408">
        <w:rPr>
          <w:sz w:val="28"/>
          <w:szCs w:val="28"/>
          <w:lang w:val="sr-Cyrl-CS"/>
        </w:rPr>
        <w:t>5</w:t>
      </w:r>
      <w:r w:rsidR="00A97F5C">
        <w:rPr>
          <w:sz w:val="28"/>
          <w:szCs w:val="28"/>
          <w:lang w:val="sr-Cyrl-CS"/>
        </w:rPr>
        <w:t>.</w:t>
      </w:r>
      <w:r w:rsidR="00985BB2">
        <w:rPr>
          <w:sz w:val="28"/>
          <w:szCs w:val="28"/>
          <w:lang w:val="sr-Cyrl-CS"/>
        </w:rPr>
        <w:t xml:space="preserve"> </w:t>
      </w:r>
      <w:r w:rsidR="003E44CF">
        <w:rPr>
          <w:sz w:val="28"/>
          <w:szCs w:val="28"/>
          <w:lang w:val="sr-Cyrl-CS"/>
        </w:rPr>
        <w:t>годину је планирано 3</w:t>
      </w:r>
      <w:r w:rsidR="00A97F5C">
        <w:rPr>
          <w:sz w:val="28"/>
          <w:szCs w:val="28"/>
          <w:lang w:val="sr-Cyrl-CS"/>
        </w:rPr>
        <w:t>00.000,00 д</w:t>
      </w:r>
      <w:r w:rsidR="00007293">
        <w:rPr>
          <w:sz w:val="28"/>
          <w:szCs w:val="28"/>
          <w:lang w:val="sr-Cyrl-CS"/>
        </w:rPr>
        <w:t>инара за опрему при смештају и 2</w:t>
      </w:r>
      <w:r w:rsidR="00A97F5C">
        <w:rPr>
          <w:sz w:val="28"/>
          <w:szCs w:val="28"/>
          <w:lang w:val="sr-Cyrl-CS"/>
        </w:rPr>
        <w:t>00.000,00 дин</w:t>
      </w:r>
      <w:r w:rsidR="00B82483">
        <w:rPr>
          <w:sz w:val="28"/>
          <w:szCs w:val="28"/>
          <w:lang w:val="sr-Cyrl-CS"/>
        </w:rPr>
        <w:t>а</w:t>
      </w:r>
      <w:r w:rsidR="00A97F5C">
        <w:rPr>
          <w:sz w:val="28"/>
          <w:szCs w:val="28"/>
          <w:lang w:val="sr-Cyrl-CS"/>
        </w:rPr>
        <w:t xml:space="preserve">ра за путне трошкове </w:t>
      </w:r>
      <w:r w:rsidR="00DA7D56">
        <w:rPr>
          <w:sz w:val="28"/>
          <w:szCs w:val="28"/>
          <w:lang w:val="sr-Cyrl-CS"/>
        </w:rPr>
        <w:t xml:space="preserve">сродницима </w:t>
      </w:r>
      <w:r w:rsidR="00A97F5C">
        <w:rPr>
          <w:sz w:val="28"/>
          <w:szCs w:val="28"/>
          <w:lang w:val="sr-Cyrl-CS"/>
        </w:rPr>
        <w:t>приликом обил</w:t>
      </w:r>
      <w:r w:rsidR="00DA7D56">
        <w:rPr>
          <w:sz w:val="28"/>
          <w:szCs w:val="28"/>
          <w:lang w:val="sr-Cyrl-CS"/>
        </w:rPr>
        <w:t>а</w:t>
      </w:r>
      <w:r w:rsidR="00A97F5C">
        <w:rPr>
          <w:sz w:val="28"/>
          <w:szCs w:val="28"/>
          <w:lang w:val="sr-Cyrl-CS"/>
        </w:rPr>
        <w:t>зака корисника на смештају</w:t>
      </w:r>
      <w:r w:rsidR="00DA7D56">
        <w:rPr>
          <w:sz w:val="28"/>
          <w:szCs w:val="28"/>
          <w:lang w:val="sr-Cyrl-CS"/>
        </w:rPr>
        <w:t>,</w:t>
      </w:r>
      <w:r w:rsidR="00985BB2">
        <w:rPr>
          <w:sz w:val="28"/>
          <w:szCs w:val="28"/>
          <w:lang w:val="sr-Cyrl-CS"/>
        </w:rPr>
        <w:t xml:space="preserve"> </w:t>
      </w:r>
      <w:r w:rsidR="00DA7D56">
        <w:rPr>
          <w:sz w:val="28"/>
          <w:szCs w:val="28"/>
          <w:lang w:val="sr-Cyrl-CS"/>
        </w:rPr>
        <w:t>уколико немају средстава да то сами финансирају.</w:t>
      </w:r>
      <w:r w:rsidR="00950405">
        <w:rPr>
          <w:sz w:val="28"/>
          <w:szCs w:val="28"/>
          <w:lang w:val="sr-Cyrl-CS"/>
        </w:rPr>
        <w:t>До извештајног пресека за ове намене је у 202</w:t>
      </w:r>
      <w:r w:rsidR="00B15408">
        <w:rPr>
          <w:sz w:val="28"/>
          <w:szCs w:val="28"/>
          <w:lang w:val="sr-Cyrl-CS"/>
        </w:rPr>
        <w:t>4</w:t>
      </w:r>
      <w:r w:rsidR="00950405">
        <w:rPr>
          <w:sz w:val="28"/>
          <w:szCs w:val="28"/>
          <w:lang w:val="sr-Cyrl-CS"/>
        </w:rPr>
        <w:t xml:space="preserve">.години утрошено </w:t>
      </w:r>
      <w:r w:rsidR="00B15408">
        <w:rPr>
          <w:sz w:val="28"/>
          <w:szCs w:val="28"/>
          <w:lang w:val="sr-Cyrl-CS"/>
        </w:rPr>
        <w:t>121</w:t>
      </w:r>
      <w:r w:rsidR="00950405">
        <w:rPr>
          <w:sz w:val="28"/>
          <w:szCs w:val="28"/>
          <w:lang w:val="sr-Cyrl-CS"/>
        </w:rPr>
        <w:t>.</w:t>
      </w:r>
      <w:r w:rsidR="00B15408">
        <w:rPr>
          <w:sz w:val="28"/>
          <w:szCs w:val="28"/>
          <w:lang w:val="sr-Cyrl-CS"/>
        </w:rPr>
        <w:t>320</w:t>
      </w:r>
      <w:r w:rsidR="00950405">
        <w:rPr>
          <w:sz w:val="28"/>
          <w:szCs w:val="28"/>
          <w:lang w:val="sr-Cyrl-CS"/>
        </w:rPr>
        <w:t xml:space="preserve">,00 за опремање корисника,као и </w:t>
      </w:r>
      <w:r w:rsidR="00B15408">
        <w:rPr>
          <w:sz w:val="28"/>
          <w:szCs w:val="28"/>
          <w:lang w:val="sr-Cyrl-CS"/>
        </w:rPr>
        <w:t>10.000</w:t>
      </w:r>
      <w:r w:rsidR="00950405">
        <w:rPr>
          <w:sz w:val="28"/>
          <w:szCs w:val="28"/>
          <w:lang w:val="sr-Cyrl-CS"/>
        </w:rPr>
        <w:t>,00 за путне трошкове.</w:t>
      </w:r>
    </w:p>
    <w:p w14:paraId="650AA42C" w14:textId="11A54D5E" w:rsidR="00911C02" w:rsidRDefault="00911C02" w:rsidP="00911C02">
      <w:pPr>
        <w:rPr>
          <w:color w:val="000000"/>
          <w:sz w:val="28"/>
          <w:szCs w:val="28"/>
          <w:lang w:val="sr-Cyrl-CS"/>
        </w:rPr>
      </w:pPr>
      <w:r w:rsidRPr="00911C02">
        <w:rPr>
          <w:color w:val="000000"/>
          <w:sz w:val="28"/>
          <w:szCs w:val="28"/>
          <w:lang w:val="sr-Cyrl-CS"/>
        </w:rPr>
        <w:t>Сваке године, нашој установи се обрати</w:t>
      </w:r>
      <w:r w:rsidR="00985BB2">
        <w:rPr>
          <w:color w:val="000000"/>
          <w:sz w:val="28"/>
          <w:szCs w:val="28"/>
          <w:lang w:val="sr-Cyrl-CS"/>
        </w:rPr>
        <w:t xml:space="preserve"> </w:t>
      </w:r>
      <w:r w:rsidRPr="00911C02">
        <w:rPr>
          <w:color w:val="000000"/>
          <w:sz w:val="28"/>
          <w:szCs w:val="28"/>
          <w:lang w:val="sr-Cyrl-CS"/>
        </w:rPr>
        <w:t xml:space="preserve">један број </w:t>
      </w:r>
      <w:r w:rsidRPr="00497C0B">
        <w:rPr>
          <w:b/>
          <w:color w:val="000000"/>
          <w:sz w:val="28"/>
          <w:szCs w:val="28"/>
          <w:lang w:val="sr-Cyrl-CS"/>
        </w:rPr>
        <w:t>лица са територије других градова</w:t>
      </w:r>
      <w:r w:rsidRPr="00911C02">
        <w:rPr>
          <w:color w:val="000000"/>
          <w:sz w:val="28"/>
          <w:szCs w:val="28"/>
          <w:lang w:val="sr-Cyrl-CS"/>
        </w:rPr>
        <w:t>, који се нађу у стању социјалне потребе</w:t>
      </w:r>
      <w:r w:rsidR="00985BB2">
        <w:rPr>
          <w:color w:val="000000"/>
          <w:sz w:val="28"/>
          <w:szCs w:val="28"/>
          <w:lang w:val="sr-Cyrl-CS"/>
        </w:rPr>
        <w:t>.</w:t>
      </w:r>
      <w:r w:rsidRPr="00911C02">
        <w:rPr>
          <w:color w:val="000000"/>
          <w:sz w:val="28"/>
          <w:szCs w:val="28"/>
          <w:lang w:val="sr-Cyrl-CS"/>
        </w:rPr>
        <w:t xml:space="preserve"> </w:t>
      </w:r>
      <w:r w:rsidR="00985BB2">
        <w:rPr>
          <w:color w:val="000000"/>
          <w:sz w:val="28"/>
          <w:szCs w:val="28"/>
          <w:lang w:val="sr-Cyrl-CS"/>
        </w:rPr>
        <w:t>У</w:t>
      </w:r>
      <w:r w:rsidR="00007293">
        <w:rPr>
          <w:color w:val="000000"/>
          <w:sz w:val="28"/>
          <w:szCs w:val="28"/>
          <w:lang w:val="sr-Cyrl-CS"/>
        </w:rPr>
        <w:t xml:space="preserve"> 202</w:t>
      </w:r>
      <w:r w:rsidR="00B15408">
        <w:rPr>
          <w:color w:val="000000"/>
          <w:sz w:val="28"/>
          <w:szCs w:val="28"/>
          <w:lang w:val="sr-Cyrl-CS"/>
        </w:rPr>
        <w:t>4</w:t>
      </w:r>
      <w:r w:rsidR="00985BB2">
        <w:rPr>
          <w:color w:val="000000"/>
          <w:sz w:val="28"/>
          <w:szCs w:val="28"/>
          <w:lang w:val="sr-Cyrl-CS"/>
        </w:rPr>
        <w:t xml:space="preserve">. </w:t>
      </w:r>
      <w:r>
        <w:rPr>
          <w:color w:val="000000"/>
          <w:sz w:val="28"/>
          <w:szCs w:val="28"/>
          <w:lang w:val="sr-Cyrl-CS"/>
        </w:rPr>
        <w:t xml:space="preserve">години </w:t>
      </w:r>
      <w:r w:rsidRPr="00911C02">
        <w:rPr>
          <w:color w:val="000000"/>
          <w:sz w:val="28"/>
          <w:szCs w:val="28"/>
          <w:lang w:val="sr-Cyrl-CS"/>
        </w:rPr>
        <w:t xml:space="preserve">са захтевом за доделу једнократне новчане помоћи </w:t>
      </w:r>
      <w:r w:rsidRPr="00911C02">
        <w:rPr>
          <w:color w:val="000000"/>
          <w:sz w:val="28"/>
          <w:szCs w:val="28"/>
        </w:rPr>
        <w:t>за</w:t>
      </w:r>
      <w:r w:rsidR="00985BB2">
        <w:rPr>
          <w:color w:val="000000"/>
          <w:sz w:val="28"/>
          <w:szCs w:val="28"/>
        </w:rPr>
        <w:t xml:space="preserve"> </w:t>
      </w:r>
      <w:r w:rsidRPr="00911C02">
        <w:rPr>
          <w:color w:val="000000"/>
          <w:sz w:val="28"/>
          <w:szCs w:val="28"/>
        </w:rPr>
        <w:t>те</w:t>
      </w:r>
      <w:r w:rsidR="00985BB2">
        <w:rPr>
          <w:color w:val="000000"/>
          <w:sz w:val="28"/>
          <w:szCs w:val="28"/>
        </w:rPr>
        <w:t xml:space="preserve"> </w:t>
      </w:r>
      <w:r w:rsidRPr="00911C02">
        <w:rPr>
          <w:color w:val="000000"/>
          <w:sz w:val="28"/>
          <w:szCs w:val="28"/>
        </w:rPr>
        <w:t>намене</w:t>
      </w:r>
      <w:r w:rsidR="00985BB2">
        <w:rPr>
          <w:color w:val="000000"/>
          <w:sz w:val="28"/>
          <w:szCs w:val="28"/>
        </w:rPr>
        <w:t xml:space="preserve"> </w:t>
      </w:r>
      <w:r>
        <w:rPr>
          <w:color w:val="000000"/>
          <w:sz w:val="28"/>
          <w:szCs w:val="28"/>
        </w:rPr>
        <w:t>је</w:t>
      </w:r>
      <w:r w:rsidR="00985BB2">
        <w:rPr>
          <w:color w:val="000000"/>
          <w:sz w:val="28"/>
          <w:szCs w:val="28"/>
        </w:rPr>
        <w:t xml:space="preserve"> </w:t>
      </w:r>
      <w:r w:rsidR="00AA127B">
        <w:rPr>
          <w:color w:val="000000"/>
          <w:sz w:val="28"/>
          <w:szCs w:val="28"/>
        </w:rPr>
        <w:t>било</w:t>
      </w:r>
      <w:r w:rsidR="00985BB2">
        <w:rPr>
          <w:color w:val="000000"/>
          <w:sz w:val="28"/>
          <w:szCs w:val="28"/>
        </w:rPr>
        <w:t xml:space="preserve"> </w:t>
      </w:r>
      <w:r w:rsidR="00007293">
        <w:rPr>
          <w:color w:val="000000"/>
          <w:sz w:val="28"/>
          <w:szCs w:val="28"/>
        </w:rPr>
        <w:t>1 лице</w:t>
      </w:r>
      <w:r w:rsidR="00EC69EF">
        <w:rPr>
          <w:color w:val="000000"/>
          <w:sz w:val="28"/>
          <w:szCs w:val="28"/>
          <w:lang w:val="sr-Cyrl-RS"/>
        </w:rPr>
        <w:t>.</w:t>
      </w:r>
      <w:r w:rsidRPr="00911C02">
        <w:rPr>
          <w:color w:val="000000"/>
          <w:sz w:val="28"/>
          <w:szCs w:val="28"/>
          <w:lang w:val="sr-Cyrl-CS"/>
        </w:rPr>
        <w:t xml:space="preserve"> </w:t>
      </w:r>
      <w:r w:rsidRPr="00911C02">
        <w:rPr>
          <w:color w:val="000000"/>
          <w:sz w:val="28"/>
          <w:szCs w:val="28"/>
        </w:rPr>
        <w:t>Треба</w:t>
      </w:r>
      <w:r w:rsidR="00985BB2">
        <w:rPr>
          <w:color w:val="000000"/>
          <w:sz w:val="28"/>
          <w:szCs w:val="28"/>
        </w:rPr>
        <w:t xml:space="preserve"> </w:t>
      </w:r>
      <w:r w:rsidRPr="00911C02">
        <w:rPr>
          <w:color w:val="000000"/>
          <w:sz w:val="28"/>
          <w:szCs w:val="28"/>
        </w:rPr>
        <w:t>напомен</w:t>
      </w:r>
      <w:r w:rsidRPr="00911C02">
        <w:rPr>
          <w:color w:val="000000"/>
          <w:sz w:val="28"/>
          <w:szCs w:val="28"/>
          <w:lang w:val="sr-Cyrl-CS"/>
        </w:rPr>
        <w:t>у</w:t>
      </w:r>
      <w:r w:rsidRPr="00911C02">
        <w:rPr>
          <w:color w:val="000000"/>
          <w:sz w:val="28"/>
          <w:szCs w:val="28"/>
        </w:rPr>
        <w:t>ти</w:t>
      </w:r>
      <w:r w:rsidR="00985BB2">
        <w:rPr>
          <w:color w:val="000000"/>
          <w:sz w:val="28"/>
          <w:szCs w:val="28"/>
        </w:rPr>
        <w:t xml:space="preserve"> </w:t>
      </w:r>
      <w:r w:rsidRPr="00911C02">
        <w:rPr>
          <w:color w:val="000000"/>
          <w:sz w:val="28"/>
          <w:szCs w:val="28"/>
        </w:rPr>
        <w:t>да</w:t>
      </w:r>
      <w:r w:rsidR="00985BB2">
        <w:rPr>
          <w:color w:val="000000"/>
          <w:sz w:val="28"/>
          <w:szCs w:val="28"/>
        </w:rPr>
        <w:t xml:space="preserve"> </w:t>
      </w:r>
      <w:r w:rsidRPr="00911C02">
        <w:rPr>
          <w:color w:val="000000"/>
          <w:sz w:val="28"/>
          <w:szCs w:val="28"/>
        </w:rPr>
        <w:t>с</w:t>
      </w:r>
      <w:r w:rsidR="00AA127B">
        <w:rPr>
          <w:color w:val="000000"/>
          <w:sz w:val="28"/>
          <w:szCs w:val="28"/>
        </w:rPr>
        <w:t>у</w:t>
      </w:r>
      <w:r w:rsidR="00985BB2">
        <w:rPr>
          <w:color w:val="000000"/>
          <w:sz w:val="28"/>
          <w:szCs w:val="28"/>
        </w:rPr>
        <w:t xml:space="preserve"> </w:t>
      </w:r>
      <w:r w:rsidRPr="00911C02">
        <w:rPr>
          <w:color w:val="000000"/>
          <w:sz w:val="28"/>
          <w:szCs w:val="28"/>
        </w:rPr>
        <w:t>ова</w:t>
      </w:r>
      <w:r w:rsidR="00985BB2">
        <w:rPr>
          <w:color w:val="000000"/>
          <w:sz w:val="28"/>
          <w:szCs w:val="28"/>
        </w:rPr>
        <w:t xml:space="preserve"> </w:t>
      </w:r>
      <w:r w:rsidR="00AA127B">
        <w:rPr>
          <w:color w:val="000000"/>
          <w:sz w:val="28"/>
          <w:szCs w:val="28"/>
        </w:rPr>
        <w:t>с</w:t>
      </w:r>
      <w:r w:rsidR="00996186">
        <w:rPr>
          <w:color w:val="000000"/>
          <w:sz w:val="28"/>
          <w:szCs w:val="28"/>
        </w:rPr>
        <w:t>редства</w:t>
      </w:r>
      <w:r w:rsidR="00985BB2">
        <w:rPr>
          <w:color w:val="000000"/>
          <w:sz w:val="28"/>
          <w:szCs w:val="28"/>
        </w:rPr>
        <w:t xml:space="preserve"> </w:t>
      </w:r>
      <w:r w:rsidR="00996186">
        <w:rPr>
          <w:color w:val="000000"/>
          <w:sz w:val="28"/>
          <w:szCs w:val="28"/>
        </w:rPr>
        <w:t>рефундирана</w:t>
      </w:r>
      <w:r w:rsidR="00985BB2">
        <w:rPr>
          <w:color w:val="000000"/>
          <w:sz w:val="28"/>
          <w:szCs w:val="28"/>
        </w:rPr>
        <w:t xml:space="preserve"> </w:t>
      </w:r>
      <w:r w:rsidR="00996186">
        <w:rPr>
          <w:color w:val="000000"/>
          <w:sz w:val="28"/>
          <w:szCs w:val="28"/>
        </w:rPr>
        <w:t>од</w:t>
      </w:r>
      <w:r w:rsidR="00985BB2">
        <w:rPr>
          <w:color w:val="000000"/>
          <w:sz w:val="28"/>
          <w:szCs w:val="28"/>
        </w:rPr>
        <w:t xml:space="preserve"> </w:t>
      </w:r>
      <w:r w:rsidR="00996186">
        <w:rPr>
          <w:color w:val="000000"/>
          <w:sz w:val="28"/>
          <w:szCs w:val="28"/>
        </w:rPr>
        <w:t>надлежног</w:t>
      </w:r>
      <w:r w:rsidR="00985BB2">
        <w:rPr>
          <w:color w:val="000000"/>
          <w:sz w:val="28"/>
          <w:szCs w:val="28"/>
        </w:rPr>
        <w:t xml:space="preserve"> </w:t>
      </w:r>
      <w:r w:rsidR="00996186">
        <w:rPr>
          <w:color w:val="000000"/>
          <w:sz w:val="28"/>
          <w:szCs w:val="28"/>
        </w:rPr>
        <w:t>Цент</w:t>
      </w:r>
      <w:r w:rsidR="00AA127B">
        <w:rPr>
          <w:color w:val="000000"/>
          <w:sz w:val="28"/>
          <w:szCs w:val="28"/>
        </w:rPr>
        <w:t>ра</w:t>
      </w:r>
      <w:r w:rsidR="00985BB2">
        <w:rPr>
          <w:color w:val="000000"/>
          <w:sz w:val="28"/>
          <w:szCs w:val="28"/>
        </w:rPr>
        <w:t xml:space="preserve"> </w:t>
      </w:r>
      <w:r w:rsidR="00AA127B">
        <w:rPr>
          <w:color w:val="000000"/>
          <w:sz w:val="28"/>
          <w:szCs w:val="28"/>
        </w:rPr>
        <w:t>за</w:t>
      </w:r>
      <w:r w:rsidR="00985BB2">
        <w:rPr>
          <w:color w:val="000000"/>
          <w:sz w:val="28"/>
          <w:szCs w:val="28"/>
        </w:rPr>
        <w:t xml:space="preserve"> </w:t>
      </w:r>
      <w:r w:rsidR="00AA127B">
        <w:rPr>
          <w:color w:val="000000"/>
          <w:sz w:val="28"/>
          <w:szCs w:val="28"/>
        </w:rPr>
        <w:t>социјални</w:t>
      </w:r>
      <w:r w:rsidR="00985BB2">
        <w:rPr>
          <w:color w:val="000000"/>
          <w:sz w:val="28"/>
          <w:szCs w:val="28"/>
        </w:rPr>
        <w:t xml:space="preserve"> </w:t>
      </w:r>
      <w:r w:rsidR="00AA127B">
        <w:rPr>
          <w:color w:val="000000"/>
          <w:sz w:val="28"/>
          <w:szCs w:val="28"/>
        </w:rPr>
        <w:t>рад.</w:t>
      </w:r>
      <w:r w:rsidR="00985BB2">
        <w:rPr>
          <w:color w:val="000000"/>
          <w:sz w:val="28"/>
          <w:szCs w:val="28"/>
        </w:rPr>
        <w:t xml:space="preserve"> </w:t>
      </w:r>
      <w:r w:rsidRPr="00911C02">
        <w:rPr>
          <w:color w:val="000000"/>
          <w:sz w:val="28"/>
          <w:szCs w:val="28"/>
          <w:lang w:val="sr-Cyrl-CS"/>
        </w:rPr>
        <w:t xml:space="preserve">Сматрамо да је </w:t>
      </w:r>
      <w:r w:rsidR="00AA127B">
        <w:rPr>
          <w:color w:val="000000"/>
          <w:sz w:val="28"/>
          <w:szCs w:val="28"/>
          <w:lang w:val="sr-Cyrl-CS"/>
        </w:rPr>
        <w:t xml:space="preserve">мали </w:t>
      </w:r>
      <w:r w:rsidRPr="00911C02">
        <w:rPr>
          <w:color w:val="000000"/>
          <w:sz w:val="28"/>
          <w:szCs w:val="28"/>
          <w:lang w:val="sr-Cyrl-CS"/>
        </w:rPr>
        <w:t>број</w:t>
      </w:r>
      <w:r w:rsidR="00AA127B">
        <w:rPr>
          <w:color w:val="000000"/>
          <w:sz w:val="28"/>
          <w:szCs w:val="28"/>
          <w:lang w:val="sr-Cyrl-CS"/>
        </w:rPr>
        <w:t xml:space="preserve"> ових</w:t>
      </w:r>
      <w:r w:rsidRPr="00911C02">
        <w:rPr>
          <w:color w:val="000000"/>
          <w:sz w:val="28"/>
          <w:szCs w:val="28"/>
          <w:lang w:val="sr-Cyrl-CS"/>
        </w:rPr>
        <w:t xml:space="preserve"> корисника </w:t>
      </w:r>
      <w:r w:rsidR="00AA127B">
        <w:rPr>
          <w:color w:val="000000"/>
          <w:sz w:val="28"/>
          <w:szCs w:val="28"/>
          <w:lang w:val="sr-Cyrl-CS"/>
        </w:rPr>
        <w:t xml:space="preserve">последица </w:t>
      </w:r>
      <w:r w:rsidRPr="00911C02">
        <w:rPr>
          <w:color w:val="000000"/>
          <w:sz w:val="28"/>
          <w:szCs w:val="28"/>
          <w:lang w:val="sr-Cyrl-CS"/>
        </w:rPr>
        <w:t>тога што надлежни Центри за социјални рад нису давали сагласност за исплату једнократних новчаних помоћи,</w:t>
      </w:r>
      <w:r w:rsidR="00985BB2">
        <w:rPr>
          <w:color w:val="000000"/>
          <w:sz w:val="28"/>
          <w:szCs w:val="28"/>
          <w:lang w:val="sr-Cyrl-CS"/>
        </w:rPr>
        <w:t xml:space="preserve"> </w:t>
      </w:r>
      <w:r w:rsidRPr="00911C02">
        <w:rPr>
          <w:color w:val="000000"/>
          <w:sz w:val="28"/>
          <w:szCs w:val="28"/>
          <w:lang w:val="sr-Cyrl-CS"/>
        </w:rPr>
        <w:t>било из разлога што нека лица перманентно на тај начин покушавају да дођу до новчаних средстава идући од Центра до Центра за социјални рад широм Србије</w:t>
      </w:r>
      <w:r w:rsidR="00B15408">
        <w:rPr>
          <w:color w:val="000000"/>
          <w:sz w:val="28"/>
          <w:szCs w:val="28"/>
          <w:lang w:val="sr-Cyrl-CS"/>
        </w:rPr>
        <w:t>,</w:t>
      </w:r>
      <w:r w:rsidRPr="00911C02">
        <w:rPr>
          <w:color w:val="000000"/>
          <w:sz w:val="28"/>
          <w:szCs w:val="28"/>
          <w:lang w:val="sr-Cyrl-CS"/>
        </w:rPr>
        <w:t xml:space="preserve"> или због недостатка новчаних средстава.</w:t>
      </w:r>
      <w:r w:rsidR="00985BB2">
        <w:rPr>
          <w:color w:val="000000"/>
          <w:sz w:val="28"/>
          <w:szCs w:val="28"/>
          <w:lang w:val="sr-Cyrl-CS"/>
        </w:rPr>
        <w:t xml:space="preserve"> </w:t>
      </w:r>
      <w:r w:rsidR="00DA7D56">
        <w:rPr>
          <w:color w:val="000000"/>
          <w:sz w:val="28"/>
          <w:szCs w:val="28"/>
          <w:lang w:val="sr-Cyrl-CS"/>
        </w:rPr>
        <w:t>За 202</w:t>
      </w:r>
      <w:r w:rsidR="00B15408">
        <w:rPr>
          <w:color w:val="000000"/>
          <w:sz w:val="28"/>
          <w:szCs w:val="28"/>
          <w:lang w:val="sr-Cyrl-CS"/>
        </w:rPr>
        <w:t>5</w:t>
      </w:r>
      <w:r w:rsidR="00DA7D56">
        <w:rPr>
          <w:color w:val="000000"/>
          <w:sz w:val="28"/>
          <w:szCs w:val="28"/>
          <w:lang w:val="sr-Cyrl-CS"/>
        </w:rPr>
        <w:t>.</w:t>
      </w:r>
      <w:r w:rsidR="00985BB2">
        <w:rPr>
          <w:color w:val="000000"/>
          <w:sz w:val="28"/>
          <w:szCs w:val="28"/>
          <w:lang w:val="sr-Cyrl-CS"/>
        </w:rPr>
        <w:t xml:space="preserve"> </w:t>
      </w:r>
      <w:r w:rsidR="00DA7D56">
        <w:rPr>
          <w:color w:val="000000"/>
          <w:sz w:val="28"/>
          <w:szCs w:val="28"/>
          <w:lang w:val="sr-Cyrl-CS"/>
        </w:rPr>
        <w:t xml:space="preserve">годину су планирана срества у износу од </w:t>
      </w:r>
      <w:r w:rsidR="00822B51">
        <w:rPr>
          <w:color w:val="000000"/>
          <w:sz w:val="28"/>
          <w:szCs w:val="28"/>
          <w:lang w:val="sr-Cyrl-CS"/>
        </w:rPr>
        <w:t>3</w:t>
      </w:r>
      <w:r w:rsidR="00EE1D70">
        <w:rPr>
          <w:color w:val="000000"/>
          <w:sz w:val="28"/>
          <w:szCs w:val="28"/>
          <w:lang w:val="sr-Cyrl-CS"/>
        </w:rPr>
        <w:t>0.000,00 динара</w:t>
      </w:r>
      <w:r w:rsidR="00822B51">
        <w:rPr>
          <w:color w:val="000000"/>
          <w:sz w:val="28"/>
          <w:szCs w:val="28"/>
          <w:lang w:val="sr-Cyrl-CS"/>
        </w:rPr>
        <w:t>.</w:t>
      </w:r>
    </w:p>
    <w:p w14:paraId="64492B23" w14:textId="77777777" w:rsidR="001744AB" w:rsidRPr="00936CD3" w:rsidRDefault="001744AB" w:rsidP="00911C02">
      <w:pPr>
        <w:rPr>
          <w:sz w:val="28"/>
          <w:szCs w:val="28"/>
        </w:rPr>
      </w:pPr>
      <w:r w:rsidRPr="00936CD3">
        <w:rPr>
          <w:sz w:val="28"/>
          <w:szCs w:val="28"/>
          <w:lang w:val="sr-Cyrl-CS"/>
        </w:rPr>
        <w:t>У овом сегменту истичемо проблем</w:t>
      </w:r>
      <w:r w:rsidR="00985BB2">
        <w:rPr>
          <w:sz w:val="28"/>
          <w:szCs w:val="28"/>
          <w:lang w:val="sr-Cyrl-CS"/>
        </w:rPr>
        <w:t xml:space="preserve"> </w:t>
      </w:r>
      <w:r w:rsidRPr="00936CD3">
        <w:rPr>
          <w:sz w:val="28"/>
          <w:szCs w:val="28"/>
        </w:rPr>
        <w:t>тзв. бескућника-лица</w:t>
      </w:r>
      <w:r w:rsidR="00985BB2">
        <w:rPr>
          <w:sz w:val="28"/>
          <w:szCs w:val="28"/>
        </w:rPr>
        <w:t xml:space="preserve"> </w:t>
      </w:r>
      <w:r w:rsidRPr="00936CD3">
        <w:rPr>
          <w:sz w:val="28"/>
          <w:szCs w:val="28"/>
        </w:rPr>
        <w:t>са</w:t>
      </w:r>
      <w:r w:rsidR="00985BB2">
        <w:rPr>
          <w:sz w:val="28"/>
          <w:szCs w:val="28"/>
        </w:rPr>
        <w:t xml:space="preserve"> </w:t>
      </w:r>
      <w:r w:rsidRPr="00936CD3">
        <w:rPr>
          <w:sz w:val="28"/>
          <w:szCs w:val="28"/>
        </w:rPr>
        <w:t>других</w:t>
      </w:r>
      <w:r w:rsidR="00985BB2">
        <w:rPr>
          <w:sz w:val="28"/>
          <w:szCs w:val="28"/>
        </w:rPr>
        <w:t xml:space="preserve"> </w:t>
      </w:r>
      <w:r w:rsidRPr="00936CD3">
        <w:rPr>
          <w:sz w:val="28"/>
          <w:szCs w:val="28"/>
        </w:rPr>
        <w:t>територија</w:t>
      </w:r>
      <w:r w:rsidR="00985BB2">
        <w:rPr>
          <w:sz w:val="28"/>
          <w:szCs w:val="28"/>
        </w:rPr>
        <w:t xml:space="preserve"> </w:t>
      </w:r>
      <w:r w:rsidRPr="00936CD3">
        <w:rPr>
          <w:sz w:val="28"/>
          <w:szCs w:val="28"/>
        </w:rPr>
        <w:t>кој</w:t>
      </w:r>
      <w:r w:rsidR="00117611">
        <w:rPr>
          <w:sz w:val="28"/>
          <w:szCs w:val="28"/>
        </w:rPr>
        <w:t>а</w:t>
      </w:r>
      <w:r w:rsidR="00985BB2">
        <w:rPr>
          <w:sz w:val="28"/>
          <w:szCs w:val="28"/>
        </w:rPr>
        <w:t xml:space="preserve"> </w:t>
      </w:r>
      <w:r w:rsidRPr="00936CD3">
        <w:rPr>
          <w:sz w:val="28"/>
          <w:szCs w:val="28"/>
        </w:rPr>
        <w:t>се</w:t>
      </w:r>
      <w:r w:rsidR="00985BB2">
        <w:rPr>
          <w:sz w:val="28"/>
          <w:szCs w:val="28"/>
        </w:rPr>
        <w:t xml:space="preserve"> </w:t>
      </w:r>
      <w:r w:rsidRPr="00936CD3">
        <w:rPr>
          <w:sz w:val="28"/>
          <w:szCs w:val="28"/>
        </w:rPr>
        <w:t>нађу у нашем</w:t>
      </w:r>
      <w:r w:rsidR="00985BB2">
        <w:rPr>
          <w:sz w:val="28"/>
          <w:szCs w:val="28"/>
        </w:rPr>
        <w:t xml:space="preserve"> </w:t>
      </w:r>
      <w:r w:rsidRPr="00936CD3">
        <w:rPr>
          <w:sz w:val="28"/>
          <w:szCs w:val="28"/>
        </w:rPr>
        <w:t>граду,</w:t>
      </w:r>
      <w:r w:rsidR="00985BB2">
        <w:rPr>
          <w:sz w:val="28"/>
          <w:szCs w:val="28"/>
        </w:rPr>
        <w:t xml:space="preserve"> </w:t>
      </w:r>
      <w:r w:rsidR="00680F23">
        <w:rPr>
          <w:sz w:val="28"/>
          <w:szCs w:val="28"/>
        </w:rPr>
        <w:t>као и наших суграђана без обезбеђеног места боравка,</w:t>
      </w:r>
      <w:r w:rsidR="00985BB2">
        <w:rPr>
          <w:sz w:val="28"/>
          <w:szCs w:val="28"/>
        </w:rPr>
        <w:t xml:space="preserve"> </w:t>
      </w:r>
      <w:r w:rsidRPr="00936CD3">
        <w:rPr>
          <w:sz w:val="28"/>
          <w:szCs w:val="28"/>
        </w:rPr>
        <w:t>који</w:t>
      </w:r>
      <w:r w:rsidR="00985BB2">
        <w:rPr>
          <w:sz w:val="28"/>
          <w:szCs w:val="28"/>
        </w:rPr>
        <w:t xml:space="preserve"> </w:t>
      </w:r>
      <w:r w:rsidRPr="00936CD3">
        <w:rPr>
          <w:sz w:val="28"/>
          <w:szCs w:val="28"/>
        </w:rPr>
        <w:t>не</w:t>
      </w:r>
      <w:r w:rsidR="00985BB2">
        <w:rPr>
          <w:sz w:val="28"/>
          <w:szCs w:val="28"/>
        </w:rPr>
        <w:t xml:space="preserve"> </w:t>
      </w:r>
      <w:r w:rsidRPr="00936CD3">
        <w:rPr>
          <w:sz w:val="28"/>
          <w:szCs w:val="28"/>
        </w:rPr>
        <w:t>желе</w:t>
      </w:r>
      <w:r w:rsidR="00985BB2">
        <w:rPr>
          <w:sz w:val="28"/>
          <w:szCs w:val="28"/>
        </w:rPr>
        <w:t xml:space="preserve"> </w:t>
      </w:r>
      <w:r w:rsidRPr="00936CD3">
        <w:rPr>
          <w:sz w:val="28"/>
          <w:szCs w:val="28"/>
        </w:rPr>
        <w:t>смештај,</w:t>
      </w:r>
      <w:r w:rsidR="00985BB2">
        <w:rPr>
          <w:sz w:val="28"/>
          <w:szCs w:val="28"/>
        </w:rPr>
        <w:t xml:space="preserve"> </w:t>
      </w:r>
      <w:r w:rsidRPr="00936CD3">
        <w:rPr>
          <w:sz w:val="28"/>
          <w:szCs w:val="28"/>
        </w:rPr>
        <w:t>збрињавање,</w:t>
      </w:r>
      <w:r w:rsidR="00985BB2">
        <w:rPr>
          <w:sz w:val="28"/>
          <w:szCs w:val="28"/>
        </w:rPr>
        <w:t xml:space="preserve"> </w:t>
      </w:r>
      <w:r w:rsidRPr="00936CD3">
        <w:rPr>
          <w:sz w:val="28"/>
          <w:szCs w:val="28"/>
        </w:rPr>
        <w:t>али</w:t>
      </w:r>
      <w:r w:rsidR="00985BB2">
        <w:rPr>
          <w:sz w:val="28"/>
          <w:szCs w:val="28"/>
        </w:rPr>
        <w:t xml:space="preserve"> </w:t>
      </w:r>
      <w:r w:rsidRPr="00936CD3">
        <w:rPr>
          <w:sz w:val="28"/>
          <w:szCs w:val="28"/>
        </w:rPr>
        <w:t>праве</w:t>
      </w:r>
      <w:r w:rsidR="00985BB2">
        <w:rPr>
          <w:sz w:val="28"/>
          <w:szCs w:val="28"/>
        </w:rPr>
        <w:t xml:space="preserve"> </w:t>
      </w:r>
      <w:r w:rsidRPr="00936CD3">
        <w:rPr>
          <w:sz w:val="28"/>
          <w:szCs w:val="28"/>
        </w:rPr>
        <w:t>комунални</w:t>
      </w:r>
      <w:r w:rsidR="00985BB2">
        <w:rPr>
          <w:sz w:val="28"/>
          <w:szCs w:val="28"/>
        </w:rPr>
        <w:t xml:space="preserve"> </w:t>
      </w:r>
      <w:r w:rsidRPr="00936CD3">
        <w:rPr>
          <w:sz w:val="28"/>
          <w:szCs w:val="28"/>
        </w:rPr>
        <w:t>неред,</w:t>
      </w:r>
      <w:r w:rsidR="00985BB2">
        <w:rPr>
          <w:sz w:val="28"/>
          <w:szCs w:val="28"/>
        </w:rPr>
        <w:t xml:space="preserve"> </w:t>
      </w:r>
      <w:r w:rsidRPr="00936CD3">
        <w:rPr>
          <w:sz w:val="28"/>
          <w:szCs w:val="28"/>
        </w:rPr>
        <w:t>изазивају</w:t>
      </w:r>
      <w:r w:rsidR="00985BB2">
        <w:rPr>
          <w:sz w:val="28"/>
          <w:szCs w:val="28"/>
        </w:rPr>
        <w:t xml:space="preserve"> </w:t>
      </w:r>
      <w:r w:rsidRPr="00936CD3">
        <w:rPr>
          <w:sz w:val="28"/>
          <w:szCs w:val="28"/>
        </w:rPr>
        <w:t>реакције</w:t>
      </w:r>
      <w:r w:rsidR="00985BB2">
        <w:rPr>
          <w:sz w:val="28"/>
          <w:szCs w:val="28"/>
        </w:rPr>
        <w:t xml:space="preserve"> </w:t>
      </w:r>
      <w:r w:rsidRPr="00936CD3">
        <w:rPr>
          <w:sz w:val="28"/>
          <w:szCs w:val="28"/>
        </w:rPr>
        <w:t>пролазника.</w:t>
      </w:r>
      <w:r w:rsidR="00985BB2">
        <w:rPr>
          <w:sz w:val="28"/>
          <w:szCs w:val="28"/>
        </w:rPr>
        <w:t xml:space="preserve"> </w:t>
      </w:r>
      <w:r w:rsidR="006F1717">
        <w:rPr>
          <w:sz w:val="28"/>
          <w:szCs w:val="28"/>
        </w:rPr>
        <w:t xml:space="preserve">У ситуацијама </w:t>
      </w:r>
      <w:r w:rsidRPr="00936CD3">
        <w:rPr>
          <w:sz w:val="28"/>
          <w:szCs w:val="28"/>
        </w:rPr>
        <w:t>када</w:t>
      </w:r>
      <w:r w:rsidR="006F1717">
        <w:rPr>
          <w:sz w:val="28"/>
          <w:szCs w:val="28"/>
        </w:rPr>
        <w:t xml:space="preserve"> </w:t>
      </w:r>
      <w:r w:rsidRPr="00936CD3">
        <w:rPr>
          <w:sz w:val="28"/>
          <w:szCs w:val="28"/>
        </w:rPr>
        <w:t>се</w:t>
      </w:r>
      <w:r w:rsidR="006F1717">
        <w:rPr>
          <w:sz w:val="28"/>
          <w:szCs w:val="28"/>
        </w:rPr>
        <w:t xml:space="preserve"> </w:t>
      </w:r>
      <w:r w:rsidRPr="00936CD3">
        <w:rPr>
          <w:sz w:val="28"/>
          <w:szCs w:val="28"/>
        </w:rPr>
        <w:t>по</w:t>
      </w:r>
      <w:r w:rsidR="006F1717">
        <w:rPr>
          <w:sz w:val="28"/>
          <w:szCs w:val="28"/>
        </w:rPr>
        <w:t xml:space="preserve"> </w:t>
      </w:r>
      <w:r w:rsidRPr="00936CD3">
        <w:rPr>
          <w:sz w:val="28"/>
          <w:szCs w:val="28"/>
        </w:rPr>
        <w:t>процени</w:t>
      </w:r>
      <w:r w:rsidR="006F1717">
        <w:rPr>
          <w:sz w:val="28"/>
          <w:szCs w:val="28"/>
        </w:rPr>
        <w:t xml:space="preserve"> </w:t>
      </w:r>
      <w:r w:rsidRPr="00936CD3">
        <w:rPr>
          <w:sz w:val="28"/>
          <w:szCs w:val="28"/>
        </w:rPr>
        <w:t>психијатра</w:t>
      </w:r>
      <w:r w:rsidR="006F1717">
        <w:rPr>
          <w:sz w:val="28"/>
          <w:szCs w:val="28"/>
        </w:rPr>
        <w:t xml:space="preserve"> </w:t>
      </w:r>
      <w:r w:rsidRPr="00936CD3">
        <w:rPr>
          <w:sz w:val="28"/>
          <w:szCs w:val="28"/>
        </w:rPr>
        <w:t>ради о лицима</w:t>
      </w:r>
      <w:r w:rsidR="006F1717">
        <w:rPr>
          <w:sz w:val="28"/>
          <w:szCs w:val="28"/>
        </w:rPr>
        <w:t xml:space="preserve"> </w:t>
      </w:r>
      <w:r w:rsidRPr="00936CD3">
        <w:rPr>
          <w:sz w:val="28"/>
          <w:szCs w:val="28"/>
        </w:rPr>
        <w:t>који</w:t>
      </w:r>
      <w:r w:rsidR="006F1717">
        <w:rPr>
          <w:sz w:val="28"/>
          <w:szCs w:val="28"/>
        </w:rPr>
        <w:t xml:space="preserve"> </w:t>
      </w:r>
      <w:r w:rsidRPr="00936CD3">
        <w:rPr>
          <w:sz w:val="28"/>
          <w:szCs w:val="28"/>
        </w:rPr>
        <w:t>могу</w:t>
      </w:r>
      <w:r w:rsidR="006F1717">
        <w:rPr>
          <w:sz w:val="28"/>
          <w:szCs w:val="28"/>
        </w:rPr>
        <w:t xml:space="preserve"> </w:t>
      </w:r>
      <w:r w:rsidRPr="00936CD3">
        <w:rPr>
          <w:sz w:val="28"/>
          <w:szCs w:val="28"/>
        </w:rPr>
        <w:t>да</w:t>
      </w:r>
      <w:r w:rsidR="006F1717">
        <w:rPr>
          <w:sz w:val="28"/>
          <w:szCs w:val="28"/>
        </w:rPr>
        <w:t xml:space="preserve"> </w:t>
      </w:r>
      <w:r w:rsidRPr="00936CD3">
        <w:rPr>
          <w:sz w:val="28"/>
          <w:szCs w:val="28"/>
        </w:rPr>
        <w:t>штите</w:t>
      </w:r>
      <w:r w:rsidR="006F1717">
        <w:rPr>
          <w:sz w:val="28"/>
          <w:szCs w:val="28"/>
        </w:rPr>
        <w:t xml:space="preserve"> </w:t>
      </w:r>
      <w:r w:rsidRPr="00936CD3">
        <w:rPr>
          <w:sz w:val="28"/>
          <w:szCs w:val="28"/>
        </w:rPr>
        <w:t>своје</w:t>
      </w:r>
      <w:r w:rsidR="006F1717">
        <w:rPr>
          <w:sz w:val="28"/>
          <w:szCs w:val="28"/>
        </w:rPr>
        <w:t xml:space="preserve"> </w:t>
      </w:r>
      <w:r w:rsidRPr="00936CD3">
        <w:rPr>
          <w:sz w:val="28"/>
          <w:szCs w:val="28"/>
        </w:rPr>
        <w:t xml:space="preserve">интересе и </w:t>
      </w:r>
      <w:r w:rsidR="00ED467C" w:rsidRPr="00936CD3">
        <w:rPr>
          <w:sz w:val="28"/>
          <w:szCs w:val="28"/>
        </w:rPr>
        <w:t>то</w:t>
      </w:r>
      <w:r w:rsidR="006F1717">
        <w:rPr>
          <w:sz w:val="28"/>
          <w:szCs w:val="28"/>
        </w:rPr>
        <w:t xml:space="preserve"> </w:t>
      </w:r>
      <w:r w:rsidR="00ED467C" w:rsidRPr="00936CD3">
        <w:rPr>
          <w:sz w:val="28"/>
          <w:szCs w:val="28"/>
        </w:rPr>
        <w:t>представља</w:t>
      </w:r>
      <w:r w:rsidR="006F1717">
        <w:rPr>
          <w:sz w:val="28"/>
          <w:szCs w:val="28"/>
        </w:rPr>
        <w:t xml:space="preserve"> </w:t>
      </w:r>
      <w:r w:rsidR="00ED467C" w:rsidRPr="00936CD3">
        <w:rPr>
          <w:sz w:val="28"/>
          <w:szCs w:val="28"/>
        </w:rPr>
        <w:t>њихов</w:t>
      </w:r>
      <w:r w:rsidR="006F1717">
        <w:rPr>
          <w:sz w:val="28"/>
          <w:szCs w:val="28"/>
        </w:rPr>
        <w:t xml:space="preserve"> </w:t>
      </w:r>
      <w:r w:rsidR="00ED467C" w:rsidRPr="00936CD3">
        <w:rPr>
          <w:sz w:val="28"/>
          <w:szCs w:val="28"/>
        </w:rPr>
        <w:t>животни</w:t>
      </w:r>
      <w:r w:rsidR="006F1717">
        <w:rPr>
          <w:sz w:val="28"/>
          <w:szCs w:val="28"/>
        </w:rPr>
        <w:t xml:space="preserve"> </w:t>
      </w:r>
      <w:r w:rsidR="00ED467C" w:rsidRPr="00936CD3">
        <w:rPr>
          <w:sz w:val="28"/>
          <w:szCs w:val="28"/>
        </w:rPr>
        <w:t>стил и избор,</w:t>
      </w:r>
      <w:r w:rsidR="006F1717">
        <w:rPr>
          <w:sz w:val="28"/>
          <w:szCs w:val="28"/>
        </w:rPr>
        <w:t xml:space="preserve"> </w:t>
      </w:r>
      <w:r w:rsidR="00ED467C" w:rsidRPr="00936CD3">
        <w:rPr>
          <w:sz w:val="28"/>
          <w:szCs w:val="28"/>
        </w:rPr>
        <w:t>наша</w:t>
      </w:r>
      <w:r w:rsidR="006F1717">
        <w:rPr>
          <w:sz w:val="28"/>
          <w:szCs w:val="28"/>
        </w:rPr>
        <w:t xml:space="preserve"> </w:t>
      </w:r>
      <w:r w:rsidR="00ED467C" w:rsidRPr="00936CD3">
        <w:rPr>
          <w:sz w:val="28"/>
          <w:szCs w:val="28"/>
        </w:rPr>
        <w:t>установа</w:t>
      </w:r>
      <w:r w:rsidR="006F1717">
        <w:rPr>
          <w:sz w:val="28"/>
          <w:szCs w:val="28"/>
        </w:rPr>
        <w:t xml:space="preserve"> </w:t>
      </w:r>
      <w:r w:rsidR="00ED467C" w:rsidRPr="00936CD3">
        <w:rPr>
          <w:sz w:val="28"/>
          <w:szCs w:val="28"/>
        </w:rPr>
        <w:t>нема</w:t>
      </w:r>
      <w:r w:rsidR="006F1717">
        <w:rPr>
          <w:sz w:val="28"/>
          <w:szCs w:val="28"/>
        </w:rPr>
        <w:t xml:space="preserve"> </w:t>
      </w:r>
      <w:r w:rsidR="00ED467C" w:rsidRPr="00936CD3">
        <w:rPr>
          <w:sz w:val="28"/>
          <w:szCs w:val="28"/>
        </w:rPr>
        <w:t>могућности</w:t>
      </w:r>
      <w:r w:rsidR="006F1717">
        <w:rPr>
          <w:sz w:val="28"/>
          <w:szCs w:val="28"/>
        </w:rPr>
        <w:t xml:space="preserve"> </w:t>
      </w:r>
      <w:r w:rsidR="00ED467C" w:rsidRPr="00936CD3">
        <w:rPr>
          <w:sz w:val="28"/>
          <w:szCs w:val="28"/>
        </w:rPr>
        <w:t>да</w:t>
      </w:r>
      <w:r w:rsidR="006F1717">
        <w:rPr>
          <w:sz w:val="28"/>
          <w:szCs w:val="28"/>
        </w:rPr>
        <w:t xml:space="preserve"> </w:t>
      </w:r>
      <w:r w:rsidR="00ED467C" w:rsidRPr="00936CD3">
        <w:rPr>
          <w:sz w:val="28"/>
          <w:szCs w:val="28"/>
        </w:rPr>
        <w:t>реагује,</w:t>
      </w:r>
      <w:r w:rsidR="006F1717">
        <w:rPr>
          <w:sz w:val="28"/>
          <w:szCs w:val="28"/>
        </w:rPr>
        <w:t xml:space="preserve"> </w:t>
      </w:r>
      <w:r w:rsidR="00ED467C" w:rsidRPr="00936CD3">
        <w:rPr>
          <w:sz w:val="28"/>
          <w:szCs w:val="28"/>
        </w:rPr>
        <w:t>осим</w:t>
      </w:r>
      <w:r w:rsidR="006F1717">
        <w:rPr>
          <w:sz w:val="28"/>
          <w:szCs w:val="28"/>
        </w:rPr>
        <w:t xml:space="preserve"> </w:t>
      </w:r>
      <w:r w:rsidR="00ED467C" w:rsidRPr="00936CD3">
        <w:rPr>
          <w:sz w:val="28"/>
          <w:szCs w:val="28"/>
        </w:rPr>
        <w:t>саветодавно.</w:t>
      </w:r>
    </w:p>
    <w:p w14:paraId="6608C0EB" w14:textId="6C5F5121" w:rsidR="00911C02" w:rsidRPr="00497C0B" w:rsidRDefault="00911C02" w:rsidP="00911C02">
      <w:pPr>
        <w:rPr>
          <w:color w:val="C00000"/>
          <w:sz w:val="28"/>
          <w:szCs w:val="28"/>
          <w:lang w:val="sr-Cyrl-CS"/>
        </w:rPr>
      </w:pPr>
      <w:r w:rsidRPr="00911C02">
        <w:rPr>
          <w:color w:val="000000"/>
          <w:sz w:val="28"/>
          <w:szCs w:val="28"/>
          <w:lang w:val="sr-Cyrl-CS"/>
        </w:rPr>
        <w:t xml:space="preserve">За </w:t>
      </w:r>
      <w:r w:rsidRPr="00497C0B">
        <w:rPr>
          <w:b/>
          <w:color w:val="000000"/>
          <w:sz w:val="28"/>
          <w:szCs w:val="28"/>
          <w:lang w:val="sr-Cyrl-CS"/>
        </w:rPr>
        <w:t>трошкове превоза ученика</w:t>
      </w:r>
      <w:r w:rsidR="00837BEA">
        <w:rPr>
          <w:b/>
          <w:color w:val="000000"/>
          <w:sz w:val="28"/>
          <w:szCs w:val="28"/>
          <w:lang w:val="sr-Cyrl-CS"/>
        </w:rPr>
        <w:t xml:space="preserve"> </w:t>
      </w:r>
      <w:r w:rsidR="00CB435C" w:rsidRPr="00936CD3">
        <w:rPr>
          <w:sz w:val="28"/>
          <w:szCs w:val="28"/>
          <w:lang w:val="sr-Cyrl-CS"/>
        </w:rPr>
        <w:t xml:space="preserve">планирана су средства од </w:t>
      </w:r>
      <w:r w:rsidR="00B15408">
        <w:rPr>
          <w:sz w:val="28"/>
          <w:szCs w:val="28"/>
          <w:lang w:val="sr-Cyrl-CS"/>
        </w:rPr>
        <w:t>3</w:t>
      </w:r>
      <w:r w:rsidR="009C37DC">
        <w:rPr>
          <w:sz w:val="28"/>
          <w:szCs w:val="28"/>
          <w:lang w:val="sr-Cyrl-CS"/>
        </w:rPr>
        <w:t>.</w:t>
      </w:r>
      <w:r w:rsidR="00B15408">
        <w:rPr>
          <w:sz w:val="28"/>
          <w:szCs w:val="28"/>
          <w:lang w:val="sr-Cyrl-CS"/>
        </w:rPr>
        <w:t>0</w:t>
      </w:r>
      <w:r w:rsidR="00CB435C" w:rsidRPr="00936CD3">
        <w:rPr>
          <w:sz w:val="28"/>
          <w:szCs w:val="28"/>
          <w:lang w:val="sr-Cyrl-CS"/>
        </w:rPr>
        <w:t>00</w:t>
      </w:r>
      <w:r w:rsidR="009C37DC">
        <w:rPr>
          <w:sz w:val="28"/>
          <w:szCs w:val="28"/>
          <w:lang w:val="sr-Cyrl-CS"/>
        </w:rPr>
        <w:t>.</w:t>
      </w:r>
      <w:r w:rsidR="00DA7D56">
        <w:rPr>
          <w:sz w:val="28"/>
          <w:szCs w:val="28"/>
          <w:lang w:val="sr-Cyrl-CS"/>
        </w:rPr>
        <w:t>0</w:t>
      </w:r>
      <w:r w:rsidR="00CB435C" w:rsidRPr="00936CD3">
        <w:rPr>
          <w:sz w:val="28"/>
          <w:szCs w:val="28"/>
          <w:lang w:val="sr-Cyrl-CS"/>
        </w:rPr>
        <w:t>00,00 динара</w:t>
      </w:r>
      <w:r w:rsidR="00CB435C">
        <w:rPr>
          <w:color w:val="000000"/>
          <w:sz w:val="28"/>
          <w:szCs w:val="28"/>
          <w:lang w:val="sr-Cyrl-CS"/>
        </w:rPr>
        <w:t>.</w:t>
      </w:r>
      <w:r w:rsidR="00837BEA">
        <w:rPr>
          <w:color w:val="000000"/>
          <w:sz w:val="28"/>
          <w:szCs w:val="28"/>
          <w:lang w:val="sr-Cyrl-CS"/>
        </w:rPr>
        <w:t xml:space="preserve"> </w:t>
      </w:r>
      <w:r w:rsidRPr="00911C02">
        <w:rPr>
          <w:color w:val="000000"/>
          <w:sz w:val="28"/>
          <w:szCs w:val="28"/>
          <w:lang w:val="sr-Cyrl-CS"/>
        </w:rPr>
        <w:t xml:space="preserve">По реакцијма корисника ово право представља значајну помоћ породицама у стању социјалне потребе. У </w:t>
      </w:r>
      <w:r w:rsidR="00007293">
        <w:rPr>
          <w:color w:val="000000"/>
          <w:sz w:val="28"/>
          <w:szCs w:val="28"/>
          <w:lang w:val="sr-Cyrl-CS"/>
        </w:rPr>
        <w:t>202</w:t>
      </w:r>
      <w:r w:rsidR="00B15408">
        <w:rPr>
          <w:color w:val="000000"/>
          <w:sz w:val="28"/>
          <w:szCs w:val="28"/>
          <w:lang w:val="sr-Cyrl-CS"/>
        </w:rPr>
        <w:t>4</w:t>
      </w:r>
      <w:r w:rsidR="00497C0B">
        <w:rPr>
          <w:color w:val="000000"/>
          <w:sz w:val="28"/>
          <w:szCs w:val="28"/>
          <w:lang w:val="sr-Cyrl-CS"/>
        </w:rPr>
        <w:t>.</w:t>
      </w:r>
      <w:r w:rsidR="00837BEA">
        <w:rPr>
          <w:color w:val="000000"/>
          <w:sz w:val="28"/>
          <w:szCs w:val="28"/>
          <w:lang w:val="sr-Cyrl-CS"/>
        </w:rPr>
        <w:t xml:space="preserve"> </w:t>
      </w:r>
      <w:r w:rsidR="00497C0B">
        <w:rPr>
          <w:color w:val="000000"/>
          <w:sz w:val="28"/>
          <w:szCs w:val="28"/>
          <w:lang w:val="sr-Cyrl-CS"/>
        </w:rPr>
        <w:t xml:space="preserve">години </w:t>
      </w:r>
      <w:r w:rsidR="00497C0B" w:rsidRPr="00497C0B">
        <w:rPr>
          <w:color w:val="000000"/>
          <w:sz w:val="28"/>
          <w:szCs w:val="28"/>
          <w:lang w:val="sr-Cyrl-CS"/>
        </w:rPr>
        <w:t xml:space="preserve"> то право </w:t>
      </w:r>
      <w:r w:rsidR="00EC69EF">
        <w:rPr>
          <w:color w:val="000000"/>
          <w:sz w:val="28"/>
          <w:szCs w:val="28"/>
          <w:lang w:val="sr-Cyrl-CS"/>
        </w:rPr>
        <w:t xml:space="preserve">је </w:t>
      </w:r>
      <w:r w:rsidR="00497C0B" w:rsidRPr="00497C0B">
        <w:rPr>
          <w:color w:val="000000"/>
          <w:sz w:val="28"/>
          <w:szCs w:val="28"/>
          <w:lang w:val="sr-Cyrl-CS"/>
        </w:rPr>
        <w:t>користил</w:t>
      </w:r>
      <w:r w:rsidR="00497C0B" w:rsidRPr="00497C0B">
        <w:rPr>
          <w:color w:val="000000"/>
          <w:sz w:val="28"/>
          <w:szCs w:val="28"/>
        </w:rPr>
        <w:t xml:space="preserve">o </w:t>
      </w:r>
      <w:r w:rsidR="00EC69EF">
        <w:rPr>
          <w:color w:val="000000"/>
          <w:sz w:val="28"/>
          <w:szCs w:val="28"/>
          <w:lang w:val="sr-Cyrl-RS"/>
        </w:rPr>
        <w:t>5</w:t>
      </w:r>
      <w:r w:rsidR="00B15408">
        <w:rPr>
          <w:color w:val="000000"/>
          <w:sz w:val="28"/>
          <w:szCs w:val="28"/>
          <w:lang w:val="sr-Cyrl-RS"/>
        </w:rPr>
        <w:t>0</w:t>
      </w:r>
      <w:r w:rsidR="00837BEA">
        <w:rPr>
          <w:color w:val="000000"/>
          <w:sz w:val="28"/>
          <w:szCs w:val="28"/>
        </w:rPr>
        <w:t xml:space="preserve"> </w:t>
      </w:r>
      <w:r w:rsidR="00AA127B" w:rsidRPr="00AA127B">
        <w:rPr>
          <w:b/>
          <w:sz w:val="28"/>
          <w:szCs w:val="28"/>
          <w:lang w:val="sr-Cyrl-CS"/>
        </w:rPr>
        <w:t>у</w:t>
      </w:r>
      <w:r w:rsidR="00497C0B" w:rsidRPr="00497C0B">
        <w:rPr>
          <w:color w:val="000000"/>
          <w:sz w:val="28"/>
          <w:szCs w:val="28"/>
          <w:lang w:val="sr-Cyrl-CS"/>
        </w:rPr>
        <w:t>ченика из породица са неповољном материјалном ситуацијом</w:t>
      </w:r>
      <w:r w:rsidR="00EC69EF">
        <w:rPr>
          <w:color w:val="000000"/>
          <w:sz w:val="28"/>
          <w:szCs w:val="28"/>
          <w:lang w:val="sr-Cyrl-CS"/>
        </w:rPr>
        <w:t xml:space="preserve"> и утрошено је 2.</w:t>
      </w:r>
      <w:r w:rsidR="00B15408">
        <w:rPr>
          <w:color w:val="000000"/>
          <w:sz w:val="28"/>
          <w:szCs w:val="28"/>
          <w:lang w:val="sr-Cyrl-CS"/>
        </w:rPr>
        <w:t>091</w:t>
      </w:r>
      <w:r w:rsidR="00EC69EF">
        <w:rPr>
          <w:color w:val="000000"/>
          <w:sz w:val="28"/>
          <w:szCs w:val="28"/>
          <w:lang w:val="sr-Cyrl-CS"/>
        </w:rPr>
        <w:t>.</w:t>
      </w:r>
      <w:r w:rsidR="00B15408">
        <w:rPr>
          <w:color w:val="000000"/>
          <w:sz w:val="28"/>
          <w:szCs w:val="28"/>
          <w:lang w:val="sr-Cyrl-CS"/>
        </w:rPr>
        <w:t>274</w:t>
      </w:r>
      <w:r w:rsidR="00EC69EF">
        <w:rPr>
          <w:color w:val="000000"/>
          <w:sz w:val="28"/>
          <w:szCs w:val="28"/>
          <w:lang w:val="sr-Cyrl-CS"/>
        </w:rPr>
        <w:t>,</w:t>
      </w:r>
      <w:r w:rsidR="00B15408">
        <w:rPr>
          <w:color w:val="000000"/>
          <w:sz w:val="28"/>
          <w:szCs w:val="28"/>
          <w:lang w:val="sr-Cyrl-CS"/>
        </w:rPr>
        <w:t>00</w:t>
      </w:r>
      <w:r w:rsidR="00EC69EF">
        <w:rPr>
          <w:color w:val="000000"/>
          <w:sz w:val="28"/>
          <w:szCs w:val="28"/>
          <w:lang w:val="sr-Cyrl-CS"/>
        </w:rPr>
        <w:t xml:space="preserve"> динара.</w:t>
      </w:r>
      <w:r w:rsidR="00837BEA">
        <w:rPr>
          <w:color w:val="000000" w:themeColor="text1"/>
          <w:sz w:val="28"/>
          <w:szCs w:val="28"/>
          <w:lang w:val="sr-Cyrl-CS"/>
        </w:rPr>
        <w:t xml:space="preserve"> </w:t>
      </w:r>
      <w:r w:rsidRPr="00911C02">
        <w:rPr>
          <w:color w:val="000000"/>
          <w:sz w:val="28"/>
          <w:szCs w:val="28"/>
          <w:lang w:val="sr-Cyrl-CS"/>
        </w:rPr>
        <w:t xml:space="preserve">Ово је заправо најбољи начин да се деца и породице у материјалном ризику, подрже и спречи њихова зависност од система социјалне заштите. Наиме, осим што се деци омогућава професионално оспособљавање и тиме повећава шанса за каснијим запошљавањем, омогућава се и њихова боља укљученост у социјалну средину, структуирано провођење времена и развој позитивних вредности, и смањује ризик од развоја дисфункционалних облика понашања и подржава породица, у свом настојању да обезбеди пуни развој своје деце. </w:t>
      </w:r>
      <w:r w:rsidR="00DA7D56">
        <w:rPr>
          <w:color w:val="000000"/>
          <w:sz w:val="28"/>
          <w:szCs w:val="28"/>
          <w:lang w:val="sr-Cyrl-CS"/>
        </w:rPr>
        <w:t>Треба напоменути да се п</w:t>
      </w:r>
      <w:r w:rsidR="00837BEA">
        <w:rPr>
          <w:color w:val="000000"/>
          <w:sz w:val="28"/>
          <w:szCs w:val="28"/>
          <w:lang w:val="sr-Cyrl-CS"/>
        </w:rPr>
        <w:t>о</w:t>
      </w:r>
      <w:r w:rsidR="00DA7D56">
        <w:rPr>
          <w:color w:val="000000"/>
          <w:sz w:val="28"/>
          <w:szCs w:val="28"/>
          <w:lang w:val="sr-Cyrl-CS"/>
        </w:rPr>
        <w:t>ред овога редовно финансирају</w:t>
      </w:r>
      <w:r w:rsidRPr="00911C02">
        <w:rPr>
          <w:color w:val="000000"/>
          <w:sz w:val="28"/>
          <w:szCs w:val="28"/>
          <w:lang w:val="sr-Cyrl-CS"/>
        </w:rPr>
        <w:t xml:space="preserve"> трошкови превоза деце са сметњама у развоју кој</w:t>
      </w:r>
      <w:r w:rsidR="003A7839">
        <w:rPr>
          <w:color w:val="000000"/>
          <w:sz w:val="28"/>
          <w:szCs w:val="28"/>
          <w:lang w:val="sr-Cyrl-CS"/>
        </w:rPr>
        <w:t>а</w:t>
      </w:r>
      <w:r w:rsidRPr="00911C02">
        <w:rPr>
          <w:color w:val="000000"/>
          <w:sz w:val="28"/>
          <w:szCs w:val="28"/>
          <w:lang w:val="sr-Cyrl-CS"/>
        </w:rPr>
        <w:t xml:space="preserve"> користе дневне боравке</w:t>
      </w:r>
      <w:r w:rsidR="00E4026E">
        <w:rPr>
          <w:color w:val="000000"/>
          <w:sz w:val="28"/>
          <w:szCs w:val="28"/>
          <w:lang w:val="sr-Cyrl-CS"/>
        </w:rPr>
        <w:t xml:space="preserve"> и то право је користило </w:t>
      </w:r>
      <w:r w:rsidR="00B15408">
        <w:rPr>
          <w:color w:val="000000"/>
          <w:sz w:val="28"/>
          <w:szCs w:val="28"/>
          <w:lang w:val="sr-Cyrl-CS"/>
        </w:rPr>
        <w:t>четворо</w:t>
      </w:r>
      <w:r w:rsidR="00E4026E" w:rsidRPr="00320F77">
        <w:rPr>
          <w:sz w:val="28"/>
          <w:szCs w:val="28"/>
          <w:lang w:val="sr-Cyrl-CS"/>
        </w:rPr>
        <w:t xml:space="preserve"> </w:t>
      </w:r>
      <w:r w:rsidR="00E4026E">
        <w:rPr>
          <w:color w:val="000000"/>
          <w:sz w:val="28"/>
          <w:szCs w:val="28"/>
          <w:lang w:val="sr-Cyrl-CS"/>
        </w:rPr>
        <w:t>деце.</w:t>
      </w:r>
    </w:p>
    <w:p w14:paraId="78DDE417" w14:textId="4EDE0B7F" w:rsidR="00B33009" w:rsidRDefault="00497C0B" w:rsidP="00866879">
      <w:pPr>
        <w:rPr>
          <w:sz w:val="28"/>
          <w:szCs w:val="28"/>
        </w:rPr>
      </w:pPr>
      <w:r w:rsidRPr="00497C0B">
        <w:rPr>
          <w:b/>
          <w:sz w:val="28"/>
          <w:szCs w:val="28"/>
          <w:lang w:val="sr-Cyrl-CS"/>
        </w:rPr>
        <w:t>За трошкове екскурзија и рекреативне наставе</w:t>
      </w:r>
      <w:r w:rsidRPr="00497C0B">
        <w:rPr>
          <w:sz w:val="28"/>
          <w:szCs w:val="28"/>
          <w:lang w:val="sr-Cyrl-CS"/>
        </w:rPr>
        <w:t xml:space="preserve"> за децу из социјално угрожених породица планирају се средства </w:t>
      </w:r>
      <w:r w:rsidR="009C32B6">
        <w:rPr>
          <w:sz w:val="28"/>
          <w:szCs w:val="28"/>
          <w:lang w:val="sr-Cyrl-CS"/>
        </w:rPr>
        <w:t>и за 202</w:t>
      </w:r>
      <w:r w:rsidR="00EC69EF">
        <w:rPr>
          <w:sz w:val="28"/>
          <w:szCs w:val="28"/>
          <w:lang w:val="sr-Cyrl-CS"/>
        </w:rPr>
        <w:t>4</w:t>
      </w:r>
      <w:r w:rsidR="009C32B6">
        <w:rPr>
          <w:sz w:val="28"/>
          <w:szCs w:val="28"/>
          <w:lang w:val="sr-Cyrl-CS"/>
        </w:rPr>
        <w:t>.</w:t>
      </w:r>
      <w:r w:rsidR="00837BEA">
        <w:rPr>
          <w:sz w:val="28"/>
          <w:szCs w:val="28"/>
          <w:lang w:val="sr-Cyrl-CS"/>
        </w:rPr>
        <w:t xml:space="preserve"> </w:t>
      </w:r>
      <w:r w:rsidR="009C32B6">
        <w:rPr>
          <w:sz w:val="28"/>
          <w:szCs w:val="28"/>
          <w:lang w:val="sr-Cyrl-CS"/>
        </w:rPr>
        <w:t xml:space="preserve">годину она износе </w:t>
      </w:r>
      <w:r w:rsidR="00B33009">
        <w:rPr>
          <w:sz w:val="28"/>
          <w:szCs w:val="28"/>
          <w:lang w:val="sr-Cyrl-CS"/>
        </w:rPr>
        <w:t>700</w:t>
      </w:r>
      <w:r w:rsidR="009C32B6">
        <w:rPr>
          <w:sz w:val="28"/>
          <w:szCs w:val="28"/>
          <w:lang w:val="sr-Cyrl-CS"/>
        </w:rPr>
        <w:t xml:space="preserve">.000,00 </w:t>
      </w:r>
      <w:r w:rsidR="009C32B6" w:rsidRPr="009C2D67">
        <w:rPr>
          <w:sz w:val="28"/>
          <w:szCs w:val="28"/>
          <w:lang w:val="sr-Cyrl-CS"/>
        </w:rPr>
        <w:t xml:space="preserve">динара. </w:t>
      </w:r>
      <w:r w:rsidR="00EC69EF" w:rsidRPr="009C2D67">
        <w:rPr>
          <w:sz w:val="28"/>
          <w:szCs w:val="28"/>
          <w:lang w:val="sr-Cyrl-CS"/>
        </w:rPr>
        <w:t>У току 202</w:t>
      </w:r>
      <w:r w:rsidR="009C2D67" w:rsidRPr="009C2D67">
        <w:rPr>
          <w:sz w:val="28"/>
          <w:szCs w:val="28"/>
          <w:lang w:val="sr-Cyrl-CS"/>
        </w:rPr>
        <w:t>4</w:t>
      </w:r>
      <w:r w:rsidR="00EC69EF" w:rsidRPr="009C2D67">
        <w:rPr>
          <w:sz w:val="28"/>
          <w:szCs w:val="28"/>
          <w:lang w:val="sr-Cyrl-CS"/>
        </w:rPr>
        <w:t>.године трошак</w:t>
      </w:r>
      <w:r w:rsidR="00EC69EF">
        <w:rPr>
          <w:sz w:val="28"/>
          <w:szCs w:val="28"/>
          <w:lang w:val="sr-Cyrl-CS"/>
        </w:rPr>
        <w:t xml:space="preserve"> на овој позицији је износио 675.000,00 </w:t>
      </w:r>
      <w:r w:rsidR="00EC69EF">
        <w:rPr>
          <w:sz w:val="28"/>
          <w:szCs w:val="28"/>
          <w:lang w:val="sr-Cyrl-CS"/>
        </w:rPr>
        <w:lastRenderedPageBreak/>
        <w:t>динара.</w:t>
      </w:r>
      <w:r w:rsidRPr="00497C0B">
        <w:rPr>
          <w:sz w:val="28"/>
          <w:szCs w:val="28"/>
        </w:rPr>
        <w:t>Ова</w:t>
      </w:r>
      <w:r w:rsidR="00A709D3">
        <w:rPr>
          <w:sz w:val="28"/>
          <w:szCs w:val="28"/>
        </w:rPr>
        <w:t xml:space="preserve"> </w:t>
      </w:r>
      <w:r w:rsidRPr="00497C0B">
        <w:rPr>
          <w:sz w:val="28"/>
          <w:szCs w:val="28"/>
        </w:rPr>
        <w:t>давања</w:t>
      </w:r>
      <w:r w:rsidR="00A709D3">
        <w:rPr>
          <w:sz w:val="28"/>
          <w:szCs w:val="28"/>
        </w:rPr>
        <w:t xml:space="preserve"> </w:t>
      </w:r>
      <w:r w:rsidRPr="00497C0B">
        <w:rPr>
          <w:sz w:val="28"/>
          <w:szCs w:val="28"/>
        </w:rPr>
        <w:t>су</w:t>
      </w:r>
      <w:r w:rsidR="00A709D3">
        <w:rPr>
          <w:sz w:val="28"/>
          <w:szCs w:val="28"/>
        </w:rPr>
        <w:t xml:space="preserve"> </w:t>
      </w:r>
      <w:r w:rsidRPr="00497C0B">
        <w:rPr>
          <w:sz w:val="28"/>
          <w:szCs w:val="28"/>
        </w:rPr>
        <w:t>такође</w:t>
      </w:r>
      <w:r w:rsidR="00A709D3">
        <w:rPr>
          <w:sz w:val="28"/>
          <w:szCs w:val="28"/>
        </w:rPr>
        <w:t xml:space="preserve"> </w:t>
      </w:r>
      <w:r w:rsidRPr="00497C0B">
        <w:rPr>
          <w:sz w:val="28"/>
          <w:szCs w:val="28"/>
        </w:rPr>
        <w:t>потребна</w:t>
      </w:r>
      <w:r w:rsidR="00A709D3">
        <w:rPr>
          <w:sz w:val="28"/>
          <w:szCs w:val="28"/>
        </w:rPr>
        <w:t xml:space="preserve"> </w:t>
      </w:r>
      <w:r w:rsidRPr="00497C0B">
        <w:rPr>
          <w:sz w:val="28"/>
          <w:szCs w:val="28"/>
        </w:rPr>
        <w:t>како</w:t>
      </w:r>
      <w:r w:rsidR="00A709D3">
        <w:rPr>
          <w:sz w:val="28"/>
          <w:szCs w:val="28"/>
        </w:rPr>
        <w:t xml:space="preserve"> </w:t>
      </w:r>
      <w:r w:rsidRPr="00497C0B">
        <w:rPr>
          <w:sz w:val="28"/>
          <w:szCs w:val="28"/>
        </w:rPr>
        <w:t>би</w:t>
      </w:r>
      <w:r w:rsidR="00A709D3">
        <w:rPr>
          <w:sz w:val="28"/>
          <w:szCs w:val="28"/>
        </w:rPr>
        <w:t xml:space="preserve"> </w:t>
      </w:r>
      <w:r w:rsidRPr="00497C0B">
        <w:rPr>
          <w:sz w:val="28"/>
          <w:szCs w:val="28"/>
        </w:rPr>
        <w:t>се</w:t>
      </w:r>
      <w:r w:rsidR="00A709D3">
        <w:rPr>
          <w:sz w:val="28"/>
          <w:szCs w:val="28"/>
        </w:rPr>
        <w:t xml:space="preserve"> </w:t>
      </w:r>
      <w:r w:rsidRPr="00497C0B">
        <w:rPr>
          <w:sz w:val="28"/>
          <w:szCs w:val="28"/>
        </w:rPr>
        <w:t>редуковао</w:t>
      </w:r>
      <w:r w:rsidR="00A709D3">
        <w:rPr>
          <w:sz w:val="28"/>
          <w:szCs w:val="28"/>
        </w:rPr>
        <w:t xml:space="preserve"> </w:t>
      </w:r>
      <w:r w:rsidRPr="00497C0B">
        <w:rPr>
          <w:sz w:val="28"/>
          <w:szCs w:val="28"/>
        </w:rPr>
        <w:t>ризик</w:t>
      </w:r>
      <w:r w:rsidR="00A709D3">
        <w:rPr>
          <w:sz w:val="28"/>
          <w:szCs w:val="28"/>
        </w:rPr>
        <w:t xml:space="preserve"> </w:t>
      </w:r>
      <w:r w:rsidRPr="00497C0B">
        <w:rPr>
          <w:sz w:val="28"/>
          <w:szCs w:val="28"/>
        </w:rPr>
        <w:t>од</w:t>
      </w:r>
      <w:r w:rsidR="00A709D3">
        <w:rPr>
          <w:sz w:val="28"/>
          <w:szCs w:val="28"/>
        </w:rPr>
        <w:t xml:space="preserve"> </w:t>
      </w:r>
      <w:r w:rsidRPr="00497C0B">
        <w:rPr>
          <w:sz w:val="28"/>
          <w:szCs w:val="28"/>
        </w:rPr>
        <w:t>социјалне</w:t>
      </w:r>
      <w:r w:rsidR="00A709D3">
        <w:rPr>
          <w:sz w:val="28"/>
          <w:szCs w:val="28"/>
        </w:rPr>
        <w:t xml:space="preserve"> </w:t>
      </w:r>
      <w:r w:rsidRPr="00497C0B">
        <w:rPr>
          <w:sz w:val="28"/>
          <w:szCs w:val="28"/>
        </w:rPr>
        <w:t>искључености</w:t>
      </w:r>
      <w:r w:rsidR="00A709D3">
        <w:rPr>
          <w:sz w:val="28"/>
          <w:szCs w:val="28"/>
        </w:rPr>
        <w:t xml:space="preserve"> </w:t>
      </w:r>
      <w:r w:rsidRPr="00497C0B">
        <w:rPr>
          <w:sz w:val="28"/>
          <w:szCs w:val="28"/>
        </w:rPr>
        <w:t>деце</w:t>
      </w:r>
      <w:r w:rsidR="00A709D3">
        <w:rPr>
          <w:sz w:val="28"/>
          <w:szCs w:val="28"/>
        </w:rPr>
        <w:t xml:space="preserve"> </w:t>
      </w:r>
      <w:r w:rsidRPr="00497C0B">
        <w:rPr>
          <w:sz w:val="28"/>
          <w:szCs w:val="28"/>
        </w:rPr>
        <w:t>из</w:t>
      </w:r>
      <w:r w:rsidR="00A709D3">
        <w:rPr>
          <w:sz w:val="28"/>
          <w:szCs w:val="28"/>
        </w:rPr>
        <w:t xml:space="preserve"> </w:t>
      </w:r>
      <w:r w:rsidRPr="00497C0B">
        <w:rPr>
          <w:sz w:val="28"/>
          <w:szCs w:val="28"/>
        </w:rPr>
        <w:t>социјално</w:t>
      </w:r>
      <w:r w:rsidR="00A709D3">
        <w:rPr>
          <w:sz w:val="28"/>
          <w:szCs w:val="28"/>
        </w:rPr>
        <w:t xml:space="preserve"> </w:t>
      </w:r>
      <w:r w:rsidRPr="00497C0B">
        <w:rPr>
          <w:sz w:val="28"/>
          <w:szCs w:val="28"/>
        </w:rPr>
        <w:t>угрожених</w:t>
      </w:r>
      <w:r w:rsidR="00A709D3">
        <w:rPr>
          <w:sz w:val="28"/>
          <w:szCs w:val="28"/>
        </w:rPr>
        <w:t xml:space="preserve"> </w:t>
      </w:r>
      <w:r w:rsidRPr="00497C0B">
        <w:rPr>
          <w:sz w:val="28"/>
          <w:szCs w:val="28"/>
        </w:rPr>
        <w:t>породица и обезбедила</w:t>
      </w:r>
      <w:r w:rsidR="00A709D3">
        <w:rPr>
          <w:sz w:val="28"/>
          <w:szCs w:val="28"/>
        </w:rPr>
        <w:t xml:space="preserve"> </w:t>
      </w:r>
      <w:r w:rsidRPr="00497C0B">
        <w:rPr>
          <w:sz w:val="28"/>
          <w:szCs w:val="28"/>
        </w:rPr>
        <w:t>бољ</w:t>
      </w:r>
      <w:r w:rsidR="00A709D3">
        <w:rPr>
          <w:sz w:val="28"/>
          <w:szCs w:val="28"/>
        </w:rPr>
        <w:t xml:space="preserve">а </w:t>
      </w:r>
      <w:r w:rsidRPr="00497C0B">
        <w:rPr>
          <w:sz w:val="28"/>
          <w:szCs w:val="28"/>
        </w:rPr>
        <w:t>интегрисаност</w:t>
      </w:r>
      <w:r w:rsidR="00A709D3">
        <w:rPr>
          <w:sz w:val="28"/>
          <w:szCs w:val="28"/>
        </w:rPr>
        <w:t xml:space="preserve"> </w:t>
      </w:r>
      <w:r w:rsidRPr="00497C0B">
        <w:rPr>
          <w:sz w:val="28"/>
          <w:szCs w:val="28"/>
        </w:rPr>
        <w:t>у</w:t>
      </w:r>
      <w:r w:rsidR="00A709D3">
        <w:rPr>
          <w:sz w:val="28"/>
          <w:szCs w:val="28"/>
        </w:rPr>
        <w:t xml:space="preserve"> </w:t>
      </w:r>
      <w:r w:rsidRPr="00497C0B">
        <w:rPr>
          <w:sz w:val="28"/>
          <w:szCs w:val="28"/>
        </w:rPr>
        <w:t>вршњачким</w:t>
      </w:r>
      <w:r w:rsidR="00A709D3">
        <w:rPr>
          <w:sz w:val="28"/>
          <w:szCs w:val="28"/>
        </w:rPr>
        <w:t xml:space="preserve"> </w:t>
      </w:r>
      <w:r w:rsidRPr="00497C0B">
        <w:rPr>
          <w:sz w:val="28"/>
          <w:szCs w:val="28"/>
        </w:rPr>
        <w:t>групама</w:t>
      </w:r>
      <w:r w:rsidRPr="00182496">
        <w:rPr>
          <w:sz w:val="28"/>
          <w:szCs w:val="28"/>
          <w:lang w:val="sr-Cyrl-CS"/>
        </w:rPr>
        <w:t>. Број</w:t>
      </w:r>
      <w:r w:rsidR="00A709D3">
        <w:rPr>
          <w:sz w:val="28"/>
          <w:szCs w:val="28"/>
          <w:lang w:val="sr-Cyrl-CS"/>
        </w:rPr>
        <w:t xml:space="preserve"> </w:t>
      </w:r>
      <w:r w:rsidRPr="00497C0B">
        <w:rPr>
          <w:sz w:val="28"/>
          <w:szCs w:val="28"/>
          <w:lang w:val="sr-Cyrl-CS"/>
        </w:rPr>
        <w:t>деце која користи ово право готово сваке године варира, као и сам узраст деце и самим тим и појединачна цена екскурзија</w:t>
      </w:r>
      <w:r w:rsidR="00885C45">
        <w:rPr>
          <w:sz w:val="28"/>
          <w:szCs w:val="28"/>
          <w:lang w:val="sr-Cyrl-CS"/>
        </w:rPr>
        <w:t xml:space="preserve">. </w:t>
      </w:r>
      <w:r w:rsidR="00F25D53">
        <w:rPr>
          <w:sz w:val="28"/>
          <w:szCs w:val="28"/>
          <w:lang w:val="sr-Cyrl-CS"/>
        </w:rPr>
        <w:t xml:space="preserve"> </w:t>
      </w:r>
      <w:r w:rsidRPr="00497C0B">
        <w:rPr>
          <w:sz w:val="28"/>
          <w:szCs w:val="28"/>
        </w:rPr>
        <w:t>Напомињемо</w:t>
      </w:r>
      <w:r w:rsidR="00F25D53">
        <w:rPr>
          <w:sz w:val="28"/>
          <w:szCs w:val="28"/>
        </w:rPr>
        <w:t xml:space="preserve"> </w:t>
      </w:r>
      <w:r w:rsidRPr="00497C0B">
        <w:rPr>
          <w:sz w:val="28"/>
          <w:szCs w:val="28"/>
        </w:rPr>
        <w:t>да</w:t>
      </w:r>
      <w:r w:rsidR="00F25D53">
        <w:rPr>
          <w:sz w:val="28"/>
          <w:szCs w:val="28"/>
        </w:rPr>
        <w:t xml:space="preserve"> </w:t>
      </w:r>
      <w:r w:rsidRPr="00497C0B">
        <w:rPr>
          <w:sz w:val="28"/>
          <w:szCs w:val="28"/>
        </w:rPr>
        <w:t>су</w:t>
      </w:r>
      <w:r w:rsidR="00F25D53">
        <w:rPr>
          <w:sz w:val="28"/>
          <w:szCs w:val="28"/>
        </w:rPr>
        <w:t xml:space="preserve"> </w:t>
      </w:r>
      <w:r w:rsidRPr="00497C0B">
        <w:rPr>
          <w:sz w:val="28"/>
          <w:szCs w:val="28"/>
        </w:rPr>
        <w:t>за</w:t>
      </w:r>
      <w:r w:rsidR="00F25D53">
        <w:rPr>
          <w:sz w:val="28"/>
          <w:szCs w:val="28"/>
        </w:rPr>
        <w:t xml:space="preserve"> </w:t>
      </w:r>
      <w:r w:rsidRPr="00497C0B">
        <w:rPr>
          <w:sz w:val="28"/>
          <w:szCs w:val="28"/>
        </w:rPr>
        <w:t>децу</w:t>
      </w:r>
      <w:r w:rsidR="00F25D53">
        <w:rPr>
          <w:sz w:val="28"/>
          <w:szCs w:val="28"/>
        </w:rPr>
        <w:t xml:space="preserve"> </w:t>
      </w:r>
      <w:r w:rsidRPr="00497C0B">
        <w:rPr>
          <w:sz w:val="28"/>
          <w:szCs w:val="28"/>
        </w:rPr>
        <w:t>на</w:t>
      </w:r>
      <w:r w:rsidR="00F25D53">
        <w:rPr>
          <w:sz w:val="28"/>
          <w:szCs w:val="28"/>
        </w:rPr>
        <w:t xml:space="preserve"> </w:t>
      </w:r>
      <w:r w:rsidRPr="00497C0B">
        <w:rPr>
          <w:sz w:val="28"/>
          <w:szCs w:val="28"/>
        </w:rPr>
        <w:t>породичном</w:t>
      </w:r>
      <w:r w:rsidR="00F25D53">
        <w:rPr>
          <w:sz w:val="28"/>
          <w:szCs w:val="28"/>
        </w:rPr>
        <w:t xml:space="preserve"> </w:t>
      </w:r>
      <w:r w:rsidRPr="00497C0B">
        <w:rPr>
          <w:sz w:val="28"/>
          <w:szCs w:val="28"/>
        </w:rPr>
        <w:t>смештају</w:t>
      </w:r>
      <w:r w:rsidR="00F25D53">
        <w:rPr>
          <w:sz w:val="28"/>
          <w:szCs w:val="28"/>
        </w:rPr>
        <w:t xml:space="preserve"> </w:t>
      </w:r>
      <w:r w:rsidRPr="00497C0B">
        <w:rPr>
          <w:sz w:val="28"/>
          <w:szCs w:val="28"/>
        </w:rPr>
        <w:t>средства</w:t>
      </w:r>
      <w:r w:rsidR="00F25D53">
        <w:rPr>
          <w:sz w:val="28"/>
          <w:szCs w:val="28"/>
        </w:rPr>
        <w:t xml:space="preserve"> </w:t>
      </w:r>
      <w:r w:rsidRPr="00497C0B">
        <w:rPr>
          <w:sz w:val="28"/>
          <w:szCs w:val="28"/>
        </w:rPr>
        <w:t>за</w:t>
      </w:r>
      <w:r w:rsidR="00F25D53">
        <w:rPr>
          <w:sz w:val="28"/>
          <w:szCs w:val="28"/>
        </w:rPr>
        <w:t xml:space="preserve"> </w:t>
      </w:r>
      <w:r w:rsidRPr="00497C0B">
        <w:rPr>
          <w:sz w:val="28"/>
          <w:szCs w:val="28"/>
        </w:rPr>
        <w:t>ове</w:t>
      </w:r>
      <w:r w:rsidR="00F25D53">
        <w:rPr>
          <w:sz w:val="28"/>
          <w:szCs w:val="28"/>
        </w:rPr>
        <w:t xml:space="preserve"> </w:t>
      </w:r>
      <w:r w:rsidRPr="00497C0B">
        <w:rPr>
          <w:sz w:val="28"/>
          <w:szCs w:val="28"/>
        </w:rPr>
        <w:t>намене</w:t>
      </w:r>
      <w:r w:rsidR="00F25D53">
        <w:rPr>
          <w:sz w:val="28"/>
          <w:szCs w:val="28"/>
        </w:rPr>
        <w:t xml:space="preserve"> </w:t>
      </w:r>
      <w:r w:rsidRPr="00497C0B">
        <w:rPr>
          <w:sz w:val="28"/>
          <w:szCs w:val="28"/>
        </w:rPr>
        <w:t>обезбеђена</w:t>
      </w:r>
      <w:r w:rsidR="00F25D53">
        <w:rPr>
          <w:sz w:val="28"/>
          <w:szCs w:val="28"/>
        </w:rPr>
        <w:t xml:space="preserve"> </w:t>
      </w:r>
      <w:r w:rsidRPr="00497C0B">
        <w:rPr>
          <w:sz w:val="28"/>
          <w:szCs w:val="28"/>
          <w:lang w:val="sr-Cyrl-CS"/>
        </w:rPr>
        <w:t>из буџета</w:t>
      </w:r>
      <w:r w:rsidR="00F25D53">
        <w:rPr>
          <w:sz w:val="28"/>
          <w:szCs w:val="28"/>
          <w:lang w:val="sr-Cyrl-CS"/>
        </w:rPr>
        <w:t xml:space="preserve"> </w:t>
      </w:r>
      <w:r w:rsidRPr="00497C0B">
        <w:rPr>
          <w:sz w:val="28"/>
          <w:szCs w:val="28"/>
        </w:rPr>
        <w:t>Републике</w:t>
      </w:r>
      <w:r>
        <w:rPr>
          <w:sz w:val="28"/>
          <w:szCs w:val="28"/>
        </w:rPr>
        <w:t>.</w:t>
      </w:r>
    </w:p>
    <w:p w14:paraId="738435B2" w14:textId="643AFD4E" w:rsidR="00CC6B7F" w:rsidRPr="00DC75D3" w:rsidRDefault="00B33009" w:rsidP="00866879">
      <w:pPr>
        <w:rPr>
          <w:sz w:val="28"/>
          <w:szCs w:val="28"/>
        </w:rPr>
      </w:pPr>
      <w:r>
        <w:rPr>
          <w:b/>
          <w:sz w:val="28"/>
          <w:szCs w:val="28"/>
          <w:lang w:val="sr-Cyrl-CS"/>
        </w:rPr>
        <w:t xml:space="preserve"> </w:t>
      </w:r>
      <w:r w:rsidR="00DC75D3">
        <w:rPr>
          <w:b/>
          <w:sz w:val="28"/>
          <w:szCs w:val="28"/>
          <w:lang w:val="sr-Cyrl-CS"/>
        </w:rPr>
        <w:t>Трошкови</w:t>
      </w:r>
      <w:r w:rsidR="00866879" w:rsidRPr="0024658B">
        <w:rPr>
          <w:b/>
          <w:sz w:val="28"/>
          <w:szCs w:val="28"/>
          <w:lang w:val="sr-Cyrl-CS"/>
        </w:rPr>
        <w:t xml:space="preserve"> лечења</w:t>
      </w:r>
      <w:r w:rsidR="00866879" w:rsidRPr="00866879">
        <w:rPr>
          <w:sz w:val="28"/>
          <w:szCs w:val="28"/>
          <w:lang w:val="sr-Cyrl-CS"/>
        </w:rPr>
        <w:t xml:space="preserve"> </w:t>
      </w:r>
      <w:r w:rsidR="00DC75D3">
        <w:rPr>
          <w:sz w:val="28"/>
          <w:szCs w:val="28"/>
          <w:lang w:val="sr-Cyrl-CS"/>
        </w:rPr>
        <w:t>- У</w:t>
      </w:r>
      <w:r w:rsidR="00866879" w:rsidRPr="00866879">
        <w:rPr>
          <w:sz w:val="28"/>
          <w:szCs w:val="28"/>
          <w:lang w:val="sr-Cyrl-CS"/>
        </w:rPr>
        <w:t xml:space="preserve"> 20</w:t>
      </w:r>
      <w:r w:rsidR="009C32B6">
        <w:rPr>
          <w:sz w:val="28"/>
          <w:szCs w:val="28"/>
          <w:lang w:val="sr-Cyrl-CS"/>
        </w:rPr>
        <w:t>2</w:t>
      </w:r>
      <w:r w:rsidR="00C5778E">
        <w:rPr>
          <w:sz w:val="28"/>
          <w:szCs w:val="28"/>
          <w:lang w:val="sr-Cyrl-CS"/>
        </w:rPr>
        <w:t>5</w:t>
      </w:r>
      <w:r w:rsidR="00866879" w:rsidRPr="00866879">
        <w:rPr>
          <w:sz w:val="28"/>
          <w:szCs w:val="28"/>
          <w:lang w:val="sr-Cyrl-CS"/>
        </w:rPr>
        <w:t xml:space="preserve">. години очекујемо </w:t>
      </w:r>
      <w:r w:rsidR="00EC69EF">
        <w:rPr>
          <w:sz w:val="28"/>
          <w:szCs w:val="28"/>
          <w:lang w:val="sr-Cyrl-CS"/>
        </w:rPr>
        <w:t xml:space="preserve">и даље знатна </w:t>
      </w:r>
      <w:r w:rsidR="00E4026E">
        <w:rPr>
          <w:sz w:val="28"/>
          <w:szCs w:val="28"/>
          <w:lang w:val="sr-Cyrl-CS"/>
        </w:rPr>
        <w:t xml:space="preserve">обраћања </w:t>
      </w:r>
      <w:r w:rsidR="009C32B6">
        <w:rPr>
          <w:sz w:val="28"/>
          <w:szCs w:val="28"/>
        </w:rPr>
        <w:t xml:space="preserve">за помоћ у лечењу што је годинама тренд и  </w:t>
      </w:r>
      <w:r w:rsidR="00CB435C" w:rsidRPr="00936CD3">
        <w:rPr>
          <w:sz w:val="28"/>
          <w:szCs w:val="28"/>
          <w:lang w:val="sr-Cyrl-CS"/>
        </w:rPr>
        <w:t>планиран</w:t>
      </w:r>
      <w:r w:rsidR="009C32B6">
        <w:rPr>
          <w:sz w:val="28"/>
          <w:szCs w:val="28"/>
          <w:lang w:val="sr-Cyrl-CS"/>
        </w:rPr>
        <w:t xml:space="preserve">а </w:t>
      </w:r>
      <w:r w:rsidR="00C5778E">
        <w:rPr>
          <w:sz w:val="28"/>
          <w:szCs w:val="28"/>
          <w:lang w:val="sr-Cyrl-CS"/>
        </w:rPr>
        <w:t xml:space="preserve">су </w:t>
      </w:r>
      <w:r w:rsidR="009C32B6">
        <w:rPr>
          <w:sz w:val="28"/>
          <w:szCs w:val="28"/>
          <w:lang w:val="sr-Cyrl-CS"/>
        </w:rPr>
        <w:t>ср</w:t>
      </w:r>
      <w:r w:rsidR="00D75E02">
        <w:rPr>
          <w:sz w:val="28"/>
          <w:szCs w:val="28"/>
        </w:rPr>
        <w:t>e</w:t>
      </w:r>
      <w:r w:rsidR="009C32B6">
        <w:rPr>
          <w:sz w:val="28"/>
          <w:szCs w:val="28"/>
          <w:lang w:val="sr-Cyrl-CS"/>
        </w:rPr>
        <w:t>дства у износу од</w:t>
      </w:r>
      <w:r w:rsidR="00007293">
        <w:rPr>
          <w:sz w:val="28"/>
          <w:szCs w:val="28"/>
          <w:lang w:val="sr-Cyrl-CS"/>
        </w:rPr>
        <w:t xml:space="preserve"> </w:t>
      </w:r>
      <w:r w:rsidR="00C5778E">
        <w:rPr>
          <w:sz w:val="28"/>
          <w:szCs w:val="28"/>
          <w:lang w:val="sr-Cyrl-CS"/>
        </w:rPr>
        <w:t>14</w:t>
      </w:r>
      <w:r w:rsidR="00936CD3" w:rsidRPr="00936CD3">
        <w:rPr>
          <w:sz w:val="28"/>
          <w:szCs w:val="28"/>
          <w:lang w:val="sr-Cyrl-CS"/>
        </w:rPr>
        <w:t>.</w:t>
      </w:r>
      <w:r w:rsidR="00C5778E">
        <w:rPr>
          <w:sz w:val="28"/>
          <w:szCs w:val="28"/>
          <w:lang w:val="sr-Cyrl-CS"/>
        </w:rPr>
        <w:t>0</w:t>
      </w:r>
      <w:r>
        <w:rPr>
          <w:sz w:val="28"/>
          <w:szCs w:val="28"/>
          <w:lang w:val="sr-Cyrl-CS"/>
        </w:rPr>
        <w:t>00</w:t>
      </w:r>
      <w:r w:rsidR="008B793F">
        <w:rPr>
          <w:sz w:val="28"/>
          <w:szCs w:val="28"/>
          <w:lang w:val="sr-Cyrl-CS"/>
        </w:rPr>
        <w:t>.</w:t>
      </w:r>
      <w:r w:rsidR="00CB435C" w:rsidRPr="00936CD3">
        <w:rPr>
          <w:sz w:val="28"/>
          <w:szCs w:val="28"/>
          <w:lang w:val="sr-Cyrl-CS"/>
        </w:rPr>
        <w:t>000,00 динара</w:t>
      </w:r>
      <w:r w:rsidR="00D819D1" w:rsidRPr="00936CD3">
        <w:rPr>
          <w:sz w:val="28"/>
          <w:szCs w:val="28"/>
          <w:lang w:val="sr-Cyrl-CS"/>
        </w:rPr>
        <w:t>.</w:t>
      </w:r>
      <w:r w:rsidR="009939C4">
        <w:rPr>
          <w:sz w:val="28"/>
          <w:szCs w:val="28"/>
          <w:lang w:val="sr-Cyrl-CS"/>
        </w:rPr>
        <w:t xml:space="preserve"> </w:t>
      </w:r>
      <w:r w:rsidR="00D819D1">
        <w:rPr>
          <w:sz w:val="28"/>
          <w:szCs w:val="28"/>
          <w:lang w:val="sr-Cyrl-CS"/>
        </w:rPr>
        <w:t>К</w:t>
      </w:r>
      <w:r w:rsidR="00866879" w:rsidRPr="00866879">
        <w:rPr>
          <w:sz w:val="28"/>
          <w:szCs w:val="28"/>
          <w:lang w:val="sr-Cyrl-CS"/>
        </w:rPr>
        <w:t xml:space="preserve">орисници права на Новчану социјалну помоћ имају по том основу и право на здравствено осигурање и лечење, али често се јављају суграђани који нису корисници права на </w:t>
      </w:r>
      <w:r w:rsidR="00D75E02">
        <w:rPr>
          <w:sz w:val="28"/>
          <w:szCs w:val="28"/>
        </w:rPr>
        <w:t>н</w:t>
      </w:r>
      <w:r w:rsidR="00866879" w:rsidRPr="00866879">
        <w:rPr>
          <w:sz w:val="28"/>
          <w:szCs w:val="28"/>
          <w:lang w:val="sr-Cyrl-CS"/>
        </w:rPr>
        <w:t>овчану социјалну помоћ, немају решену здравствену заштиту у крајње су неповољној материјалној ситуацији, а лечење је потребно неком члану породице, па је неопходно тада интервенисати</w:t>
      </w:r>
      <w:r w:rsidR="00D819D1">
        <w:rPr>
          <w:sz w:val="28"/>
          <w:szCs w:val="28"/>
        </w:rPr>
        <w:t>.</w:t>
      </w:r>
      <w:r w:rsidR="005B4629">
        <w:rPr>
          <w:sz w:val="28"/>
          <w:szCs w:val="28"/>
        </w:rPr>
        <w:t xml:space="preserve"> </w:t>
      </w:r>
      <w:r w:rsidR="007E412C">
        <w:rPr>
          <w:sz w:val="28"/>
          <w:szCs w:val="28"/>
        </w:rPr>
        <w:t>У 20</w:t>
      </w:r>
      <w:r w:rsidR="001909E1">
        <w:rPr>
          <w:sz w:val="28"/>
          <w:szCs w:val="28"/>
        </w:rPr>
        <w:t>2</w:t>
      </w:r>
      <w:r w:rsidR="00C5778E">
        <w:rPr>
          <w:sz w:val="28"/>
          <w:szCs w:val="28"/>
          <w:lang w:val="sr-Cyrl-RS"/>
        </w:rPr>
        <w:t>4</w:t>
      </w:r>
      <w:r w:rsidR="007E412C">
        <w:rPr>
          <w:sz w:val="28"/>
          <w:szCs w:val="28"/>
        </w:rPr>
        <w:t>.</w:t>
      </w:r>
      <w:r w:rsidR="005B4629">
        <w:rPr>
          <w:sz w:val="28"/>
          <w:szCs w:val="28"/>
        </w:rPr>
        <w:t xml:space="preserve"> </w:t>
      </w:r>
      <w:r w:rsidR="007E412C">
        <w:rPr>
          <w:sz w:val="28"/>
          <w:szCs w:val="28"/>
        </w:rPr>
        <w:t xml:space="preserve">години право на помоћ у лечењу је остварило </w:t>
      </w:r>
      <w:r w:rsidR="00C5778E">
        <w:rPr>
          <w:sz w:val="28"/>
          <w:szCs w:val="28"/>
          <w:lang w:val="sr-Cyrl-RS"/>
        </w:rPr>
        <w:t>698</w:t>
      </w:r>
      <w:r w:rsidR="005B4629">
        <w:rPr>
          <w:sz w:val="28"/>
          <w:szCs w:val="28"/>
        </w:rPr>
        <w:t xml:space="preserve"> </w:t>
      </w:r>
      <w:r w:rsidR="007E412C">
        <w:rPr>
          <w:sz w:val="28"/>
          <w:szCs w:val="28"/>
        </w:rPr>
        <w:t>лица</w:t>
      </w:r>
      <w:r w:rsidR="00EC69EF">
        <w:rPr>
          <w:sz w:val="28"/>
          <w:szCs w:val="28"/>
          <w:lang w:val="sr-Cyrl-RS"/>
        </w:rPr>
        <w:t>,</w:t>
      </w:r>
      <w:r w:rsidR="007E412C">
        <w:rPr>
          <w:sz w:val="28"/>
          <w:szCs w:val="28"/>
        </w:rPr>
        <w:t xml:space="preserve"> а донето је </w:t>
      </w:r>
      <w:r w:rsidR="00C5778E">
        <w:rPr>
          <w:sz w:val="28"/>
          <w:szCs w:val="28"/>
          <w:lang w:val="sr-Cyrl-RS"/>
        </w:rPr>
        <w:t>757</w:t>
      </w:r>
      <w:r w:rsidR="005B4629">
        <w:rPr>
          <w:sz w:val="28"/>
          <w:szCs w:val="28"/>
        </w:rPr>
        <w:t xml:space="preserve"> решења</w:t>
      </w:r>
      <w:r w:rsidR="007E412C">
        <w:rPr>
          <w:sz w:val="28"/>
          <w:szCs w:val="28"/>
        </w:rPr>
        <w:t>,</w:t>
      </w:r>
      <w:r w:rsidR="005B4629">
        <w:rPr>
          <w:sz w:val="28"/>
          <w:szCs w:val="28"/>
        </w:rPr>
        <w:t xml:space="preserve"> </w:t>
      </w:r>
      <w:r w:rsidR="007E412C">
        <w:rPr>
          <w:sz w:val="28"/>
          <w:szCs w:val="28"/>
        </w:rPr>
        <w:t>што значи да је било лица која то право нису оств</w:t>
      </w:r>
      <w:r w:rsidR="00E4026E">
        <w:rPr>
          <w:sz w:val="28"/>
          <w:szCs w:val="28"/>
        </w:rPr>
        <w:t>а</w:t>
      </w:r>
      <w:r w:rsidR="007E412C">
        <w:rPr>
          <w:sz w:val="28"/>
          <w:szCs w:val="28"/>
        </w:rPr>
        <w:t>рила само једном.</w:t>
      </w:r>
      <w:r w:rsidR="00A11894">
        <w:rPr>
          <w:sz w:val="28"/>
          <w:szCs w:val="28"/>
          <w:lang w:val="sr-Cyrl-RS"/>
        </w:rPr>
        <w:t xml:space="preserve">Укупан износ утрошених новчаних средстава је </w:t>
      </w:r>
      <w:r w:rsidR="00C5778E">
        <w:rPr>
          <w:sz w:val="28"/>
          <w:szCs w:val="28"/>
          <w:lang w:val="sr-Cyrl-RS"/>
        </w:rPr>
        <w:t>8</w:t>
      </w:r>
      <w:r w:rsidR="00A11894">
        <w:rPr>
          <w:sz w:val="28"/>
          <w:szCs w:val="28"/>
          <w:lang w:val="sr-Cyrl-RS"/>
        </w:rPr>
        <w:t>.</w:t>
      </w:r>
      <w:r w:rsidR="00C5778E">
        <w:rPr>
          <w:sz w:val="28"/>
          <w:szCs w:val="28"/>
          <w:lang w:val="sr-Cyrl-RS"/>
        </w:rPr>
        <w:t>885</w:t>
      </w:r>
      <w:r w:rsidR="00A11894">
        <w:rPr>
          <w:sz w:val="28"/>
          <w:szCs w:val="28"/>
          <w:lang w:val="sr-Cyrl-RS"/>
        </w:rPr>
        <w:t>.</w:t>
      </w:r>
      <w:r w:rsidR="00C5778E">
        <w:rPr>
          <w:sz w:val="28"/>
          <w:szCs w:val="28"/>
          <w:lang w:val="sr-Cyrl-RS"/>
        </w:rPr>
        <w:t>272</w:t>
      </w:r>
      <w:r w:rsidR="00A11894">
        <w:rPr>
          <w:sz w:val="28"/>
          <w:szCs w:val="28"/>
          <w:lang w:val="sr-Cyrl-RS"/>
        </w:rPr>
        <w:t>,</w:t>
      </w:r>
      <w:r w:rsidR="00C5778E">
        <w:rPr>
          <w:sz w:val="28"/>
          <w:szCs w:val="28"/>
          <w:lang w:val="sr-Cyrl-RS"/>
        </w:rPr>
        <w:t>99</w:t>
      </w:r>
      <w:r w:rsidR="00A11894">
        <w:rPr>
          <w:sz w:val="28"/>
          <w:szCs w:val="28"/>
          <w:lang w:val="sr-Cyrl-RS"/>
        </w:rPr>
        <w:t xml:space="preserve"> динара.</w:t>
      </w:r>
      <w:r w:rsidR="005B4629">
        <w:rPr>
          <w:sz w:val="28"/>
          <w:szCs w:val="28"/>
        </w:rPr>
        <w:t xml:space="preserve"> </w:t>
      </w:r>
      <w:r w:rsidR="00E4026E">
        <w:rPr>
          <w:sz w:val="28"/>
          <w:szCs w:val="28"/>
        </w:rPr>
        <w:t>Оно што је примећено је да</w:t>
      </w:r>
      <w:r w:rsidR="00355245">
        <w:rPr>
          <w:sz w:val="28"/>
          <w:szCs w:val="28"/>
        </w:rPr>
        <w:t xml:space="preserve"> су с</w:t>
      </w:r>
      <w:r w:rsidR="001909E1">
        <w:rPr>
          <w:sz w:val="28"/>
          <w:szCs w:val="28"/>
        </w:rPr>
        <w:t xml:space="preserve">е хронични болесници нешто више јављали </w:t>
      </w:r>
      <w:r w:rsidR="00D75E02">
        <w:rPr>
          <w:sz w:val="28"/>
          <w:szCs w:val="28"/>
        </w:rPr>
        <w:t xml:space="preserve">а уобичајено они </w:t>
      </w:r>
      <w:r w:rsidR="007E412C" w:rsidRPr="00866879">
        <w:rPr>
          <w:sz w:val="28"/>
          <w:szCs w:val="28"/>
          <w:lang w:val="sr-Cyrl-CS"/>
        </w:rPr>
        <w:t>право</w:t>
      </w:r>
      <w:r w:rsidR="00D75E02">
        <w:rPr>
          <w:sz w:val="28"/>
          <w:szCs w:val="28"/>
          <w:lang w:val="sr-Cyrl-CS"/>
        </w:rPr>
        <w:t xml:space="preserve"> на помоћ у трошковима лечења</w:t>
      </w:r>
      <w:r w:rsidR="007E412C" w:rsidRPr="00866879">
        <w:rPr>
          <w:sz w:val="28"/>
          <w:szCs w:val="28"/>
          <w:lang w:val="sr-Cyrl-CS"/>
        </w:rPr>
        <w:t xml:space="preserve"> користе и у више наврата током године</w:t>
      </w:r>
      <w:r w:rsidR="007E412C">
        <w:rPr>
          <w:sz w:val="28"/>
          <w:szCs w:val="28"/>
        </w:rPr>
        <w:t>.</w:t>
      </w:r>
      <w:r w:rsidR="00866879" w:rsidRPr="00866879">
        <w:rPr>
          <w:sz w:val="28"/>
          <w:szCs w:val="28"/>
          <w:lang w:val="sr-Cyrl-CS"/>
        </w:rPr>
        <w:t xml:space="preserve"> Такође, потребно је интервенисати и око одлазака на лечење или прегледе ван града, или рехабилитацију. Иако постоје упути, честа је појава да корисници немају средства за одлазак. И поред тога што ће средства бити рефундирана</w:t>
      </w:r>
      <w:r w:rsidR="005B4629">
        <w:rPr>
          <w:sz w:val="28"/>
          <w:szCs w:val="28"/>
          <w:lang w:val="sr-Cyrl-CS"/>
        </w:rPr>
        <w:t xml:space="preserve"> кориснику</w:t>
      </w:r>
      <w:r w:rsidR="00866879" w:rsidRPr="00320F77">
        <w:rPr>
          <w:sz w:val="28"/>
          <w:szCs w:val="28"/>
          <w:lang w:val="sr-Cyrl-CS"/>
        </w:rPr>
        <w:t>,</w:t>
      </w:r>
      <w:r w:rsidR="00866879" w:rsidRPr="00866879">
        <w:rPr>
          <w:sz w:val="28"/>
          <w:szCs w:val="28"/>
          <w:lang w:val="sr-Cyrl-CS"/>
        </w:rPr>
        <w:t xml:space="preserve"> нарочито када су у питању деца, интервени</w:t>
      </w:r>
      <w:r w:rsidR="00336EFA">
        <w:rPr>
          <w:sz w:val="28"/>
          <w:szCs w:val="28"/>
          <w:lang w:val="sr-Cyrl-CS"/>
        </w:rPr>
        <w:t xml:space="preserve">шемо како не би услед одлагања, </w:t>
      </w:r>
      <w:r w:rsidR="00866879" w:rsidRPr="00866879">
        <w:rPr>
          <w:sz w:val="28"/>
          <w:szCs w:val="28"/>
          <w:lang w:val="sr-Cyrl-CS"/>
        </w:rPr>
        <w:t>дошло до погоршања здравственог стања.</w:t>
      </w:r>
    </w:p>
    <w:p w14:paraId="320CEADF" w14:textId="77777777" w:rsidR="00D819D1" w:rsidRDefault="00022D92" w:rsidP="00866879">
      <w:pPr>
        <w:rPr>
          <w:sz w:val="28"/>
          <w:szCs w:val="28"/>
          <w:lang w:val="sr-Cyrl-CS"/>
        </w:rPr>
      </w:pPr>
      <w:r>
        <w:rPr>
          <w:sz w:val="28"/>
          <w:szCs w:val="28"/>
          <w:lang w:val="sr-Cyrl-CS"/>
        </w:rPr>
        <w:t xml:space="preserve">Ове године су значајна средства усмерена </w:t>
      </w:r>
      <w:r w:rsidR="00CC6B7F">
        <w:rPr>
          <w:sz w:val="28"/>
          <w:szCs w:val="28"/>
          <w:lang w:val="sr-Cyrl-CS"/>
        </w:rPr>
        <w:t>на помоћ у леч</w:t>
      </w:r>
      <w:r w:rsidR="005B4629">
        <w:rPr>
          <w:sz w:val="28"/>
          <w:szCs w:val="28"/>
          <w:lang w:val="sr-Cyrl-CS"/>
        </w:rPr>
        <w:t>е</w:t>
      </w:r>
      <w:r w:rsidR="00CC6B7F">
        <w:rPr>
          <w:sz w:val="28"/>
          <w:szCs w:val="28"/>
          <w:lang w:val="sr-Cyrl-CS"/>
        </w:rPr>
        <w:t>њу деце било у ин</w:t>
      </w:r>
      <w:r>
        <w:rPr>
          <w:sz w:val="28"/>
          <w:szCs w:val="28"/>
          <w:lang w:val="sr-Cyrl-CS"/>
        </w:rPr>
        <w:t>остр</w:t>
      </w:r>
      <w:r w:rsidR="00CC6B7F">
        <w:rPr>
          <w:sz w:val="28"/>
          <w:szCs w:val="28"/>
          <w:lang w:val="sr-Cyrl-CS"/>
        </w:rPr>
        <w:t>а</w:t>
      </w:r>
      <w:r>
        <w:rPr>
          <w:sz w:val="28"/>
          <w:szCs w:val="28"/>
          <w:lang w:val="sr-Cyrl-CS"/>
        </w:rPr>
        <w:t>нству</w:t>
      </w:r>
      <w:r w:rsidR="00885C45">
        <w:rPr>
          <w:sz w:val="28"/>
          <w:szCs w:val="28"/>
          <w:lang w:val="sr-Cyrl-CS"/>
        </w:rPr>
        <w:t>,</w:t>
      </w:r>
      <w:r>
        <w:rPr>
          <w:sz w:val="28"/>
          <w:szCs w:val="28"/>
          <w:lang w:val="sr-Cyrl-CS"/>
        </w:rPr>
        <w:t xml:space="preserve"> било у Србији </w:t>
      </w:r>
      <w:r w:rsidR="00D75E02">
        <w:rPr>
          <w:sz w:val="28"/>
          <w:szCs w:val="28"/>
          <w:lang w:val="sr-Cyrl-CS"/>
        </w:rPr>
        <w:t xml:space="preserve">где </w:t>
      </w:r>
      <w:r>
        <w:rPr>
          <w:sz w:val="28"/>
          <w:szCs w:val="28"/>
          <w:lang w:val="sr-Cyrl-CS"/>
        </w:rPr>
        <w:t>су била потребна</w:t>
      </w:r>
      <w:r w:rsidR="006453B8">
        <w:rPr>
          <w:sz w:val="28"/>
          <w:szCs w:val="28"/>
          <w:lang w:val="sr-Cyrl-CS"/>
        </w:rPr>
        <w:t xml:space="preserve"> </w:t>
      </w:r>
      <w:r>
        <w:rPr>
          <w:sz w:val="28"/>
          <w:szCs w:val="28"/>
          <w:lang w:val="sr-Cyrl-CS"/>
        </w:rPr>
        <w:t>за учешће у лечењу средства родитеља.</w:t>
      </w:r>
      <w:r w:rsidR="006453B8">
        <w:rPr>
          <w:sz w:val="28"/>
          <w:szCs w:val="28"/>
          <w:lang w:val="sr-Cyrl-CS"/>
        </w:rPr>
        <w:t xml:space="preserve"> </w:t>
      </w:r>
      <w:r w:rsidR="00CC6B7F">
        <w:rPr>
          <w:sz w:val="28"/>
          <w:szCs w:val="28"/>
          <w:lang w:val="sr-Cyrl-CS"/>
        </w:rPr>
        <w:t>Из групације деце која су ко</w:t>
      </w:r>
      <w:r w:rsidR="008B4EFD">
        <w:rPr>
          <w:sz w:val="28"/>
          <w:szCs w:val="28"/>
          <w:lang w:val="sr-Cyrl-CS"/>
        </w:rPr>
        <w:t>рисници права на додатак за ТНП</w:t>
      </w:r>
      <w:r w:rsidR="00CC6B7F">
        <w:rPr>
          <w:sz w:val="28"/>
          <w:szCs w:val="28"/>
          <w:lang w:val="sr-Cyrl-CS"/>
        </w:rPr>
        <w:t>,</w:t>
      </w:r>
      <w:r w:rsidR="006453B8">
        <w:rPr>
          <w:sz w:val="28"/>
          <w:szCs w:val="28"/>
          <w:lang w:val="sr-Cyrl-CS"/>
        </w:rPr>
        <w:t xml:space="preserve"> </w:t>
      </w:r>
      <w:r w:rsidR="00CC6B7F">
        <w:rPr>
          <w:sz w:val="28"/>
          <w:szCs w:val="28"/>
          <w:lang w:val="sr-Cyrl-CS"/>
        </w:rPr>
        <w:t>готово све породице где је познато да п</w:t>
      </w:r>
      <w:r w:rsidR="006453B8">
        <w:rPr>
          <w:sz w:val="28"/>
          <w:szCs w:val="28"/>
          <w:lang w:val="sr-Cyrl-CS"/>
        </w:rPr>
        <w:t xml:space="preserve">остоје повећани трошкови лечења, </w:t>
      </w:r>
      <w:r w:rsidR="00CC6B7F">
        <w:rPr>
          <w:sz w:val="28"/>
          <w:szCs w:val="28"/>
          <w:lang w:val="sr-Cyrl-CS"/>
        </w:rPr>
        <w:t>а материјлна ситуација је неповољна</w:t>
      </w:r>
      <w:r w:rsidR="006453B8">
        <w:rPr>
          <w:sz w:val="28"/>
          <w:szCs w:val="28"/>
          <w:lang w:val="sr-Cyrl-CS"/>
        </w:rPr>
        <w:t>,</w:t>
      </w:r>
      <w:r w:rsidR="00CC6B7F">
        <w:rPr>
          <w:sz w:val="28"/>
          <w:szCs w:val="28"/>
          <w:lang w:val="sr-Cyrl-CS"/>
        </w:rPr>
        <w:t xml:space="preserve"> обезбеђено је право на ванредну </w:t>
      </w:r>
      <w:r w:rsidR="00EC69EF">
        <w:rPr>
          <w:sz w:val="28"/>
          <w:szCs w:val="28"/>
          <w:lang w:val="sr-Cyrl-CS"/>
        </w:rPr>
        <w:t xml:space="preserve">новчану </w:t>
      </w:r>
      <w:r w:rsidR="00CC6B7F">
        <w:rPr>
          <w:sz w:val="28"/>
          <w:szCs w:val="28"/>
          <w:lang w:val="sr-Cyrl-CS"/>
        </w:rPr>
        <w:t xml:space="preserve"> помоћ у трошковима лечења.</w:t>
      </w:r>
    </w:p>
    <w:p w14:paraId="349B3492" w14:textId="77777777" w:rsidR="00866879" w:rsidRPr="00866879" w:rsidRDefault="00CC6B7F" w:rsidP="00866879">
      <w:pPr>
        <w:rPr>
          <w:sz w:val="28"/>
          <w:szCs w:val="28"/>
          <w:lang w:val="sr-Cyrl-CS"/>
        </w:rPr>
      </w:pPr>
      <w:r>
        <w:rPr>
          <w:sz w:val="28"/>
          <w:szCs w:val="28"/>
          <w:lang w:val="sr-Cyrl-CS"/>
        </w:rPr>
        <w:t xml:space="preserve">У </w:t>
      </w:r>
      <w:r w:rsidR="00866879" w:rsidRPr="00866879">
        <w:rPr>
          <w:sz w:val="28"/>
          <w:szCs w:val="28"/>
          <w:lang w:val="sr-Cyrl-CS"/>
        </w:rPr>
        <w:t xml:space="preserve">делу </w:t>
      </w:r>
      <w:r>
        <w:rPr>
          <w:sz w:val="28"/>
          <w:szCs w:val="28"/>
          <w:lang w:val="sr-Cyrl-CS"/>
        </w:rPr>
        <w:t xml:space="preserve">одвајања </w:t>
      </w:r>
      <w:r w:rsidR="00B00358">
        <w:rPr>
          <w:sz w:val="28"/>
          <w:szCs w:val="28"/>
          <w:lang w:val="sr-Cyrl-CS"/>
        </w:rPr>
        <w:t>средстава г</w:t>
      </w:r>
      <w:r>
        <w:rPr>
          <w:sz w:val="28"/>
          <w:szCs w:val="28"/>
          <w:lang w:val="sr-Cyrl-CS"/>
        </w:rPr>
        <w:t xml:space="preserve">рада за трошкове лечења </w:t>
      </w:r>
      <w:r w:rsidR="00866879" w:rsidRPr="00866879">
        <w:rPr>
          <w:sz w:val="28"/>
          <w:szCs w:val="28"/>
          <w:lang w:val="sr-Cyrl-CS"/>
        </w:rPr>
        <w:t>смо у више наврата слали сугестије и нашем ресорном Минист</w:t>
      </w:r>
      <w:r w:rsidR="00CE1397">
        <w:rPr>
          <w:sz w:val="28"/>
          <w:szCs w:val="28"/>
          <w:lang w:val="sr-Cyrl-CS"/>
        </w:rPr>
        <w:t>а</w:t>
      </w:r>
      <w:r w:rsidR="00866879" w:rsidRPr="00866879">
        <w:rPr>
          <w:sz w:val="28"/>
          <w:szCs w:val="28"/>
          <w:lang w:val="sr-Cyrl-CS"/>
        </w:rPr>
        <w:t>рству и Министарству здравља, ради постизања неких договора и инструкција око лечења лица у стању социјалне потребе, на начин да здравствено не буду угрожени, али да се приликом одређивања терапије поведе рачуна и о материјалном статусу корисника. Као посебан проблем се истиче и обим здравствених услуга које је у обавези да обезбеде установе за смештај, а шта од услуга мора да плати упутни Центар за социјални рад и питање статуса здравствених радника па и могућности и обима преписивања терапије, који је различито решен у установама за смештај корисника. Тако по захтеву установа за смештај обезбеђујемо средства за здравствене потребе наших суграђана на смештају, а износ, посебно за лица са комбинованим тешкоћама, није мали.</w:t>
      </w:r>
    </w:p>
    <w:p w14:paraId="413C8A6C" w14:textId="759D77A9" w:rsidR="00866879" w:rsidRPr="00866879" w:rsidRDefault="00866879" w:rsidP="00866879">
      <w:pPr>
        <w:rPr>
          <w:sz w:val="28"/>
          <w:szCs w:val="28"/>
          <w:lang w:val="sr-Cyrl-CS"/>
        </w:rPr>
      </w:pPr>
      <w:r w:rsidRPr="00866879">
        <w:rPr>
          <w:sz w:val="28"/>
          <w:szCs w:val="28"/>
          <w:lang w:val="sr-Cyrl-CS"/>
        </w:rPr>
        <w:lastRenderedPageBreak/>
        <w:t>За наредну 20</w:t>
      </w:r>
      <w:r w:rsidR="007E412C">
        <w:rPr>
          <w:sz w:val="28"/>
          <w:szCs w:val="28"/>
          <w:lang w:val="sr-Cyrl-CS"/>
        </w:rPr>
        <w:t>2</w:t>
      </w:r>
      <w:r w:rsidR="00C5778E">
        <w:rPr>
          <w:sz w:val="28"/>
          <w:szCs w:val="28"/>
          <w:lang w:val="sr-Cyrl-CS"/>
        </w:rPr>
        <w:t>5</w:t>
      </w:r>
      <w:r w:rsidRPr="00866879">
        <w:rPr>
          <w:sz w:val="28"/>
          <w:szCs w:val="28"/>
          <w:lang w:val="sr-Cyrl-CS"/>
        </w:rPr>
        <w:t xml:space="preserve">. годину планирана су средства за набавку </w:t>
      </w:r>
      <w:r w:rsidRPr="0024658B">
        <w:rPr>
          <w:b/>
          <w:sz w:val="28"/>
          <w:szCs w:val="28"/>
          <w:lang w:val="sr-Cyrl-CS"/>
        </w:rPr>
        <w:t xml:space="preserve">прехрамбених </w:t>
      </w:r>
      <w:r w:rsidR="00C5778E">
        <w:rPr>
          <w:b/>
          <w:sz w:val="28"/>
          <w:szCs w:val="28"/>
          <w:lang w:val="sr-Cyrl-CS"/>
        </w:rPr>
        <w:t xml:space="preserve">и хигијенских </w:t>
      </w:r>
      <w:r w:rsidRPr="0024658B">
        <w:rPr>
          <w:b/>
          <w:sz w:val="28"/>
          <w:szCs w:val="28"/>
          <w:lang w:val="sr-Cyrl-CS"/>
        </w:rPr>
        <w:t>пакета</w:t>
      </w:r>
      <w:r w:rsidR="00CB435C">
        <w:rPr>
          <w:sz w:val="28"/>
          <w:szCs w:val="28"/>
          <w:lang w:val="sr-Cyrl-CS"/>
        </w:rPr>
        <w:t xml:space="preserve">, </w:t>
      </w:r>
      <w:r w:rsidR="00B00358">
        <w:rPr>
          <w:sz w:val="28"/>
          <w:szCs w:val="28"/>
          <w:lang w:val="sr-Cyrl-CS"/>
        </w:rPr>
        <w:t xml:space="preserve">у износу од </w:t>
      </w:r>
      <w:r w:rsidR="00263A88">
        <w:rPr>
          <w:sz w:val="28"/>
          <w:szCs w:val="28"/>
          <w:lang w:val="sr-Cyrl-CS"/>
        </w:rPr>
        <w:t xml:space="preserve"> </w:t>
      </w:r>
      <w:r w:rsidR="0037523B">
        <w:rPr>
          <w:sz w:val="28"/>
          <w:szCs w:val="28"/>
          <w:lang w:val="sr-Cyrl-CS"/>
        </w:rPr>
        <w:t>1.4</w:t>
      </w:r>
      <w:r w:rsidR="008D36D4">
        <w:rPr>
          <w:sz w:val="28"/>
          <w:szCs w:val="28"/>
          <w:lang w:val="sr-Cyrl-CS"/>
        </w:rPr>
        <w:t xml:space="preserve">00. </w:t>
      </w:r>
      <w:r w:rsidR="00CB435C" w:rsidRPr="00936CD3">
        <w:rPr>
          <w:sz w:val="28"/>
          <w:szCs w:val="28"/>
          <w:lang w:val="sr-Cyrl-CS"/>
        </w:rPr>
        <w:t>000,00</w:t>
      </w:r>
      <w:r w:rsidR="00CB435C">
        <w:rPr>
          <w:sz w:val="28"/>
          <w:szCs w:val="28"/>
          <w:lang w:val="sr-Cyrl-CS"/>
        </w:rPr>
        <w:t xml:space="preserve"> динара</w:t>
      </w:r>
      <w:r w:rsidR="0037523B">
        <w:rPr>
          <w:sz w:val="28"/>
          <w:szCs w:val="28"/>
          <w:lang w:val="sr-Cyrl-CS"/>
        </w:rPr>
        <w:t>(по 700.000,00 динара за пакете хране и исти износ за пакете хигијене)</w:t>
      </w:r>
      <w:r w:rsidR="00CB435C">
        <w:rPr>
          <w:sz w:val="28"/>
          <w:szCs w:val="28"/>
          <w:lang w:val="sr-Cyrl-CS"/>
        </w:rPr>
        <w:t>.</w:t>
      </w:r>
      <w:r w:rsidRPr="00866879">
        <w:rPr>
          <w:sz w:val="28"/>
          <w:szCs w:val="28"/>
          <w:lang w:val="sr-Cyrl-CS"/>
        </w:rPr>
        <w:t>Овај вид помоћи је посебно значајан за кориснике који не могу да остваре, из формалних разлога, нека материјална права, а помоћ у преживљавању им је у неком периоду неопходна, или за лица која не могу да располажу на прави начин новчаним средствима, или постоји ризик да би их ненаменски искористила и тако себе, или породицу, довела у егзистенцијални ризик (зависници од ПАС). Такође, овај вид помоћи је посебно значајан приликом обилазака корисника који живе у удаљеним сеоским пределима, где је набавка намирница отежана, посебно у зимском периоду</w:t>
      </w:r>
      <w:r w:rsidR="00022D92">
        <w:rPr>
          <w:sz w:val="28"/>
          <w:szCs w:val="28"/>
          <w:lang w:val="sr-Cyrl-CS"/>
        </w:rPr>
        <w:t>.</w:t>
      </w:r>
      <w:r w:rsidR="00F74EF2">
        <w:rPr>
          <w:sz w:val="28"/>
          <w:szCs w:val="28"/>
          <w:lang w:val="sr-Cyrl-CS"/>
        </w:rPr>
        <w:t xml:space="preserve"> </w:t>
      </w:r>
      <w:r w:rsidR="004D66BF">
        <w:rPr>
          <w:sz w:val="28"/>
          <w:szCs w:val="28"/>
          <w:lang w:val="sr-Cyrl-CS"/>
        </w:rPr>
        <w:t>До краја новембра 202</w:t>
      </w:r>
      <w:r w:rsidR="00C5778E">
        <w:rPr>
          <w:sz w:val="28"/>
          <w:szCs w:val="28"/>
          <w:lang w:val="sr-Cyrl-CS"/>
        </w:rPr>
        <w:t>4</w:t>
      </w:r>
      <w:r w:rsidR="00C957AB">
        <w:rPr>
          <w:sz w:val="28"/>
          <w:szCs w:val="28"/>
          <w:lang w:val="sr-Cyrl-CS"/>
        </w:rPr>
        <w:t>.</w:t>
      </w:r>
      <w:r w:rsidR="00F74EF2">
        <w:rPr>
          <w:sz w:val="28"/>
          <w:szCs w:val="28"/>
          <w:lang w:val="sr-Cyrl-CS"/>
        </w:rPr>
        <w:t xml:space="preserve"> </w:t>
      </w:r>
      <w:r w:rsidR="004D66BF">
        <w:rPr>
          <w:sz w:val="28"/>
          <w:szCs w:val="28"/>
          <w:lang w:val="sr-Cyrl-CS"/>
        </w:rPr>
        <w:t xml:space="preserve">године подељено је </w:t>
      </w:r>
      <w:r w:rsidR="00A11894">
        <w:rPr>
          <w:sz w:val="28"/>
          <w:szCs w:val="28"/>
          <w:lang w:val="sr-Cyrl-CS"/>
        </w:rPr>
        <w:t>2</w:t>
      </w:r>
      <w:r w:rsidR="00C5778E">
        <w:rPr>
          <w:sz w:val="28"/>
          <w:szCs w:val="28"/>
          <w:lang w:val="sr-Cyrl-CS"/>
        </w:rPr>
        <w:t>13 прехрамбених</w:t>
      </w:r>
      <w:r w:rsidR="00C957AB">
        <w:rPr>
          <w:sz w:val="28"/>
          <w:szCs w:val="28"/>
          <w:lang w:val="sr-Cyrl-CS"/>
        </w:rPr>
        <w:t xml:space="preserve"> пак</w:t>
      </w:r>
      <w:r w:rsidR="004D66BF">
        <w:rPr>
          <w:sz w:val="28"/>
          <w:szCs w:val="28"/>
          <w:lang w:val="sr-Cyrl-CS"/>
        </w:rPr>
        <w:t xml:space="preserve">ета већином у сеоским срединама </w:t>
      </w:r>
      <w:r w:rsidR="0087217D">
        <w:rPr>
          <w:sz w:val="28"/>
          <w:szCs w:val="28"/>
        </w:rPr>
        <w:t>што је</w:t>
      </w:r>
      <w:r w:rsidR="004D66BF">
        <w:rPr>
          <w:sz w:val="28"/>
          <w:szCs w:val="28"/>
        </w:rPr>
        <w:t xml:space="preserve"> мањи број у односу на претходне године</w:t>
      </w:r>
      <w:r w:rsidR="004D66BF">
        <w:rPr>
          <w:sz w:val="28"/>
          <w:szCs w:val="28"/>
          <w:lang w:val="sr-Cyrl-CS"/>
        </w:rPr>
        <w:t>.</w:t>
      </w:r>
      <w:r w:rsidR="00F74EF2">
        <w:rPr>
          <w:sz w:val="28"/>
          <w:szCs w:val="28"/>
          <w:lang w:val="sr-Cyrl-CS"/>
        </w:rPr>
        <w:t xml:space="preserve"> </w:t>
      </w:r>
      <w:r w:rsidR="00A11894">
        <w:rPr>
          <w:sz w:val="28"/>
          <w:szCs w:val="28"/>
          <w:lang w:val="sr-Cyrl-CS"/>
        </w:rPr>
        <w:t>И</w:t>
      </w:r>
      <w:r w:rsidR="004D66BF">
        <w:rPr>
          <w:sz w:val="28"/>
          <w:szCs w:val="28"/>
          <w:lang w:val="sr-Cyrl-CS"/>
        </w:rPr>
        <w:t xml:space="preserve">спорука пакета </w:t>
      </w:r>
      <w:r w:rsidR="00A11894">
        <w:rPr>
          <w:sz w:val="28"/>
          <w:szCs w:val="28"/>
          <w:lang w:val="sr-Cyrl-CS"/>
        </w:rPr>
        <w:t xml:space="preserve">је </w:t>
      </w:r>
      <w:r w:rsidR="004D66BF">
        <w:rPr>
          <w:sz w:val="28"/>
          <w:szCs w:val="28"/>
          <w:lang w:val="sr-Cyrl-CS"/>
        </w:rPr>
        <w:t xml:space="preserve">интезивирана посебно у </w:t>
      </w:r>
      <w:r w:rsidR="00F74EF2">
        <w:rPr>
          <w:sz w:val="28"/>
          <w:szCs w:val="28"/>
          <w:lang w:val="sr-Cyrl-CS"/>
        </w:rPr>
        <w:t>студеничком крају</w:t>
      </w:r>
      <w:r w:rsidR="004D66BF">
        <w:rPr>
          <w:sz w:val="28"/>
          <w:szCs w:val="28"/>
          <w:lang w:val="sr-Cyrl-CS"/>
        </w:rPr>
        <w:t>,</w:t>
      </w:r>
      <w:r w:rsidR="00F74EF2">
        <w:rPr>
          <w:sz w:val="28"/>
          <w:szCs w:val="28"/>
          <w:lang w:val="sr-Cyrl-CS"/>
        </w:rPr>
        <w:t xml:space="preserve"> </w:t>
      </w:r>
      <w:r w:rsidR="004D66BF">
        <w:rPr>
          <w:sz w:val="28"/>
          <w:szCs w:val="28"/>
          <w:lang w:val="sr-Cyrl-CS"/>
        </w:rPr>
        <w:t>као и око Рудна и то ће се наставити посебно</w:t>
      </w:r>
      <w:r w:rsidR="00F74EF2">
        <w:rPr>
          <w:sz w:val="28"/>
          <w:szCs w:val="28"/>
          <w:lang w:val="sr-Cyrl-CS"/>
        </w:rPr>
        <w:t xml:space="preserve"> током зимских месеци на читаво</w:t>
      </w:r>
      <w:r w:rsidR="004D66BF">
        <w:rPr>
          <w:sz w:val="28"/>
          <w:szCs w:val="28"/>
          <w:lang w:val="sr-Cyrl-CS"/>
        </w:rPr>
        <w:t>ј територији.</w:t>
      </w:r>
    </w:p>
    <w:p w14:paraId="4A9732B7" w14:textId="1E7351CE" w:rsidR="00866879" w:rsidRPr="004779EB" w:rsidRDefault="00866879" w:rsidP="00866879">
      <w:pPr>
        <w:rPr>
          <w:sz w:val="28"/>
          <w:szCs w:val="28"/>
          <w:lang w:val="sr-Cyrl-CS"/>
        </w:rPr>
      </w:pPr>
      <w:r w:rsidRPr="00866879">
        <w:rPr>
          <w:sz w:val="28"/>
          <w:szCs w:val="28"/>
          <w:lang w:val="sr-Cyrl-CS"/>
        </w:rPr>
        <w:t xml:space="preserve">Из средстава намењених за </w:t>
      </w:r>
      <w:r w:rsidRPr="009648CA">
        <w:rPr>
          <w:sz w:val="28"/>
          <w:szCs w:val="28"/>
          <w:lang w:val="sr-Cyrl-CS"/>
        </w:rPr>
        <w:t xml:space="preserve">једнократне </w:t>
      </w:r>
      <w:r w:rsidR="0024658B" w:rsidRPr="009648CA">
        <w:rPr>
          <w:sz w:val="28"/>
          <w:szCs w:val="28"/>
          <w:lang w:val="sr-Cyrl-CS"/>
        </w:rPr>
        <w:t xml:space="preserve">новчане </w:t>
      </w:r>
      <w:r w:rsidRPr="009648CA">
        <w:rPr>
          <w:sz w:val="28"/>
          <w:szCs w:val="28"/>
          <w:lang w:val="sr-Cyrl-CS"/>
        </w:rPr>
        <w:t>помоћи</w:t>
      </w:r>
      <w:r w:rsidRPr="00866879">
        <w:rPr>
          <w:sz w:val="28"/>
          <w:szCs w:val="28"/>
          <w:lang w:val="sr-Cyrl-CS"/>
        </w:rPr>
        <w:t xml:space="preserve"> један део средстава се утроши за </w:t>
      </w:r>
      <w:r w:rsidRPr="004D66BF">
        <w:rPr>
          <w:sz w:val="28"/>
          <w:szCs w:val="28"/>
          <w:lang w:val="sr-Cyrl-CS"/>
        </w:rPr>
        <w:t>унапређење услова становања корисника</w:t>
      </w:r>
      <w:r w:rsidR="00F74EF2">
        <w:rPr>
          <w:sz w:val="28"/>
          <w:szCs w:val="28"/>
          <w:lang w:val="sr-Cyrl-CS"/>
        </w:rPr>
        <w:t xml:space="preserve"> </w:t>
      </w:r>
      <w:r w:rsidR="004D66BF" w:rsidRPr="004D66BF">
        <w:rPr>
          <w:sz w:val="28"/>
          <w:szCs w:val="28"/>
          <w:lang w:val="sr-Cyrl-CS"/>
        </w:rPr>
        <w:t>и у 202</w:t>
      </w:r>
      <w:r w:rsidR="00C5778E">
        <w:rPr>
          <w:sz w:val="28"/>
          <w:szCs w:val="28"/>
          <w:lang w:val="sr-Cyrl-CS"/>
        </w:rPr>
        <w:t>4</w:t>
      </w:r>
      <w:r w:rsidR="004D66BF" w:rsidRPr="004D66BF">
        <w:rPr>
          <w:sz w:val="28"/>
          <w:szCs w:val="28"/>
          <w:lang w:val="sr-Cyrl-CS"/>
        </w:rPr>
        <w:t>.</w:t>
      </w:r>
      <w:r w:rsidR="00F74EF2">
        <w:rPr>
          <w:sz w:val="28"/>
          <w:szCs w:val="28"/>
          <w:lang w:val="sr-Cyrl-CS"/>
        </w:rPr>
        <w:t xml:space="preserve"> </w:t>
      </w:r>
      <w:r w:rsidR="00D66AE9">
        <w:rPr>
          <w:sz w:val="28"/>
          <w:szCs w:val="28"/>
          <w:lang w:val="sr-Cyrl-CS"/>
        </w:rPr>
        <w:t xml:space="preserve">години је за ове  намене утрошено </w:t>
      </w:r>
      <w:r w:rsidR="00C5778E">
        <w:rPr>
          <w:sz w:val="28"/>
          <w:szCs w:val="28"/>
          <w:lang w:val="sr-Cyrl-CS"/>
        </w:rPr>
        <w:t>1</w:t>
      </w:r>
      <w:r w:rsidR="00D66AE9">
        <w:rPr>
          <w:sz w:val="28"/>
          <w:szCs w:val="28"/>
          <w:lang w:val="sr-Cyrl-CS"/>
        </w:rPr>
        <w:t>.9</w:t>
      </w:r>
      <w:r w:rsidR="00C5778E">
        <w:rPr>
          <w:sz w:val="28"/>
          <w:szCs w:val="28"/>
          <w:lang w:val="sr-Cyrl-CS"/>
        </w:rPr>
        <w:t>45</w:t>
      </w:r>
      <w:r w:rsidR="00D66AE9">
        <w:rPr>
          <w:sz w:val="28"/>
          <w:szCs w:val="28"/>
          <w:lang w:val="sr-Cyrl-CS"/>
        </w:rPr>
        <w:t>.</w:t>
      </w:r>
      <w:r w:rsidR="00C5778E">
        <w:rPr>
          <w:sz w:val="28"/>
          <w:szCs w:val="28"/>
          <w:lang w:val="sr-Cyrl-CS"/>
        </w:rPr>
        <w:t>678</w:t>
      </w:r>
      <w:r w:rsidR="00D66AE9">
        <w:rPr>
          <w:sz w:val="28"/>
          <w:szCs w:val="28"/>
          <w:lang w:val="sr-Cyrl-CS"/>
        </w:rPr>
        <w:t>,0</w:t>
      </w:r>
      <w:r w:rsidR="00C5778E">
        <w:rPr>
          <w:sz w:val="28"/>
          <w:szCs w:val="28"/>
          <w:lang w:val="sr-Cyrl-CS"/>
        </w:rPr>
        <w:t>6</w:t>
      </w:r>
      <w:r w:rsidR="00D66AE9">
        <w:rPr>
          <w:sz w:val="28"/>
          <w:szCs w:val="28"/>
          <w:lang w:val="sr-Cyrl-CS"/>
        </w:rPr>
        <w:t xml:space="preserve"> динара,тј.ово право је користило </w:t>
      </w:r>
      <w:r w:rsidR="00C5778E">
        <w:rPr>
          <w:sz w:val="28"/>
          <w:szCs w:val="28"/>
          <w:lang w:val="sr-Cyrl-CS"/>
        </w:rPr>
        <w:t>53</w:t>
      </w:r>
      <w:r w:rsidR="00D66AE9">
        <w:rPr>
          <w:sz w:val="28"/>
          <w:szCs w:val="28"/>
          <w:lang w:val="sr-Cyrl-CS"/>
        </w:rPr>
        <w:t xml:space="preserve"> породиц</w:t>
      </w:r>
      <w:r w:rsidR="00542577">
        <w:rPr>
          <w:sz w:val="28"/>
          <w:szCs w:val="28"/>
          <w:lang w:val="sr-Cyrl-CS"/>
        </w:rPr>
        <w:t>е</w:t>
      </w:r>
      <w:r w:rsidR="00D66AE9">
        <w:rPr>
          <w:sz w:val="28"/>
          <w:szCs w:val="28"/>
          <w:lang w:val="sr-Cyrl-CS"/>
        </w:rPr>
        <w:t xml:space="preserve"> што је знатно </w:t>
      </w:r>
      <w:r w:rsidR="00542577">
        <w:rPr>
          <w:sz w:val="28"/>
          <w:szCs w:val="28"/>
          <w:lang w:val="sr-Cyrl-CS"/>
        </w:rPr>
        <w:t xml:space="preserve">мање </w:t>
      </w:r>
      <w:r w:rsidR="00D66AE9">
        <w:rPr>
          <w:sz w:val="28"/>
          <w:szCs w:val="28"/>
          <w:lang w:val="sr-Cyrl-CS"/>
        </w:rPr>
        <w:t xml:space="preserve"> у односу на претходну годину</w:t>
      </w:r>
      <w:r w:rsidR="00542577">
        <w:rPr>
          <w:sz w:val="28"/>
          <w:szCs w:val="28"/>
          <w:lang w:val="sr-Cyrl-CS"/>
        </w:rPr>
        <w:t>,јер није било елементарних непогода као током 2023 године.</w:t>
      </w:r>
      <w:r w:rsidR="00263A88">
        <w:rPr>
          <w:sz w:val="28"/>
          <w:szCs w:val="28"/>
          <w:lang w:val="sr-Cyrl-CS"/>
        </w:rPr>
        <w:t>За 202</w:t>
      </w:r>
      <w:r w:rsidR="00542577">
        <w:rPr>
          <w:sz w:val="28"/>
          <w:szCs w:val="28"/>
          <w:lang w:val="sr-Cyrl-CS"/>
        </w:rPr>
        <w:t>5</w:t>
      </w:r>
      <w:r w:rsidR="00263A88">
        <w:rPr>
          <w:sz w:val="28"/>
          <w:szCs w:val="28"/>
          <w:lang w:val="sr-Cyrl-CS"/>
        </w:rPr>
        <w:t>. је за те намене планирано</w:t>
      </w:r>
      <w:r w:rsidR="00F74EF2">
        <w:rPr>
          <w:sz w:val="28"/>
          <w:szCs w:val="28"/>
          <w:lang w:val="sr-Cyrl-CS"/>
        </w:rPr>
        <w:t xml:space="preserve"> </w:t>
      </w:r>
      <w:r w:rsidR="00542577">
        <w:rPr>
          <w:sz w:val="28"/>
          <w:szCs w:val="28"/>
          <w:lang w:val="sr-Cyrl-CS"/>
        </w:rPr>
        <w:t>3</w:t>
      </w:r>
      <w:r w:rsidR="00263A88">
        <w:rPr>
          <w:sz w:val="28"/>
          <w:szCs w:val="28"/>
          <w:lang w:val="sr-Cyrl-CS"/>
        </w:rPr>
        <w:t>.</w:t>
      </w:r>
      <w:r w:rsidR="00542577">
        <w:rPr>
          <w:sz w:val="28"/>
          <w:szCs w:val="28"/>
          <w:lang w:val="sr-Cyrl-CS"/>
        </w:rPr>
        <w:t>0</w:t>
      </w:r>
      <w:r w:rsidR="0054409B">
        <w:rPr>
          <w:sz w:val="28"/>
          <w:szCs w:val="28"/>
          <w:lang w:val="sr-Cyrl-CS"/>
        </w:rPr>
        <w:t>00</w:t>
      </w:r>
      <w:r w:rsidR="00263A88">
        <w:rPr>
          <w:sz w:val="28"/>
          <w:szCs w:val="28"/>
          <w:lang w:val="sr-Cyrl-CS"/>
        </w:rPr>
        <w:t xml:space="preserve">.000,00 . </w:t>
      </w:r>
      <w:r w:rsidR="00D819D1">
        <w:rPr>
          <w:sz w:val="28"/>
          <w:szCs w:val="28"/>
          <w:lang w:val="sr-Cyrl-CS"/>
        </w:rPr>
        <w:t>Р</w:t>
      </w:r>
      <w:r w:rsidRPr="00866879">
        <w:rPr>
          <w:sz w:val="28"/>
          <w:szCs w:val="28"/>
          <w:lang w:val="sr-Cyrl-CS"/>
        </w:rPr>
        <w:t>омск</w:t>
      </w:r>
      <w:r w:rsidR="00D819D1">
        <w:rPr>
          <w:sz w:val="28"/>
          <w:szCs w:val="28"/>
          <w:lang w:val="sr-Cyrl-CS"/>
        </w:rPr>
        <w:t>е</w:t>
      </w:r>
      <w:r w:rsidRPr="00866879">
        <w:rPr>
          <w:sz w:val="28"/>
          <w:szCs w:val="28"/>
          <w:lang w:val="sr-Cyrl-CS"/>
        </w:rPr>
        <w:t xml:space="preserve"> породиц</w:t>
      </w:r>
      <w:r w:rsidR="00D819D1">
        <w:rPr>
          <w:sz w:val="28"/>
          <w:szCs w:val="28"/>
          <w:lang w:val="sr-Cyrl-CS"/>
        </w:rPr>
        <w:t>е</w:t>
      </w:r>
      <w:r w:rsidRPr="00866879">
        <w:rPr>
          <w:sz w:val="28"/>
          <w:szCs w:val="28"/>
          <w:lang w:val="sr-Cyrl-CS"/>
        </w:rPr>
        <w:t xml:space="preserve"> су и даље </w:t>
      </w:r>
      <w:r w:rsidR="00D819D1">
        <w:rPr>
          <w:sz w:val="28"/>
          <w:szCs w:val="28"/>
          <w:lang w:val="sr-Cyrl-CS"/>
        </w:rPr>
        <w:t>к</w:t>
      </w:r>
      <w:r w:rsidRPr="00866879">
        <w:rPr>
          <w:sz w:val="28"/>
          <w:szCs w:val="28"/>
          <w:lang w:val="sr-Cyrl-CS"/>
        </w:rPr>
        <w:t>орисници који у највећем обиму ово право користе јер су и стамбени услови овог дела популације упадљиво најнепоповољнији.</w:t>
      </w:r>
      <w:r w:rsidR="00F74EF2">
        <w:rPr>
          <w:sz w:val="28"/>
          <w:szCs w:val="28"/>
          <w:lang w:val="sr-Cyrl-CS"/>
        </w:rPr>
        <w:t xml:space="preserve"> </w:t>
      </w:r>
      <w:r w:rsidR="0021549A">
        <w:rPr>
          <w:sz w:val="28"/>
          <w:szCs w:val="28"/>
          <w:lang w:val="sr-Cyrl-CS"/>
        </w:rPr>
        <w:t>Посебно забрињава немогућност контролисања и планирања утрошка средстава и санирање стамбених услова без укључивања стручних људи.Тако се дешава да се исте породице годинама јављају истичући проблеме воде,</w:t>
      </w:r>
      <w:r w:rsidR="005D773A">
        <w:rPr>
          <w:sz w:val="28"/>
          <w:szCs w:val="28"/>
          <w:lang w:val="sr-Cyrl-CS"/>
        </w:rPr>
        <w:t xml:space="preserve"> </w:t>
      </w:r>
      <w:r w:rsidR="0021549A">
        <w:rPr>
          <w:sz w:val="28"/>
          <w:szCs w:val="28"/>
          <w:lang w:val="sr-Cyrl-CS"/>
        </w:rPr>
        <w:t>прокишњавања,</w:t>
      </w:r>
      <w:r w:rsidR="005D773A">
        <w:rPr>
          <w:sz w:val="28"/>
          <w:szCs w:val="28"/>
          <w:lang w:val="sr-Cyrl-CS"/>
        </w:rPr>
        <w:t xml:space="preserve"> одрона </w:t>
      </w:r>
      <w:r w:rsidR="0021549A">
        <w:rPr>
          <w:sz w:val="28"/>
          <w:szCs w:val="28"/>
          <w:lang w:val="sr-Cyrl-CS"/>
        </w:rPr>
        <w:t>и сл.</w:t>
      </w:r>
      <w:r w:rsidR="005D773A">
        <w:rPr>
          <w:sz w:val="28"/>
          <w:szCs w:val="28"/>
          <w:lang w:val="sr-Cyrl-CS"/>
        </w:rPr>
        <w:t>,</w:t>
      </w:r>
      <w:r w:rsidR="0021549A">
        <w:rPr>
          <w:sz w:val="28"/>
          <w:szCs w:val="28"/>
          <w:lang w:val="sr-Cyrl-CS"/>
        </w:rPr>
        <w:t xml:space="preserve"> </w:t>
      </w:r>
      <w:r w:rsidR="00D75E02">
        <w:rPr>
          <w:sz w:val="28"/>
          <w:szCs w:val="28"/>
          <w:lang w:val="sr-Cyrl-CS"/>
        </w:rPr>
        <w:t>а</w:t>
      </w:r>
      <w:r w:rsidR="0021549A">
        <w:rPr>
          <w:sz w:val="28"/>
          <w:szCs w:val="28"/>
          <w:lang w:val="sr-Cyrl-CS"/>
        </w:rPr>
        <w:t xml:space="preserve"> да се при томе стално дају средства којима се проблеми не решавају на квалитетан начин.</w:t>
      </w:r>
      <w:r w:rsidR="005D773A">
        <w:rPr>
          <w:sz w:val="28"/>
          <w:szCs w:val="28"/>
          <w:lang w:val="sr-Cyrl-CS"/>
        </w:rPr>
        <w:t xml:space="preserve"> </w:t>
      </w:r>
      <w:r w:rsidR="0021549A">
        <w:rPr>
          <w:sz w:val="28"/>
          <w:szCs w:val="28"/>
          <w:lang w:val="sr-Cyrl-CS"/>
        </w:rPr>
        <w:t>Како већ дужи низ година и поред истицања потреба нема издвојених ср</w:t>
      </w:r>
      <w:r w:rsidR="00D75E02">
        <w:rPr>
          <w:sz w:val="28"/>
          <w:szCs w:val="28"/>
          <w:lang w:val="sr-Cyrl-CS"/>
        </w:rPr>
        <w:t>е</w:t>
      </w:r>
      <w:r w:rsidR="0021549A">
        <w:rPr>
          <w:sz w:val="28"/>
          <w:szCs w:val="28"/>
          <w:lang w:val="sr-Cyrl-CS"/>
        </w:rPr>
        <w:t>дс</w:t>
      </w:r>
      <w:r w:rsidR="00D75E02">
        <w:rPr>
          <w:sz w:val="28"/>
          <w:szCs w:val="28"/>
          <w:lang w:val="sr-Cyrl-CS"/>
        </w:rPr>
        <w:t>та</w:t>
      </w:r>
      <w:r w:rsidR="0021549A">
        <w:rPr>
          <w:sz w:val="28"/>
          <w:szCs w:val="28"/>
          <w:lang w:val="sr-Cyrl-CS"/>
        </w:rPr>
        <w:t>ва за елем</w:t>
      </w:r>
      <w:r w:rsidR="005D773A">
        <w:rPr>
          <w:sz w:val="28"/>
          <w:szCs w:val="28"/>
          <w:lang w:val="sr-Cyrl-CS"/>
        </w:rPr>
        <w:t>ен</w:t>
      </w:r>
      <w:r w:rsidR="0021549A">
        <w:rPr>
          <w:sz w:val="28"/>
          <w:szCs w:val="28"/>
          <w:lang w:val="sr-Cyrl-CS"/>
        </w:rPr>
        <w:t>т</w:t>
      </w:r>
      <w:r w:rsidR="005D773A">
        <w:rPr>
          <w:sz w:val="28"/>
          <w:szCs w:val="28"/>
          <w:lang w:val="sr-Cyrl-CS"/>
        </w:rPr>
        <w:t>а</w:t>
      </w:r>
      <w:r w:rsidR="0021549A">
        <w:rPr>
          <w:sz w:val="28"/>
          <w:szCs w:val="28"/>
          <w:lang w:val="sr-Cyrl-CS"/>
        </w:rPr>
        <w:t>рне и друге непогоде,</w:t>
      </w:r>
      <w:r w:rsidR="005D773A">
        <w:rPr>
          <w:sz w:val="28"/>
          <w:szCs w:val="28"/>
          <w:lang w:val="sr-Cyrl-CS"/>
        </w:rPr>
        <w:t xml:space="preserve"> </w:t>
      </w:r>
      <w:r w:rsidR="0021549A">
        <w:rPr>
          <w:sz w:val="28"/>
          <w:szCs w:val="28"/>
          <w:lang w:val="sr-Cyrl-CS"/>
        </w:rPr>
        <w:t>дешава се</w:t>
      </w:r>
      <w:r w:rsidR="00B86153">
        <w:rPr>
          <w:sz w:val="28"/>
          <w:szCs w:val="28"/>
          <w:lang w:val="sr-Cyrl-CS"/>
        </w:rPr>
        <w:t>,</w:t>
      </w:r>
      <w:r w:rsidR="0021549A">
        <w:rPr>
          <w:sz w:val="28"/>
          <w:szCs w:val="28"/>
          <w:lang w:val="sr-Cyrl-CS"/>
        </w:rPr>
        <w:t xml:space="preserve"> да се у</w:t>
      </w:r>
      <w:r w:rsidR="005D773A">
        <w:rPr>
          <w:sz w:val="28"/>
          <w:szCs w:val="28"/>
          <w:lang w:val="sr-Cyrl-CS"/>
        </w:rPr>
        <w:t xml:space="preserve"> нашу установу упућују суграђан</w:t>
      </w:r>
      <w:r w:rsidR="0021549A">
        <w:rPr>
          <w:sz w:val="28"/>
          <w:szCs w:val="28"/>
          <w:lang w:val="sr-Cyrl-CS"/>
        </w:rPr>
        <w:t>и који су претрпели пожар,</w:t>
      </w:r>
      <w:r w:rsidR="005D773A">
        <w:rPr>
          <w:sz w:val="28"/>
          <w:szCs w:val="28"/>
          <w:lang w:val="sr-Cyrl-CS"/>
        </w:rPr>
        <w:t xml:space="preserve"> </w:t>
      </w:r>
      <w:r w:rsidR="0021549A">
        <w:rPr>
          <w:sz w:val="28"/>
          <w:szCs w:val="28"/>
          <w:lang w:val="sr-Cyrl-CS"/>
        </w:rPr>
        <w:t>поплаве и сл.</w:t>
      </w:r>
      <w:r w:rsidR="005D773A">
        <w:rPr>
          <w:sz w:val="28"/>
          <w:szCs w:val="28"/>
          <w:lang w:val="sr-Cyrl-CS"/>
        </w:rPr>
        <w:t xml:space="preserve"> </w:t>
      </w:r>
      <w:r w:rsidR="0021549A">
        <w:rPr>
          <w:sz w:val="28"/>
          <w:szCs w:val="28"/>
          <w:lang w:val="sr-Cyrl-CS"/>
        </w:rPr>
        <w:t>Изађе се у сусрет њиховим потребама али то није обим који би одговорио стварним потребама за санациј</w:t>
      </w:r>
      <w:r w:rsidR="00B86153">
        <w:rPr>
          <w:sz w:val="28"/>
          <w:szCs w:val="28"/>
          <w:lang w:val="sr-Cyrl-CS"/>
        </w:rPr>
        <w:t>у</w:t>
      </w:r>
      <w:r w:rsidR="0021549A">
        <w:rPr>
          <w:sz w:val="28"/>
          <w:szCs w:val="28"/>
          <w:lang w:val="sr-Cyrl-CS"/>
        </w:rPr>
        <w:t>,па треба размислити о формирању одвојеног фонда за те намене.</w:t>
      </w:r>
      <w:r w:rsidR="005D773A">
        <w:rPr>
          <w:sz w:val="28"/>
          <w:szCs w:val="28"/>
          <w:lang w:val="sr-Cyrl-CS"/>
        </w:rPr>
        <w:t xml:space="preserve"> </w:t>
      </w:r>
      <w:r w:rsidRPr="00FE1D23">
        <w:rPr>
          <w:sz w:val="28"/>
          <w:szCs w:val="28"/>
          <w:lang w:val="sr-Cyrl-CS"/>
        </w:rPr>
        <w:t>Ова средства обухватају и тренутне</w:t>
      </w:r>
      <w:r w:rsidRPr="00866879">
        <w:rPr>
          <w:sz w:val="28"/>
          <w:szCs w:val="28"/>
          <w:lang w:val="sr-Cyrl-CS"/>
        </w:rPr>
        <w:t xml:space="preserve"> (временски ограничене на највише три месеца у току једне године) партиципације у плаћању станарине</w:t>
      </w:r>
      <w:r w:rsidR="007E412C">
        <w:rPr>
          <w:sz w:val="28"/>
          <w:szCs w:val="28"/>
          <w:lang w:val="sr-Cyrl-CS"/>
        </w:rPr>
        <w:t>,</w:t>
      </w:r>
      <w:r w:rsidR="005D773A">
        <w:rPr>
          <w:sz w:val="28"/>
          <w:szCs w:val="28"/>
          <w:lang w:val="sr-Cyrl-CS"/>
        </w:rPr>
        <w:t xml:space="preserve"> </w:t>
      </w:r>
      <w:r w:rsidRPr="00866879">
        <w:rPr>
          <w:sz w:val="28"/>
          <w:szCs w:val="28"/>
          <w:lang w:val="sr-Cyrl-CS"/>
        </w:rPr>
        <w:t>најчешће за самохране родитеље са децом, који се нађу у изузетно тешкој ситуацији, као подршка да се организују и обезбеде услове за живот деце, како</w:t>
      </w:r>
      <w:r w:rsidR="00F517F4">
        <w:rPr>
          <w:sz w:val="28"/>
          <w:szCs w:val="28"/>
          <w:lang w:val="sr-Cyrl-CS"/>
        </w:rPr>
        <w:t xml:space="preserve"> не би дошло до издвајања деце,</w:t>
      </w:r>
      <w:r w:rsidR="005D773A">
        <w:rPr>
          <w:sz w:val="28"/>
          <w:szCs w:val="28"/>
          <w:lang w:val="sr-Cyrl-CS"/>
        </w:rPr>
        <w:t xml:space="preserve"> </w:t>
      </w:r>
      <w:r w:rsidR="00F517F4" w:rsidRPr="00936CD3">
        <w:rPr>
          <w:sz w:val="28"/>
          <w:szCs w:val="28"/>
          <w:lang w:val="sr-Cyrl-CS"/>
        </w:rPr>
        <w:t xml:space="preserve">као и за жртве насиља у породици када је то </w:t>
      </w:r>
      <w:r w:rsidR="004D66BF">
        <w:rPr>
          <w:sz w:val="28"/>
          <w:szCs w:val="28"/>
          <w:lang w:val="sr-Cyrl-CS"/>
        </w:rPr>
        <w:t>потребно.</w:t>
      </w:r>
      <w:r w:rsidR="005D773A">
        <w:rPr>
          <w:sz w:val="28"/>
          <w:szCs w:val="28"/>
          <w:lang w:val="sr-Cyrl-CS"/>
        </w:rPr>
        <w:t xml:space="preserve"> </w:t>
      </w:r>
      <w:r w:rsidR="004D66BF">
        <w:rPr>
          <w:sz w:val="28"/>
          <w:szCs w:val="28"/>
          <w:lang w:val="sr-Cyrl-CS"/>
        </w:rPr>
        <w:t>За потребе плаћања станарине за 1</w:t>
      </w:r>
      <w:r w:rsidR="00D66AE9">
        <w:rPr>
          <w:sz w:val="28"/>
          <w:szCs w:val="28"/>
          <w:lang w:val="sr-Cyrl-CS"/>
        </w:rPr>
        <w:t>5</w:t>
      </w:r>
      <w:r w:rsidR="004D66BF">
        <w:rPr>
          <w:sz w:val="28"/>
          <w:szCs w:val="28"/>
          <w:lang w:val="sr-Cyrl-CS"/>
        </w:rPr>
        <w:t xml:space="preserve"> лица је дато </w:t>
      </w:r>
      <w:r w:rsidR="00542577">
        <w:rPr>
          <w:sz w:val="28"/>
          <w:szCs w:val="28"/>
          <w:lang w:val="sr-Cyrl-CS"/>
        </w:rPr>
        <w:t>327</w:t>
      </w:r>
      <w:r w:rsidR="005D773A">
        <w:rPr>
          <w:sz w:val="28"/>
          <w:szCs w:val="28"/>
          <w:lang w:val="sr-Cyrl-CS"/>
        </w:rPr>
        <w:t>.</w:t>
      </w:r>
      <w:r w:rsidR="004D66BF">
        <w:rPr>
          <w:sz w:val="28"/>
          <w:szCs w:val="28"/>
          <w:lang w:val="sr-Cyrl-CS"/>
        </w:rPr>
        <w:t>000</w:t>
      </w:r>
      <w:r w:rsidR="005D773A">
        <w:rPr>
          <w:sz w:val="28"/>
          <w:szCs w:val="28"/>
          <w:lang w:val="sr-Cyrl-CS"/>
        </w:rPr>
        <w:t>,00</w:t>
      </w:r>
      <w:r w:rsidR="004D66BF">
        <w:rPr>
          <w:sz w:val="28"/>
          <w:szCs w:val="28"/>
          <w:lang w:val="sr-Cyrl-CS"/>
        </w:rPr>
        <w:t xml:space="preserve"> динара.</w:t>
      </w:r>
      <w:r w:rsidR="00D66AE9">
        <w:rPr>
          <w:sz w:val="28"/>
          <w:szCs w:val="28"/>
          <w:lang w:val="sr-Cyrl-CS"/>
        </w:rPr>
        <w:t>За ове намене планирана су средст</w:t>
      </w:r>
      <w:r w:rsidR="0054409B">
        <w:rPr>
          <w:sz w:val="28"/>
          <w:szCs w:val="28"/>
          <w:lang w:val="sr-Cyrl-CS"/>
        </w:rPr>
        <w:t>ва у 202</w:t>
      </w:r>
      <w:r w:rsidR="00542577">
        <w:rPr>
          <w:sz w:val="28"/>
          <w:szCs w:val="28"/>
          <w:lang w:val="sr-Cyrl-CS"/>
        </w:rPr>
        <w:t>5</w:t>
      </w:r>
      <w:r w:rsidR="0054409B">
        <w:rPr>
          <w:sz w:val="28"/>
          <w:szCs w:val="28"/>
          <w:lang w:val="sr-Cyrl-CS"/>
        </w:rPr>
        <w:t>.години у износу од 4</w:t>
      </w:r>
      <w:r w:rsidR="00542577">
        <w:rPr>
          <w:sz w:val="28"/>
          <w:szCs w:val="28"/>
          <w:lang w:val="sr-Cyrl-CS"/>
        </w:rPr>
        <w:t>0</w:t>
      </w:r>
      <w:r w:rsidR="0054409B">
        <w:rPr>
          <w:sz w:val="28"/>
          <w:szCs w:val="28"/>
          <w:lang w:val="sr-Cyrl-CS"/>
        </w:rPr>
        <w:t>0</w:t>
      </w:r>
      <w:r w:rsidR="00D66AE9">
        <w:rPr>
          <w:sz w:val="28"/>
          <w:szCs w:val="28"/>
          <w:lang w:val="sr-Cyrl-CS"/>
        </w:rPr>
        <w:t>.000,00 динара.</w:t>
      </w:r>
    </w:p>
    <w:p w14:paraId="25817C63" w14:textId="6F406825" w:rsidR="008E2C75" w:rsidRDefault="00866879" w:rsidP="00866879">
      <w:pPr>
        <w:rPr>
          <w:sz w:val="28"/>
          <w:szCs w:val="28"/>
          <w:lang w:val="sr-Cyrl-CS"/>
        </w:rPr>
      </w:pPr>
      <w:r w:rsidRPr="004779EB">
        <w:rPr>
          <w:b/>
          <w:sz w:val="28"/>
          <w:szCs w:val="28"/>
          <w:lang w:val="sr-Cyrl-CS"/>
        </w:rPr>
        <w:lastRenderedPageBreak/>
        <w:t xml:space="preserve">Једнократне </w:t>
      </w:r>
      <w:r w:rsidR="0024658B" w:rsidRPr="004779EB">
        <w:rPr>
          <w:b/>
          <w:sz w:val="28"/>
          <w:szCs w:val="28"/>
          <w:lang w:val="sr-Cyrl-CS"/>
        </w:rPr>
        <w:t xml:space="preserve">новчане </w:t>
      </w:r>
      <w:r w:rsidRPr="004779EB">
        <w:rPr>
          <w:b/>
          <w:sz w:val="28"/>
          <w:szCs w:val="28"/>
          <w:lang w:val="sr-Cyrl-CS"/>
        </w:rPr>
        <w:t>помоћи</w:t>
      </w:r>
      <w:r w:rsidRPr="004779EB">
        <w:rPr>
          <w:sz w:val="28"/>
          <w:szCs w:val="28"/>
          <w:lang w:val="sr-Cyrl-CS"/>
        </w:rPr>
        <w:t xml:space="preserve"> које не спадају у раније дефинисане намене, а које по фреквенцији </w:t>
      </w:r>
      <w:r w:rsidRPr="00866879">
        <w:rPr>
          <w:sz w:val="28"/>
          <w:szCs w:val="28"/>
          <w:lang w:val="sr-Cyrl-CS"/>
        </w:rPr>
        <w:t xml:space="preserve">спадају у најчешћи вид права за које се суграђани обраћају </w:t>
      </w:r>
      <w:r w:rsidR="00B00358">
        <w:rPr>
          <w:sz w:val="28"/>
          <w:szCs w:val="28"/>
          <w:lang w:val="sr-Cyrl-CS"/>
        </w:rPr>
        <w:t xml:space="preserve">(чија намена се дефинише „за основне животне потребе“) </w:t>
      </w:r>
      <w:r w:rsidRPr="00866879">
        <w:rPr>
          <w:sz w:val="28"/>
          <w:szCs w:val="28"/>
          <w:lang w:val="sr-Cyrl-CS"/>
        </w:rPr>
        <w:t xml:space="preserve">и за које средства обезбеђује локална самоуправа, захтевају највећа издвајања, тј. планирање највише средстава. </w:t>
      </w:r>
      <w:r w:rsidR="00104B66">
        <w:rPr>
          <w:sz w:val="28"/>
          <w:szCs w:val="28"/>
          <w:lang w:val="sr-Cyrl-CS"/>
        </w:rPr>
        <w:t>Током 20</w:t>
      </w:r>
      <w:r w:rsidR="00B00358">
        <w:rPr>
          <w:sz w:val="28"/>
          <w:szCs w:val="28"/>
          <w:lang w:val="sr-Cyrl-CS"/>
        </w:rPr>
        <w:t>2</w:t>
      </w:r>
      <w:r w:rsidR="0043071E">
        <w:rPr>
          <w:sz w:val="28"/>
          <w:szCs w:val="28"/>
          <w:lang w:val="sr-Cyrl-CS"/>
        </w:rPr>
        <w:t>4</w:t>
      </w:r>
      <w:r w:rsidR="00B86153">
        <w:rPr>
          <w:sz w:val="28"/>
          <w:szCs w:val="28"/>
          <w:lang w:val="sr-Cyrl-CS"/>
        </w:rPr>
        <w:t xml:space="preserve">. </w:t>
      </w:r>
      <w:r w:rsidR="00D66AE9">
        <w:rPr>
          <w:sz w:val="28"/>
          <w:szCs w:val="28"/>
          <w:lang w:val="sr-Cyrl-CS"/>
        </w:rPr>
        <w:t>г</w:t>
      </w:r>
      <w:r w:rsidR="00104B66">
        <w:rPr>
          <w:sz w:val="28"/>
          <w:szCs w:val="28"/>
          <w:lang w:val="sr-Cyrl-CS"/>
        </w:rPr>
        <w:t>одине</w:t>
      </w:r>
      <w:r w:rsidR="00D66AE9">
        <w:rPr>
          <w:sz w:val="28"/>
          <w:szCs w:val="28"/>
          <w:lang w:val="sr-Cyrl-CS"/>
        </w:rPr>
        <w:t xml:space="preserve">,тј.до </w:t>
      </w:r>
      <w:r w:rsidR="0043071E">
        <w:rPr>
          <w:sz w:val="28"/>
          <w:szCs w:val="28"/>
          <w:lang w:val="sr-Cyrl-CS"/>
        </w:rPr>
        <w:t>21</w:t>
      </w:r>
      <w:r w:rsidR="00D66AE9">
        <w:rPr>
          <w:sz w:val="28"/>
          <w:szCs w:val="28"/>
          <w:lang w:val="sr-Cyrl-CS"/>
        </w:rPr>
        <w:t>.1</w:t>
      </w:r>
      <w:r w:rsidR="0043071E">
        <w:rPr>
          <w:sz w:val="28"/>
          <w:szCs w:val="28"/>
          <w:lang w:val="sr-Cyrl-CS"/>
        </w:rPr>
        <w:t>1</w:t>
      </w:r>
      <w:r w:rsidR="00D66AE9">
        <w:rPr>
          <w:sz w:val="28"/>
          <w:szCs w:val="28"/>
          <w:lang w:val="sr-Cyrl-CS"/>
        </w:rPr>
        <w:t>.202</w:t>
      </w:r>
      <w:r w:rsidR="0043071E">
        <w:rPr>
          <w:sz w:val="28"/>
          <w:szCs w:val="28"/>
          <w:lang w:val="sr-Cyrl-CS"/>
        </w:rPr>
        <w:t>4</w:t>
      </w:r>
      <w:r w:rsidR="00D66AE9">
        <w:rPr>
          <w:sz w:val="28"/>
          <w:szCs w:val="28"/>
          <w:lang w:val="sr-Cyrl-CS"/>
        </w:rPr>
        <w:t>.године</w:t>
      </w:r>
      <w:r w:rsidR="00104B66">
        <w:rPr>
          <w:sz w:val="28"/>
          <w:szCs w:val="28"/>
          <w:lang w:val="sr-Cyrl-CS"/>
        </w:rPr>
        <w:t xml:space="preserve"> </w:t>
      </w:r>
      <w:r w:rsidR="00B00358">
        <w:rPr>
          <w:sz w:val="28"/>
          <w:szCs w:val="28"/>
          <w:lang w:val="sr-Cyrl-CS"/>
        </w:rPr>
        <w:t xml:space="preserve"> </w:t>
      </w:r>
      <w:r w:rsidR="00104B66">
        <w:rPr>
          <w:sz w:val="28"/>
          <w:szCs w:val="28"/>
          <w:lang w:val="sr-Cyrl-CS"/>
        </w:rPr>
        <w:t xml:space="preserve">донето је </w:t>
      </w:r>
      <w:r w:rsidR="0043071E">
        <w:rPr>
          <w:sz w:val="28"/>
          <w:szCs w:val="28"/>
          <w:lang w:val="sr-Cyrl-CS"/>
        </w:rPr>
        <w:t>1.468</w:t>
      </w:r>
      <w:r w:rsidR="00104B66">
        <w:rPr>
          <w:sz w:val="28"/>
          <w:szCs w:val="28"/>
          <w:lang w:val="sr-Cyrl-CS"/>
        </w:rPr>
        <w:t xml:space="preserve"> решења а право је користило </w:t>
      </w:r>
      <w:r w:rsidR="0043071E">
        <w:rPr>
          <w:sz w:val="28"/>
          <w:szCs w:val="28"/>
          <w:lang w:val="sr-Cyrl-CS"/>
        </w:rPr>
        <w:t>1102</w:t>
      </w:r>
      <w:r w:rsidR="00F940CA">
        <w:rPr>
          <w:sz w:val="28"/>
          <w:szCs w:val="28"/>
          <w:lang w:val="sr-Cyrl-CS"/>
        </w:rPr>
        <w:t xml:space="preserve"> лиц</w:t>
      </w:r>
      <w:r w:rsidR="00D66AE9">
        <w:rPr>
          <w:sz w:val="28"/>
          <w:szCs w:val="28"/>
          <w:lang w:val="sr-Cyrl-CS"/>
        </w:rPr>
        <w:t>а</w:t>
      </w:r>
      <w:r w:rsidR="00E520F6">
        <w:rPr>
          <w:sz w:val="28"/>
          <w:szCs w:val="28"/>
          <w:lang w:val="sr-Cyrl-CS"/>
        </w:rPr>
        <w:t>,што у новчаним средствима износи 1</w:t>
      </w:r>
      <w:r w:rsidR="0043071E">
        <w:rPr>
          <w:sz w:val="28"/>
          <w:szCs w:val="28"/>
          <w:lang w:val="sr-Cyrl-CS"/>
        </w:rPr>
        <w:t>1.832.680,оо</w:t>
      </w:r>
      <w:r w:rsidR="00E520F6">
        <w:rPr>
          <w:sz w:val="28"/>
          <w:szCs w:val="28"/>
          <w:lang w:val="sr-Cyrl-CS"/>
        </w:rPr>
        <w:t xml:space="preserve"> динара</w:t>
      </w:r>
      <w:r w:rsidR="00F940CA">
        <w:rPr>
          <w:sz w:val="28"/>
          <w:szCs w:val="28"/>
          <w:lang w:val="sr-Cyrl-CS"/>
        </w:rPr>
        <w:t>.</w:t>
      </w:r>
      <w:r w:rsidR="005D773A">
        <w:rPr>
          <w:sz w:val="28"/>
          <w:szCs w:val="28"/>
          <w:lang w:val="sr-Cyrl-CS"/>
        </w:rPr>
        <w:t xml:space="preserve"> </w:t>
      </w:r>
      <w:r w:rsidR="00D66AE9">
        <w:rPr>
          <w:sz w:val="28"/>
          <w:szCs w:val="28"/>
          <w:lang w:val="sr-Cyrl-CS"/>
        </w:rPr>
        <w:t xml:space="preserve">Очекујемо </w:t>
      </w:r>
      <w:r w:rsidR="00125D6E">
        <w:rPr>
          <w:sz w:val="28"/>
          <w:szCs w:val="28"/>
          <w:lang w:val="sr-Cyrl-CS"/>
        </w:rPr>
        <w:t xml:space="preserve">да </w:t>
      </w:r>
      <w:r w:rsidR="00C957AB">
        <w:rPr>
          <w:sz w:val="28"/>
          <w:szCs w:val="28"/>
          <w:lang w:val="sr-Cyrl-CS"/>
        </w:rPr>
        <w:t xml:space="preserve">се до краја </w:t>
      </w:r>
      <w:r w:rsidR="00104B66">
        <w:rPr>
          <w:sz w:val="28"/>
          <w:szCs w:val="28"/>
          <w:lang w:val="sr-Cyrl-CS"/>
        </w:rPr>
        <w:t>децембра</w:t>
      </w:r>
      <w:r w:rsidR="00D66AE9">
        <w:rPr>
          <w:sz w:val="28"/>
          <w:szCs w:val="28"/>
          <w:lang w:val="sr-Cyrl-CS"/>
        </w:rPr>
        <w:t xml:space="preserve"> овај број корисника увећа.</w:t>
      </w:r>
      <w:r w:rsidR="00125D6E">
        <w:rPr>
          <w:sz w:val="28"/>
          <w:szCs w:val="28"/>
          <w:lang w:val="sr-Cyrl-CS"/>
        </w:rPr>
        <w:t xml:space="preserve"> </w:t>
      </w:r>
      <w:r w:rsidR="00C957AB">
        <w:rPr>
          <w:sz w:val="28"/>
          <w:szCs w:val="28"/>
          <w:lang w:val="sr-Cyrl-CS"/>
        </w:rPr>
        <w:t xml:space="preserve">Износ додељен за једнократне помоћи </w:t>
      </w:r>
      <w:r w:rsidR="00D66AE9">
        <w:rPr>
          <w:sz w:val="28"/>
          <w:szCs w:val="28"/>
          <w:lang w:val="sr-Cyrl-CS"/>
        </w:rPr>
        <w:t xml:space="preserve">је </w:t>
      </w:r>
      <w:r w:rsidR="0043071E">
        <w:rPr>
          <w:sz w:val="28"/>
          <w:szCs w:val="28"/>
          <w:lang w:val="sr-Cyrl-CS"/>
        </w:rPr>
        <w:t>приближан износу од прошле године</w:t>
      </w:r>
      <w:r w:rsidR="00D66AE9">
        <w:rPr>
          <w:sz w:val="28"/>
          <w:szCs w:val="28"/>
          <w:lang w:val="sr-Cyrl-CS"/>
        </w:rPr>
        <w:t>,пратећи донекле раст цена набавке основних животних намирница.</w:t>
      </w:r>
      <w:r w:rsidR="00752FCF">
        <w:rPr>
          <w:sz w:val="28"/>
          <w:szCs w:val="28"/>
          <w:lang w:val="sr-Cyrl-CS"/>
        </w:rPr>
        <w:t xml:space="preserve"> </w:t>
      </w:r>
      <w:r w:rsidR="00C957AB">
        <w:rPr>
          <w:sz w:val="28"/>
          <w:szCs w:val="28"/>
          <w:lang w:val="sr-Cyrl-CS"/>
        </w:rPr>
        <w:t xml:space="preserve">Извршена је </w:t>
      </w:r>
      <w:r w:rsidR="00FB0D89">
        <w:rPr>
          <w:sz w:val="28"/>
          <w:szCs w:val="28"/>
          <w:lang w:val="sr-Cyrl-CS"/>
        </w:rPr>
        <w:t xml:space="preserve">кроз додатно ангажовање пријемне канцеларије </w:t>
      </w:r>
      <w:r w:rsidR="00C957AB">
        <w:rPr>
          <w:sz w:val="28"/>
          <w:szCs w:val="28"/>
          <w:lang w:val="sr-Cyrl-CS"/>
        </w:rPr>
        <w:t>потпунија процена потреба лица која се обраћају захтевима (континуирано праћење,</w:t>
      </w:r>
      <w:r w:rsidR="00752FCF">
        <w:rPr>
          <w:sz w:val="28"/>
          <w:szCs w:val="28"/>
          <w:lang w:val="sr-Cyrl-CS"/>
        </w:rPr>
        <w:t xml:space="preserve"> </w:t>
      </w:r>
      <w:r w:rsidR="00C957AB">
        <w:rPr>
          <w:sz w:val="28"/>
          <w:szCs w:val="28"/>
          <w:lang w:val="sr-Cyrl-CS"/>
        </w:rPr>
        <w:t>циљани обиласци) и помоћ је усмеравана циљано тамо где је најпотре</w:t>
      </w:r>
      <w:r w:rsidR="00FB0D89">
        <w:rPr>
          <w:sz w:val="28"/>
          <w:szCs w:val="28"/>
          <w:lang w:val="sr-Cyrl-CS"/>
        </w:rPr>
        <w:t>б</w:t>
      </w:r>
      <w:r w:rsidR="00C957AB">
        <w:rPr>
          <w:sz w:val="28"/>
          <w:szCs w:val="28"/>
          <w:lang w:val="sr-Cyrl-CS"/>
        </w:rPr>
        <w:t>нија и додељивани су већ</w:t>
      </w:r>
      <w:r w:rsidR="00F940CA">
        <w:rPr>
          <w:sz w:val="28"/>
          <w:szCs w:val="28"/>
          <w:lang w:val="sr-Cyrl-CS"/>
        </w:rPr>
        <w:t>и износи него претходних година</w:t>
      </w:r>
      <w:r w:rsidR="00E520F6">
        <w:rPr>
          <w:sz w:val="28"/>
          <w:szCs w:val="28"/>
          <w:lang w:val="sr-Cyrl-CS"/>
        </w:rPr>
        <w:t>.</w:t>
      </w:r>
      <w:r w:rsidR="00752FCF">
        <w:rPr>
          <w:sz w:val="28"/>
          <w:szCs w:val="28"/>
          <w:lang w:val="sr-Cyrl-CS"/>
        </w:rPr>
        <w:t xml:space="preserve"> </w:t>
      </w:r>
      <w:r w:rsidR="008B7172" w:rsidRPr="00320F77">
        <w:rPr>
          <w:sz w:val="28"/>
          <w:szCs w:val="28"/>
          <w:lang w:val="sr-Cyrl-CS"/>
        </w:rPr>
        <w:t>Унапређењу рада у смислу адекватнијег додељивања једнократних новчаних допринела је сигурно и примена социјалне карте</w:t>
      </w:r>
      <w:r w:rsidR="00663B31" w:rsidRPr="00320F77">
        <w:rPr>
          <w:sz w:val="28"/>
          <w:szCs w:val="28"/>
          <w:lang w:val="sr-Cyrl-CS"/>
        </w:rPr>
        <w:t>.</w:t>
      </w:r>
      <w:r w:rsidR="0017057D">
        <w:rPr>
          <w:sz w:val="28"/>
          <w:szCs w:val="28"/>
          <w:lang w:val="sr-Cyrl-CS"/>
        </w:rPr>
        <w:t xml:space="preserve"> </w:t>
      </w:r>
      <w:r w:rsidRPr="001C541F">
        <w:rPr>
          <w:sz w:val="28"/>
          <w:szCs w:val="28"/>
          <w:lang w:val="sr-Cyrl-CS"/>
        </w:rPr>
        <w:t>Треба истаћи да</w:t>
      </w:r>
      <w:r w:rsidRPr="00866879">
        <w:rPr>
          <w:sz w:val="28"/>
          <w:szCs w:val="28"/>
          <w:lang w:val="sr-Cyrl-CS"/>
        </w:rPr>
        <w:t xml:space="preserve"> континуирани рад са корисницима и планирање чак и једнократних давања тј, усмеравање да се пр</w:t>
      </w:r>
      <w:r w:rsidRPr="00866879">
        <w:rPr>
          <w:sz w:val="28"/>
          <w:szCs w:val="28"/>
          <w:lang w:val="sr-Latn-CS"/>
        </w:rPr>
        <w:t>a</w:t>
      </w:r>
      <w:r w:rsidRPr="00866879">
        <w:rPr>
          <w:sz w:val="28"/>
          <w:szCs w:val="28"/>
          <w:lang w:val="sr-Cyrl-CS"/>
        </w:rPr>
        <w:t xml:space="preserve">ва користе у зимском периоду, у периоду прекида примања </w:t>
      </w:r>
      <w:r w:rsidR="000B1595">
        <w:rPr>
          <w:sz w:val="28"/>
          <w:szCs w:val="28"/>
          <w:lang w:val="sr-Cyrl-CS"/>
        </w:rPr>
        <w:t>Н</w:t>
      </w:r>
      <w:r w:rsidRPr="00866879">
        <w:rPr>
          <w:sz w:val="28"/>
          <w:szCs w:val="28"/>
          <w:lang w:val="sr-Cyrl-CS"/>
        </w:rPr>
        <w:t>овчане социјалне помоћи, усмеравање средстава за потребе школовања, затим циљано према посебно осетљивим групама корисника-старима, неспособнима за рад,</w:t>
      </w:r>
      <w:r w:rsidR="0017057D">
        <w:rPr>
          <w:sz w:val="28"/>
          <w:szCs w:val="28"/>
          <w:lang w:val="sr-Cyrl-CS"/>
        </w:rPr>
        <w:t xml:space="preserve"> </w:t>
      </w:r>
      <w:r w:rsidRPr="00866879">
        <w:rPr>
          <w:sz w:val="28"/>
          <w:szCs w:val="28"/>
          <w:lang w:val="sr-Cyrl-CS"/>
        </w:rPr>
        <w:t>лицима са инвалидитетом, спада у врло стресан  посао,</w:t>
      </w:r>
      <w:r w:rsidR="0017057D">
        <w:rPr>
          <w:sz w:val="28"/>
          <w:szCs w:val="28"/>
          <w:lang w:val="sr-Cyrl-CS"/>
        </w:rPr>
        <w:t xml:space="preserve"> јер је број лица многоструко </w:t>
      </w:r>
      <w:r w:rsidRPr="00866879">
        <w:rPr>
          <w:sz w:val="28"/>
          <w:szCs w:val="28"/>
          <w:lang w:val="sr-Cyrl-CS"/>
        </w:rPr>
        <w:t>већи од расположивих средстава,</w:t>
      </w:r>
      <w:r w:rsidR="0017057D">
        <w:rPr>
          <w:sz w:val="28"/>
          <w:szCs w:val="28"/>
          <w:lang w:val="sr-Cyrl-CS"/>
        </w:rPr>
        <w:t xml:space="preserve"> </w:t>
      </w:r>
      <w:r w:rsidRPr="00866879">
        <w:rPr>
          <w:sz w:val="28"/>
          <w:szCs w:val="28"/>
          <w:lang w:val="sr-Cyrl-CS"/>
        </w:rPr>
        <w:t>и стручни радници су, неретко, изложени негодовањима, примедбама па и претњама лица, чијим потребама нисмо у стању да одговоримо јер не спадају у листу приоритета. Овај вид помоћи остварују корисници Новчане социјалне помоћи-преко 50%. Овде треба истаћи, да смо један од ретких градова, који успева да у зимским периодима изврши расподелу средстава за набавку огрева и да правилним распоређивањем средстава током</w:t>
      </w:r>
      <w:r w:rsidR="0017057D">
        <w:rPr>
          <w:sz w:val="28"/>
          <w:szCs w:val="28"/>
          <w:lang w:val="sr-Cyrl-CS"/>
        </w:rPr>
        <w:t xml:space="preserve"> године, без заначајнијег повећа</w:t>
      </w:r>
      <w:r w:rsidRPr="00866879">
        <w:rPr>
          <w:sz w:val="28"/>
          <w:szCs w:val="28"/>
          <w:lang w:val="sr-Cyrl-CS"/>
        </w:rPr>
        <w:t>ња трошења средстава из локалног буџета, успевамо да сваке године број лица обухваћених овом врстом помоћи</w:t>
      </w:r>
      <w:r w:rsidR="00E520F6">
        <w:rPr>
          <w:sz w:val="28"/>
          <w:szCs w:val="28"/>
          <w:lang w:val="sr-Cyrl-CS"/>
        </w:rPr>
        <w:t xml:space="preserve">.Током </w:t>
      </w:r>
      <w:r w:rsidR="000B1595" w:rsidRPr="00FE1D23">
        <w:rPr>
          <w:sz w:val="28"/>
          <w:szCs w:val="28"/>
          <w:lang w:val="sr-Cyrl-CS"/>
        </w:rPr>
        <w:t xml:space="preserve"> 20</w:t>
      </w:r>
      <w:r w:rsidR="00FB0D89">
        <w:rPr>
          <w:sz w:val="28"/>
          <w:szCs w:val="28"/>
          <w:lang w:val="sr-Cyrl-CS"/>
        </w:rPr>
        <w:t>2</w:t>
      </w:r>
      <w:r w:rsidR="0043071E">
        <w:rPr>
          <w:sz w:val="28"/>
          <w:szCs w:val="28"/>
          <w:lang w:val="sr-Cyrl-CS"/>
        </w:rPr>
        <w:t>4</w:t>
      </w:r>
      <w:r w:rsidR="000B1595" w:rsidRPr="00FE1D23">
        <w:rPr>
          <w:sz w:val="28"/>
          <w:szCs w:val="28"/>
          <w:lang w:val="sr-Cyrl-CS"/>
        </w:rPr>
        <w:t>.</w:t>
      </w:r>
      <w:r w:rsidR="0017057D">
        <w:rPr>
          <w:sz w:val="28"/>
          <w:szCs w:val="28"/>
          <w:lang w:val="sr-Cyrl-CS"/>
        </w:rPr>
        <w:t xml:space="preserve"> </w:t>
      </w:r>
      <w:r w:rsidR="000B1595" w:rsidRPr="00FE1D23">
        <w:rPr>
          <w:sz w:val="28"/>
          <w:szCs w:val="28"/>
          <w:lang w:val="sr-Cyrl-CS"/>
        </w:rPr>
        <w:t>годин</w:t>
      </w:r>
      <w:r w:rsidR="00E520F6">
        <w:rPr>
          <w:sz w:val="28"/>
          <w:szCs w:val="28"/>
          <w:lang w:val="sr-Cyrl-CS"/>
        </w:rPr>
        <w:t>е</w:t>
      </w:r>
      <w:r w:rsidR="000B1595" w:rsidRPr="00FE1D23">
        <w:rPr>
          <w:sz w:val="28"/>
          <w:szCs w:val="28"/>
          <w:lang w:val="sr-Cyrl-CS"/>
        </w:rPr>
        <w:t xml:space="preserve"> ово право је остварило </w:t>
      </w:r>
      <w:r w:rsidR="00FB0D89">
        <w:rPr>
          <w:sz w:val="28"/>
          <w:szCs w:val="28"/>
          <w:lang w:val="sr-Cyrl-CS"/>
        </w:rPr>
        <w:t>1</w:t>
      </w:r>
      <w:r w:rsidR="0043071E">
        <w:rPr>
          <w:sz w:val="28"/>
          <w:szCs w:val="28"/>
          <w:lang w:val="sr-Cyrl-CS"/>
        </w:rPr>
        <w:t>103</w:t>
      </w:r>
      <w:r w:rsidR="00FD11BA">
        <w:rPr>
          <w:sz w:val="28"/>
          <w:szCs w:val="28"/>
          <w:lang w:val="sr-Cyrl-CS"/>
        </w:rPr>
        <w:t xml:space="preserve"> </w:t>
      </w:r>
      <w:r w:rsidR="000B1595" w:rsidRPr="00FE1D23">
        <w:rPr>
          <w:sz w:val="28"/>
          <w:szCs w:val="28"/>
          <w:lang w:val="sr-Cyrl-CS"/>
        </w:rPr>
        <w:t xml:space="preserve">породица и утрошено је </w:t>
      </w:r>
      <w:r w:rsidR="00FB0D89">
        <w:rPr>
          <w:sz w:val="28"/>
          <w:szCs w:val="28"/>
          <w:lang w:val="sr-Cyrl-CS"/>
        </w:rPr>
        <w:t>1</w:t>
      </w:r>
      <w:r w:rsidR="0043071E">
        <w:rPr>
          <w:sz w:val="28"/>
          <w:szCs w:val="28"/>
          <w:lang w:val="sr-Cyrl-CS"/>
        </w:rPr>
        <w:t>7</w:t>
      </w:r>
      <w:r w:rsidR="00F940CA">
        <w:rPr>
          <w:sz w:val="28"/>
          <w:szCs w:val="28"/>
          <w:lang w:val="sr-Cyrl-CS"/>
        </w:rPr>
        <w:t>,</w:t>
      </w:r>
      <w:r w:rsidR="0043071E">
        <w:rPr>
          <w:sz w:val="28"/>
          <w:szCs w:val="28"/>
          <w:lang w:val="sr-Cyrl-CS"/>
        </w:rPr>
        <w:t>648.0</w:t>
      </w:r>
      <w:r w:rsidR="00F940CA">
        <w:rPr>
          <w:sz w:val="28"/>
          <w:szCs w:val="28"/>
          <w:lang w:val="sr-Cyrl-CS"/>
        </w:rPr>
        <w:t>00</w:t>
      </w:r>
      <w:r w:rsidR="0043071E">
        <w:rPr>
          <w:sz w:val="28"/>
          <w:szCs w:val="28"/>
          <w:lang w:val="sr-Cyrl-CS"/>
        </w:rPr>
        <w:t>,00</w:t>
      </w:r>
      <w:r w:rsidR="00F940CA">
        <w:rPr>
          <w:sz w:val="28"/>
          <w:szCs w:val="28"/>
          <w:lang w:val="sr-Cyrl-CS"/>
        </w:rPr>
        <w:t xml:space="preserve"> </w:t>
      </w:r>
      <w:r w:rsidR="000B1595" w:rsidRPr="00FE1D23">
        <w:rPr>
          <w:sz w:val="28"/>
          <w:szCs w:val="28"/>
          <w:lang w:val="sr-Cyrl-CS"/>
        </w:rPr>
        <w:t>динара</w:t>
      </w:r>
      <w:r w:rsidR="00E520F6">
        <w:rPr>
          <w:sz w:val="28"/>
          <w:szCs w:val="28"/>
          <w:lang w:val="sr-Cyrl-CS"/>
        </w:rPr>
        <w:t>.</w:t>
      </w:r>
      <w:r w:rsidR="002E3C9A">
        <w:rPr>
          <w:sz w:val="28"/>
          <w:szCs w:val="28"/>
          <w:lang w:val="sr-Cyrl-CS"/>
        </w:rPr>
        <w:t xml:space="preserve"> </w:t>
      </w:r>
      <w:r w:rsidR="008E2C75">
        <w:rPr>
          <w:sz w:val="28"/>
          <w:szCs w:val="28"/>
          <w:lang w:val="sr-Cyrl-CS"/>
        </w:rPr>
        <w:t>За 202</w:t>
      </w:r>
      <w:r w:rsidR="0043071E">
        <w:rPr>
          <w:sz w:val="28"/>
          <w:szCs w:val="28"/>
          <w:lang w:val="sr-Cyrl-CS"/>
        </w:rPr>
        <w:t>5</w:t>
      </w:r>
      <w:r w:rsidR="008E2C75">
        <w:rPr>
          <w:sz w:val="28"/>
          <w:szCs w:val="28"/>
          <w:lang w:val="sr-Cyrl-CS"/>
        </w:rPr>
        <w:t>.</w:t>
      </w:r>
      <w:r w:rsidR="002E3C9A">
        <w:rPr>
          <w:sz w:val="28"/>
          <w:szCs w:val="28"/>
          <w:lang w:val="sr-Cyrl-CS"/>
        </w:rPr>
        <w:t xml:space="preserve"> </w:t>
      </w:r>
      <w:r w:rsidR="008E2C75">
        <w:rPr>
          <w:sz w:val="28"/>
          <w:szCs w:val="28"/>
          <w:lang w:val="sr-Cyrl-CS"/>
        </w:rPr>
        <w:t>годину см</w:t>
      </w:r>
      <w:r w:rsidR="00EE0074">
        <w:rPr>
          <w:sz w:val="28"/>
          <w:szCs w:val="28"/>
          <w:lang w:val="sr-Cyrl-CS"/>
        </w:rPr>
        <w:t>о планирали за те намене 1</w:t>
      </w:r>
      <w:r w:rsidR="0043071E">
        <w:rPr>
          <w:sz w:val="28"/>
          <w:szCs w:val="28"/>
          <w:lang w:val="sr-Cyrl-CS"/>
        </w:rPr>
        <w:t>9</w:t>
      </w:r>
      <w:r w:rsidR="00EE0074">
        <w:rPr>
          <w:sz w:val="28"/>
          <w:szCs w:val="28"/>
          <w:lang w:val="sr-Cyrl-CS"/>
        </w:rPr>
        <w:t>.</w:t>
      </w:r>
      <w:r w:rsidR="0043071E">
        <w:rPr>
          <w:sz w:val="28"/>
          <w:szCs w:val="28"/>
          <w:lang w:val="sr-Cyrl-CS"/>
        </w:rPr>
        <w:t>670</w:t>
      </w:r>
      <w:r w:rsidR="007C5890">
        <w:rPr>
          <w:sz w:val="28"/>
          <w:szCs w:val="28"/>
          <w:lang w:val="sr-Cyrl-CS"/>
        </w:rPr>
        <w:t>.</w:t>
      </w:r>
      <w:r w:rsidR="00C64B06">
        <w:rPr>
          <w:sz w:val="28"/>
          <w:szCs w:val="28"/>
          <w:lang w:val="sr-Cyrl-CS"/>
        </w:rPr>
        <w:t>000,00 динара,</w:t>
      </w:r>
      <w:r w:rsidR="002E3C9A">
        <w:rPr>
          <w:sz w:val="28"/>
          <w:szCs w:val="28"/>
          <w:lang w:val="sr-Cyrl-CS"/>
        </w:rPr>
        <w:t xml:space="preserve"> </w:t>
      </w:r>
      <w:r w:rsidR="00C64B06">
        <w:rPr>
          <w:sz w:val="28"/>
          <w:szCs w:val="28"/>
          <w:lang w:val="sr-Cyrl-CS"/>
        </w:rPr>
        <w:t>али најчешће</w:t>
      </w:r>
      <w:r w:rsidR="002E3C9A">
        <w:rPr>
          <w:sz w:val="28"/>
          <w:szCs w:val="28"/>
          <w:lang w:val="sr-Cyrl-CS"/>
        </w:rPr>
        <w:t xml:space="preserve"> кроз уштеде и п</w:t>
      </w:r>
      <w:r w:rsidR="00C64B06">
        <w:rPr>
          <w:sz w:val="28"/>
          <w:szCs w:val="28"/>
          <w:lang w:val="sr-Cyrl-CS"/>
        </w:rPr>
        <w:t>рерасподелу тај износ буде већи.</w:t>
      </w:r>
    </w:p>
    <w:p w14:paraId="738D96A3" w14:textId="56FB9A73" w:rsidR="00866879" w:rsidRPr="00F96FC4" w:rsidRDefault="00866879" w:rsidP="00866879">
      <w:pPr>
        <w:rPr>
          <w:sz w:val="28"/>
          <w:szCs w:val="28"/>
          <w:lang w:val="sr-Cyrl-CS"/>
        </w:rPr>
      </w:pPr>
      <w:r w:rsidRPr="00866879">
        <w:rPr>
          <w:sz w:val="28"/>
          <w:szCs w:val="28"/>
          <w:lang w:val="sr-Cyrl-CS"/>
        </w:rPr>
        <w:t xml:space="preserve">Део једнократних давања се користи за </w:t>
      </w:r>
      <w:r w:rsidRPr="0024658B">
        <w:rPr>
          <w:b/>
          <w:sz w:val="28"/>
          <w:szCs w:val="28"/>
          <w:lang w:val="sr-Cyrl-CS"/>
        </w:rPr>
        <w:t>регулисање личних карата, такси и остале документације</w:t>
      </w:r>
      <w:r w:rsidRPr="00866879">
        <w:rPr>
          <w:sz w:val="28"/>
          <w:szCs w:val="28"/>
          <w:lang w:val="sr-Cyrl-CS"/>
        </w:rPr>
        <w:t>, која је корисницима потребна ради остваривања права. Право на личну документацију</w:t>
      </w:r>
      <w:r w:rsidR="002E3C9A">
        <w:rPr>
          <w:sz w:val="28"/>
          <w:szCs w:val="28"/>
          <w:lang w:val="sr-Cyrl-CS"/>
        </w:rPr>
        <w:t>,</w:t>
      </w:r>
      <w:r w:rsidRPr="00866879">
        <w:rPr>
          <w:sz w:val="28"/>
          <w:szCs w:val="28"/>
          <w:lang w:val="sr-Cyrl-CS"/>
        </w:rPr>
        <w:t xml:space="preserve"> једно од о</w:t>
      </w:r>
      <w:r w:rsidR="002E3C9A">
        <w:rPr>
          <w:sz w:val="28"/>
          <w:szCs w:val="28"/>
          <w:lang w:val="sr-Cyrl-CS"/>
        </w:rPr>
        <w:t>сновних људских права</w:t>
      </w:r>
      <w:r w:rsidRPr="00866879">
        <w:rPr>
          <w:sz w:val="28"/>
          <w:szCs w:val="28"/>
          <w:lang w:val="sr-Cyrl-CS"/>
        </w:rPr>
        <w:t xml:space="preserve"> али и законска обавеза и потребно је лицима у стању социјалне потребе омогућити да то право остваре. У претходној години је један део средстава утрошен и за личне карте</w:t>
      </w:r>
      <w:r w:rsidR="002E3C9A">
        <w:rPr>
          <w:sz w:val="28"/>
          <w:szCs w:val="28"/>
          <w:lang w:val="sr-Cyrl-CS"/>
        </w:rPr>
        <w:t xml:space="preserve"> </w:t>
      </w:r>
      <w:r w:rsidRPr="00866879">
        <w:rPr>
          <w:sz w:val="28"/>
          <w:szCs w:val="28"/>
          <w:lang w:val="sr-Cyrl-CS"/>
        </w:rPr>
        <w:t xml:space="preserve">лица која су под непосредном старатељском заштитом, и за замену здравствених књижица. Укупно утрошена средства за ове намене </w:t>
      </w:r>
      <w:r w:rsidR="00C64B06">
        <w:rPr>
          <w:sz w:val="28"/>
          <w:szCs w:val="28"/>
          <w:lang w:val="sr-Cyrl-CS"/>
        </w:rPr>
        <w:t>у 202</w:t>
      </w:r>
      <w:r w:rsidR="0043071E">
        <w:rPr>
          <w:sz w:val="28"/>
          <w:szCs w:val="28"/>
          <w:lang w:val="sr-Cyrl-CS"/>
        </w:rPr>
        <w:t>4</w:t>
      </w:r>
      <w:r w:rsidRPr="002516B5">
        <w:rPr>
          <w:sz w:val="28"/>
          <w:szCs w:val="28"/>
          <w:lang w:val="sr-Cyrl-CS"/>
        </w:rPr>
        <w:t>.</w:t>
      </w:r>
      <w:r w:rsidR="002E3C9A">
        <w:rPr>
          <w:sz w:val="28"/>
          <w:szCs w:val="28"/>
          <w:lang w:val="sr-Cyrl-CS"/>
        </w:rPr>
        <w:t xml:space="preserve"> </w:t>
      </w:r>
      <w:r w:rsidR="000B1595" w:rsidRPr="002516B5">
        <w:rPr>
          <w:sz w:val="28"/>
          <w:szCs w:val="28"/>
          <w:lang w:val="sr-Cyrl-CS"/>
        </w:rPr>
        <w:t xml:space="preserve">години су износила </w:t>
      </w:r>
      <w:r w:rsidR="0043071E">
        <w:rPr>
          <w:sz w:val="28"/>
          <w:szCs w:val="28"/>
          <w:lang w:val="sr-Cyrl-CS"/>
        </w:rPr>
        <w:t>354.630</w:t>
      </w:r>
      <w:r w:rsidR="006C27A7">
        <w:rPr>
          <w:sz w:val="28"/>
          <w:szCs w:val="28"/>
          <w:lang w:val="sr-Cyrl-CS"/>
        </w:rPr>
        <w:t>,00</w:t>
      </w:r>
      <w:r w:rsidR="002E3C9A">
        <w:rPr>
          <w:sz w:val="28"/>
          <w:szCs w:val="28"/>
          <w:lang w:val="sr-Cyrl-CS"/>
        </w:rPr>
        <w:t xml:space="preserve"> </w:t>
      </w:r>
      <w:r w:rsidR="000B1595" w:rsidRPr="002516B5">
        <w:rPr>
          <w:sz w:val="28"/>
          <w:szCs w:val="28"/>
          <w:lang w:val="sr-Cyrl-CS"/>
        </w:rPr>
        <w:t>динара</w:t>
      </w:r>
      <w:r w:rsidR="008E2C75">
        <w:rPr>
          <w:sz w:val="28"/>
          <w:szCs w:val="28"/>
          <w:lang w:val="sr-Cyrl-CS"/>
        </w:rPr>
        <w:t>,</w:t>
      </w:r>
      <w:r w:rsidR="002E3C9A">
        <w:rPr>
          <w:sz w:val="28"/>
          <w:szCs w:val="28"/>
          <w:lang w:val="sr-Cyrl-CS"/>
        </w:rPr>
        <w:t xml:space="preserve"> </w:t>
      </w:r>
      <w:r w:rsidR="00872953">
        <w:rPr>
          <w:sz w:val="28"/>
          <w:szCs w:val="28"/>
          <w:lang w:val="sr-Cyrl-CS"/>
        </w:rPr>
        <w:t>што је већи износ него у претходној години</w:t>
      </w:r>
      <w:r w:rsidR="006C27A7">
        <w:rPr>
          <w:sz w:val="28"/>
          <w:szCs w:val="28"/>
          <w:lang w:val="sr-Cyrl-CS"/>
        </w:rPr>
        <w:t xml:space="preserve"> што говори о томе да је лична документација </w:t>
      </w:r>
      <w:r w:rsidR="006C27A7">
        <w:rPr>
          <w:sz w:val="28"/>
          <w:szCs w:val="28"/>
          <w:lang w:val="sr-Cyrl-CS"/>
        </w:rPr>
        <w:lastRenderedPageBreak/>
        <w:t xml:space="preserve">корисника,посебно лица под стартељством или на смештају уредна,а такође и материјално угрожених лица што им омогућава коришћење права и услуга у оквиру система.За </w:t>
      </w:r>
      <w:r w:rsidR="008E2C75">
        <w:rPr>
          <w:sz w:val="28"/>
          <w:szCs w:val="28"/>
          <w:lang w:val="sr-Cyrl-CS"/>
        </w:rPr>
        <w:t xml:space="preserve"> 20</w:t>
      </w:r>
      <w:r w:rsidR="00C64B06">
        <w:rPr>
          <w:sz w:val="28"/>
          <w:szCs w:val="28"/>
          <w:lang w:val="sr-Cyrl-CS"/>
        </w:rPr>
        <w:t>2</w:t>
      </w:r>
      <w:r w:rsidR="00872953">
        <w:rPr>
          <w:sz w:val="28"/>
          <w:szCs w:val="28"/>
          <w:lang w:val="sr-Cyrl-CS"/>
        </w:rPr>
        <w:t>5</w:t>
      </w:r>
      <w:r w:rsidR="008E2C75">
        <w:rPr>
          <w:sz w:val="28"/>
          <w:szCs w:val="28"/>
          <w:lang w:val="sr-Cyrl-CS"/>
        </w:rPr>
        <w:t>.</w:t>
      </w:r>
      <w:r w:rsidR="002E3C9A">
        <w:rPr>
          <w:sz w:val="28"/>
          <w:szCs w:val="28"/>
          <w:lang w:val="sr-Cyrl-CS"/>
        </w:rPr>
        <w:t xml:space="preserve"> </w:t>
      </w:r>
      <w:r w:rsidR="006C27A7">
        <w:rPr>
          <w:sz w:val="28"/>
          <w:szCs w:val="28"/>
          <w:lang w:val="sr-Cyrl-CS"/>
        </w:rPr>
        <w:t>г</w:t>
      </w:r>
      <w:r w:rsidR="0028395C">
        <w:rPr>
          <w:sz w:val="28"/>
          <w:szCs w:val="28"/>
          <w:lang w:val="sr-Cyrl-CS"/>
        </w:rPr>
        <w:t>один</w:t>
      </w:r>
      <w:r w:rsidR="006C27A7">
        <w:rPr>
          <w:sz w:val="28"/>
          <w:szCs w:val="28"/>
          <w:lang w:val="sr-Cyrl-CS"/>
        </w:rPr>
        <w:t>у плани</w:t>
      </w:r>
      <w:r w:rsidR="00263A88">
        <w:rPr>
          <w:sz w:val="28"/>
          <w:szCs w:val="28"/>
          <w:lang w:val="sr-Cyrl-CS"/>
        </w:rPr>
        <w:t xml:space="preserve">рана су средства у износу од </w:t>
      </w:r>
      <w:r w:rsidR="00872953">
        <w:rPr>
          <w:sz w:val="28"/>
          <w:szCs w:val="28"/>
          <w:lang w:val="sr-Cyrl-CS"/>
        </w:rPr>
        <w:t>4</w:t>
      </w:r>
      <w:r w:rsidR="00263A88">
        <w:rPr>
          <w:sz w:val="28"/>
          <w:szCs w:val="28"/>
          <w:lang w:val="sr-Cyrl-CS"/>
        </w:rPr>
        <w:t>00</w:t>
      </w:r>
      <w:r w:rsidR="006C27A7">
        <w:rPr>
          <w:sz w:val="28"/>
          <w:szCs w:val="28"/>
          <w:lang w:val="sr-Cyrl-CS"/>
        </w:rPr>
        <w:t>.000,00 динара</w:t>
      </w:r>
      <w:r w:rsidR="008E2C75">
        <w:rPr>
          <w:sz w:val="28"/>
          <w:szCs w:val="28"/>
          <w:lang w:val="sr-Cyrl-CS"/>
        </w:rPr>
        <w:t>.</w:t>
      </w:r>
    </w:p>
    <w:p w14:paraId="19D8DFA8" w14:textId="0C73C3AD" w:rsidR="00866879" w:rsidRPr="004B30DE" w:rsidRDefault="00866879" w:rsidP="00866879">
      <w:pPr>
        <w:rPr>
          <w:sz w:val="28"/>
          <w:szCs w:val="28"/>
          <w:lang w:val="sr-Cyrl-CS"/>
        </w:rPr>
      </w:pPr>
      <w:r w:rsidRPr="0024658B">
        <w:rPr>
          <w:b/>
          <w:sz w:val="28"/>
          <w:szCs w:val="28"/>
          <w:lang w:val="sr-Cyrl-CS"/>
        </w:rPr>
        <w:t>За набавку уџбеника и школског прибора</w:t>
      </w:r>
      <w:r w:rsidR="00763757">
        <w:rPr>
          <w:b/>
          <w:sz w:val="28"/>
          <w:szCs w:val="28"/>
          <w:lang w:val="sr-Cyrl-CS"/>
        </w:rPr>
        <w:t>.</w:t>
      </w:r>
      <w:r w:rsidR="00096164">
        <w:rPr>
          <w:b/>
          <w:sz w:val="28"/>
          <w:szCs w:val="28"/>
          <w:lang w:val="sr-Cyrl-CS"/>
        </w:rPr>
        <w:t xml:space="preserve"> </w:t>
      </w:r>
      <w:r w:rsidR="00C64B06" w:rsidRPr="004B30DE">
        <w:rPr>
          <w:sz w:val="28"/>
          <w:szCs w:val="28"/>
          <w:lang w:val="sr-Cyrl-CS"/>
        </w:rPr>
        <w:t>У 202</w:t>
      </w:r>
      <w:r w:rsidR="00872953">
        <w:rPr>
          <w:sz w:val="28"/>
          <w:szCs w:val="28"/>
          <w:lang w:val="sr-Cyrl-CS"/>
        </w:rPr>
        <w:t>4</w:t>
      </w:r>
      <w:r w:rsidR="00096164" w:rsidRPr="004B30DE">
        <w:rPr>
          <w:sz w:val="28"/>
          <w:szCs w:val="28"/>
          <w:lang w:val="sr-Cyrl-CS"/>
        </w:rPr>
        <w:t>. години је за те намене</w:t>
      </w:r>
      <w:r w:rsidR="00C64B06" w:rsidRPr="004B30DE">
        <w:rPr>
          <w:sz w:val="28"/>
          <w:szCs w:val="28"/>
          <w:lang w:val="sr-Cyrl-CS"/>
        </w:rPr>
        <w:t xml:space="preserve"> утрошено </w:t>
      </w:r>
      <w:r w:rsidR="00872953">
        <w:rPr>
          <w:sz w:val="28"/>
          <w:szCs w:val="28"/>
          <w:lang w:val="sr-Cyrl-CS"/>
        </w:rPr>
        <w:t>2</w:t>
      </w:r>
      <w:r w:rsidR="00C64B06" w:rsidRPr="004B30DE">
        <w:rPr>
          <w:sz w:val="28"/>
          <w:szCs w:val="28"/>
          <w:lang w:val="sr-Cyrl-CS"/>
        </w:rPr>
        <w:t>.07</w:t>
      </w:r>
      <w:r w:rsidR="00872953">
        <w:rPr>
          <w:sz w:val="28"/>
          <w:szCs w:val="28"/>
          <w:lang w:val="sr-Cyrl-CS"/>
        </w:rPr>
        <w:t>6</w:t>
      </w:r>
      <w:r w:rsidR="00C64B06" w:rsidRPr="004B30DE">
        <w:rPr>
          <w:sz w:val="28"/>
          <w:szCs w:val="28"/>
          <w:lang w:val="sr-Cyrl-CS"/>
        </w:rPr>
        <w:t>.</w:t>
      </w:r>
      <w:r w:rsidR="00872953">
        <w:rPr>
          <w:sz w:val="28"/>
          <w:szCs w:val="28"/>
          <w:lang w:val="sr-Cyrl-CS"/>
        </w:rPr>
        <w:t>0</w:t>
      </w:r>
      <w:r w:rsidR="00C64B06" w:rsidRPr="004B30DE">
        <w:rPr>
          <w:sz w:val="28"/>
          <w:szCs w:val="28"/>
          <w:lang w:val="sr-Cyrl-CS"/>
        </w:rPr>
        <w:t>00,00 динара</w:t>
      </w:r>
      <w:r w:rsidR="00096164" w:rsidRPr="004B30DE">
        <w:rPr>
          <w:sz w:val="28"/>
          <w:szCs w:val="28"/>
          <w:lang w:val="sr-Cyrl-CS"/>
        </w:rPr>
        <w:t xml:space="preserve">, а у </w:t>
      </w:r>
      <w:r w:rsidR="0028395C" w:rsidRPr="004B30DE">
        <w:rPr>
          <w:sz w:val="28"/>
          <w:szCs w:val="28"/>
          <w:lang w:val="sr-Cyrl-CS"/>
        </w:rPr>
        <w:t>202</w:t>
      </w:r>
      <w:r w:rsidR="00872953">
        <w:rPr>
          <w:sz w:val="28"/>
          <w:szCs w:val="28"/>
          <w:lang w:val="sr-Cyrl-CS"/>
        </w:rPr>
        <w:t>5</w:t>
      </w:r>
      <w:r w:rsidR="0028395C" w:rsidRPr="004B30DE">
        <w:rPr>
          <w:sz w:val="28"/>
          <w:szCs w:val="28"/>
          <w:lang w:val="sr-Cyrl-CS"/>
        </w:rPr>
        <w:t>.</w:t>
      </w:r>
      <w:r w:rsidR="00096164" w:rsidRPr="004B30DE">
        <w:rPr>
          <w:sz w:val="28"/>
          <w:szCs w:val="28"/>
          <w:lang w:val="sr-Cyrl-CS"/>
        </w:rPr>
        <w:t xml:space="preserve"> години </w:t>
      </w:r>
      <w:r w:rsidR="00C64B06" w:rsidRPr="004B30DE">
        <w:rPr>
          <w:sz w:val="28"/>
          <w:szCs w:val="28"/>
          <w:lang w:val="sr-Cyrl-CS"/>
        </w:rPr>
        <w:t xml:space="preserve">је планиран износ од </w:t>
      </w:r>
      <w:r w:rsidR="00872953">
        <w:rPr>
          <w:sz w:val="28"/>
          <w:szCs w:val="28"/>
          <w:lang w:val="sr-Cyrl-CS"/>
        </w:rPr>
        <w:t>2</w:t>
      </w:r>
      <w:r w:rsidR="00C64B06" w:rsidRPr="004B30DE">
        <w:rPr>
          <w:sz w:val="28"/>
          <w:szCs w:val="28"/>
          <w:lang w:val="sr-Cyrl-CS"/>
        </w:rPr>
        <w:t>.</w:t>
      </w:r>
      <w:r w:rsidR="00872953">
        <w:rPr>
          <w:sz w:val="28"/>
          <w:szCs w:val="28"/>
          <w:lang w:val="sr-Cyrl-CS"/>
        </w:rPr>
        <w:t>6</w:t>
      </w:r>
      <w:r w:rsidR="0028395C" w:rsidRPr="004B30DE">
        <w:rPr>
          <w:sz w:val="28"/>
          <w:szCs w:val="28"/>
          <w:lang w:val="sr-Cyrl-CS"/>
        </w:rPr>
        <w:t>00.000,00 динара</w:t>
      </w:r>
      <w:r w:rsidR="00C64B06" w:rsidRPr="004B30DE">
        <w:rPr>
          <w:sz w:val="28"/>
          <w:szCs w:val="28"/>
          <w:lang w:val="sr-Cyrl-CS"/>
        </w:rPr>
        <w:t xml:space="preserve"> у складу са проценом стручних радника о потребама као и  ценама школског прибора</w:t>
      </w:r>
      <w:r w:rsidR="00E50898" w:rsidRPr="004B30DE">
        <w:rPr>
          <w:sz w:val="28"/>
          <w:szCs w:val="28"/>
          <w:lang w:val="sr-Cyrl-CS"/>
        </w:rPr>
        <w:t>.</w:t>
      </w:r>
    </w:p>
    <w:p w14:paraId="3008EE00" w14:textId="77777777" w:rsidR="00C4114B" w:rsidRPr="004B36C6" w:rsidRDefault="00C4114B" w:rsidP="00C4114B">
      <w:pPr>
        <w:rPr>
          <w:b/>
          <w:sz w:val="28"/>
          <w:szCs w:val="28"/>
          <w:lang w:val="sr-Cyrl-CS"/>
        </w:rPr>
      </w:pPr>
      <w:r w:rsidRPr="004B36C6">
        <w:rPr>
          <w:sz w:val="28"/>
          <w:szCs w:val="28"/>
          <w:lang w:val="sr-Cyrl-CS"/>
        </w:rPr>
        <w:t xml:space="preserve">Обавеза наше установе је да </w:t>
      </w:r>
      <w:r w:rsidRPr="004B36C6">
        <w:rPr>
          <w:b/>
          <w:sz w:val="28"/>
          <w:szCs w:val="28"/>
          <w:lang w:val="sr-Cyrl-CS"/>
        </w:rPr>
        <w:t>обезбеди 24 часовну доступност и пружање услуга неодложних интервенција</w:t>
      </w:r>
      <w:r w:rsidRPr="004B36C6">
        <w:rPr>
          <w:sz w:val="28"/>
          <w:szCs w:val="28"/>
          <w:lang w:val="sr-Cyrl-CS"/>
        </w:rPr>
        <w:t xml:space="preserve">. </w:t>
      </w:r>
    </w:p>
    <w:p w14:paraId="619F31CB" w14:textId="37CFC829" w:rsidR="00C4114B" w:rsidRPr="00AE4FFC" w:rsidRDefault="00B64BD4" w:rsidP="0028395C">
      <w:pPr>
        <w:rPr>
          <w:sz w:val="28"/>
          <w:szCs w:val="28"/>
          <w:lang w:val="sr-Cyrl-CS"/>
        </w:rPr>
      </w:pPr>
      <w:r>
        <w:rPr>
          <w:sz w:val="28"/>
          <w:szCs w:val="28"/>
        </w:rPr>
        <w:t>Анализа</w:t>
      </w:r>
      <w:r w:rsidR="00F869D1">
        <w:rPr>
          <w:sz w:val="28"/>
          <w:szCs w:val="28"/>
        </w:rPr>
        <w:t xml:space="preserve"> </w:t>
      </w:r>
      <w:r>
        <w:rPr>
          <w:sz w:val="28"/>
          <w:szCs w:val="28"/>
          <w:lang w:val="sr-Cyrl-CS"/>
        </w:rPr>
        <w:t>података током неколико година,</w:t>
      </w:r>
      <w:r w:rsidR="00F869D1">
        <w:rPr>
          <w:sz w:val="28"/>
          <w:szCs w:val="28"/>
          <w:lang w:val="sr-Cyrl-CS"/>
        </w:rPr>
        <w:t xml:space="preserve"> </w:t>
      </w:r>
      <w:r w:rsidR="00C4114B" w:rsidRPr="004B36C6">
        <w:rPr>
          <w:sz w:val="28"/>
          <w:szCs w:val="28"/>
          <w:lang w:val="sr-Cyrl-CS"/>
        </w:rPr>
        <w:t>показуј</w:t>
      </w:r>
      <w:r>
        <w:rPr>
          <w:sz w:val="28"/>
          <w:szCs w:val="28"/>
          <w:lang w:val="sr-Cyrl-CS"/>
        </w:rPr>
        <w:t>е</w:t>
      </w:r>
      <w:r w:rsidR="00C4114B" w:rsidRPr="004B36C6">
        <w:rPr>
          <w:sz w:val="28"/>
          <w:szCs w:val="28"/>
          <w:lang w:val="sr-Cyrl-CS"/>
        </w:rPr>
        <w:t xml:space="preserve"> да се </w:t>
      </w:r>
      <w:r>
        <w:rPr>
          <w:sz w:val="28"/>
          <w:szCs w:val="28"/>
          <w:lang w:val="sr-Cyrl-CS"/>
        </w:rPr>
        <w:t>од</w:t>
      </w:r>
      <w:r w:rsidR="00C4114B" w:rsidRPr="004B36C6">
        <w:rPr>
          <w:sz w:val="28"/>
          <w:szCs w:val="28"/>
          <w:lang w:val="sr-Cyrl-CS"/>
        </w:rPr>
        <w:t xml:space="preserve"> примене Закона о спречавању насиља у пород</w:t>
      </w:r>
      <w:r w:rsidR="00C64B06">
        <w:rPr>
          <w:sz w:val="28"/>
          <w:szCs w:val="28"/>
          <w:lang w:val="sr-Cyrl-CS"/>
        </w:rPr>
        <w:t>ици смању</w:t>
      </w:r>
      <w:r w:rsidR="00F869D1">
        <w:rPr>
          <w:sz w:val="28"/>
          <w:szCs w:val="28"/>
          <w:lang w:val="sr-Cyrl-CS"/>
        </w:rPr>
        <w:t>је број неодложних интервенција</w:t>
      </w:r>
      <w:r w:rsidR="00C64B06">
        <w:rPr>
          <w:sz w:val="28"/>
          <w:szCs w:val="28"/>
          <w:lang w:val="sr-Cyrl-CS"/>
        </w:rPr>
        <w:t>.</w:t>
      </w:r>
      <w:r w:rsidR="00F869D1">
        <w:rPr>
          <w:sz w:val="28"/>
          <w:szCs w:val="28"/>
          <w:lang w:val="sr-Cyrl-CS"/>
        </w:rPr>
        <w:t xml:space="preserve"> </w:t>
      </w:r>
      <w:r w:rsidR="00C4114B" w:rsidRPr="004B36C6">
        <w:rPr>
          <w:sz w:val="28"/>
          <w:szCs w:val="28"/>
          <w:lang w:val="sr-Cyrl-CS"/>
        </w:rPr>
        <w:t>Наиме, примена овог закона је почела 01.06.2017. године и он је донео новину да полиција може потенцијалном насилнику изрећи хитне мере: удаљење починиоца из куће/стана или забрану да контактира жртву насиља и прилази јој. Ове мере могу трајати 48 сати, али их Основни суд може продужити за још 30 дана уколико за тим постоји потреба.</w:t>
      </w:r>
      <w:r w:rsidR="0030353D" w:rsidRPr="004B36C6">
        <w:rPr>
          <w:sz w:val="28"/>
          <w:szCs w:val="28"/>
          <w:lang w:val="sr-Cyrl-CS"/>
        </w:rPr>
        <w:t xml:space="preserve"> Такође је предвиђена могућност да уколико дође до кршењ</w:t>
      </w:r>
      <w:r w:rsidR="00383843">
        <w:rPr>
          <w:sz w:val="28"/>
          <w:szCs w:val="28"/>
          <w:lang w:val="sr-Cyrl-CS"/>
        </w:rPr>
        <w:t xml:space="preserve">а изречених или продужених мера </w:t>
      </w:r>
      <w:r w:rsidR="0030353D" w:rsidRPr="004B36C6">
        <w:rPr>
          <w:sz w:val="28"/>
          <w:szCs w:val="28"/>
          <w:lang w:val="sr-Cyrl-CS"/>
        </w:rPr>
        <w:t>Прекршајни суд може починиоцу насиља изрећи казну затвора у трајању до 60 дана. Све ово је омогућило да жртве насиља остану у кући, а у највећем броју оне имају малолетну децу па и она са њима, тако да је смањен број интервенција и смештаја, као и додатна трауматизација жртве насиља и малолтне деце.</w:t>
      </w:r>
      <w:r w:rsidR="00383843">
        <w:rPr>
          <w:sz w:val="28"/>
          <w:szCs w:val="28"/>
          <w:lang w:val="sr-Cyrl-CS"/>
        </w:rPr>
        <w:t xml:space="preserve"> </w:t>
      </w:r>
      <w:r w:rsidR="00C64B06">
        <w:rPr>
          <w:sz w:val="28"/>
          <w:szCs w:val="28"/>
          <w:lang w:val="sr-Cyrl-CS"/>
        </w:rPr>
        <w:t>Број неодложних интервенција је смањен и захваљујући унапређењу и одличној сарадњи са МУП-ом и Јавним тужилаштвом</w:t>
      </w:r>
      <w:r w:rsidR="00E749EF">
        <w:rPr>
          <w:sz w:val="28"/>
          <w:szCs w:val="28"/>
          <w:lang w:val="sr-Cyrl-CS"/>
        </w:rPr>
        <w:t>.</w:t>
      </w:r>
      <w:r w:rsidR="00383843">
        <w:rPr>
          <w:sz w:val="28"/>
          <w:szCs w:val="28"/>
          <w:lang w:val="sr-Cyrl-CS"/>
        </w:rPr>
        <w:t xml:space="preserve">  </w:t>
      </w:r>
      <w:r w:rsidR="00E749EF">
        <w:rPr>
          <w:sz w:val="28"/>
          <w:szCs w:val="28"/>
          <w:lang w:val="sr-Cyrl-CS"/>
        </w:rPr>
        <w:t>Током 202</w:t>
      </w:r>
      <w:r w:rsidR="00872953">
        <w:rPr>
          <w:sz w:val="28"/>
          <w:szCs w:val="28"/>
          <w:lang w:val="sr-Cyrl-CS"/>
        </w:rPr>
        <w:t>4</w:t>
      </w:r>
      <w:r w:rsidR="00E50898">
        <w:rPr>
          <w:sz w:val="28"/>
          <w:szCs w:val="28"/>
          <w:lang w:val="sr-Cyrl-CS"/>
        </w:rPr>
        <w:t>.</w:t>
      </w:r>
      <w:r w:rsidR="00383843">
        <w:rPr>
          <w:sz w:val="28"/>
          <w:szCs w:val="28"/>
          <w:lang w:val="sr-Cyrl-CS"/>
        </w:rPr>
        <w:t xml:space="preserve"> </w:t>
      </w:r>
      <w:r w:rsidR="00444980">
        <w:rPr>
          <w:sz w:val="28"/>
          <w:szCs w:val="28"/>
          <w:lang w:val="sr-Cyrl-CS"/>
        </w:rPr>
        <w:t>број</w:t>
      </w:r>
      <w:r w:rsidR="00E749EF">
        <w:rPr>
          <w:sz w:val="28"/>
          <w:szCs w:val="28"/>
          <w:lang w:val="sr-Cyrl-CS"/>
        </w:rPr>
        <w:t xml:space="preserve"> неодложних интервенција са изласком на терен током дежурстава је </w:t>
      </w:r>
      <w:r w:rsidR="0037523B">
        <w:rPr>
          <w:sz w:val="28"/>
          <w:szCs w:val="28"/>
          <w:lang w:val="sr-Cyrl-CS"/>
        </w:rPr>
        <w:t>25</w:t>
      </w:r>
      <w:r w:rsidR="00444980">
        <w:rPr>
          <w:sz w:val="28"/>
          <w:szCs w:val="28"/>
          <w:lang w:val="sr-Cyrl-CS"/>
        </w:rPr>
        <w:t>,</w:t>
      </w:r>
      <w:r w:rsidR="00DC54BB">
        <w:rPr>
          <w:sz w:val="28"/>
          <w:szCs w:val="28"/>
          <w:lang w:val="sr-Cyrl-CS"/>
        </w:rPr>
        <w:t xml:space="preserve"> а смештено је</w:t>
      </w:r>
      <w:r w:rsidR="00E749EF">
        <w:rPr>
          <w:sz w:val="28"/>
          <w:szCs w:val="28"/>
          <w:lang w:val="sr-Cyrl-CS"/>
        </w:rPr>
        <w:t xml:space="preserve"> у неодложним интервенцијама </w:t>
      </w:r>
      <w:r w:rsidR="0037523B">
        <w:rPr>
          <w:sz w:val="28"/>
          <w:szCs w:val="28"/>
          <w:lang w:val="sr-Cyrl-CS"/>
        </w:rPr>
        <w:t xml:space="preserve">1 дете </w:t>
      </w:r>
      <w:r w:rsidR="00E749EF" w:rsidRPr="00AE4FFC">
        <w:rPr>
          <w:sz w:val="28"/>
          <w:szCs w:val="28"/>
          <w:lang w:val="sr-Cyrl-CS"/>
        </w:rPr>
        <w:t xml:space="preserve">у </w:t>
      </w:r>
      <w:r w:rsidR="00444980" w:rsidRPr="00AE4FFC">
        <w:rPr>
          <w:sz w:val="28"/>
          <w:szCs w:val="28"/>
          <w:lang w:val="sr-Cyrl-CS"/>
        </w:rPr>
        <w:t>П</w:t>
      </w:r>
      <w:r w:rsidR="00E749EF" w:rsidRPr="00AE4FFC">
        <w:rPr>
          <w:sz w:val="28"/>
          <w:szCs w:val="28"/>
          <w:lang w:val="sr-Cyrl-CS"/>
        </w:rPr>
        <w:t>рихватилишт</w:t>
      </w:r>
      <w:r w:rsidR="00444980" w:rsidRPr="00AE4FFC">
        <w:rPr>
          <w:sz w:val="28"/>
          <w:szCs w:val="28"/>
          <w:lang w:val="sr-Cyrl-CS"/>
        </w:rPr>
        <w:t>е у Крагујевцу,</w:t>
      </w:r>
      <w:r w:rsidR="00E749EF" w:rsidRPr="00AE4FFC">
        <w:rPr>
          <w:sz w:val="28"/>
          <w:szCs w:val="28"/>
          <w:lang w:val="sr-Cyrl-CS"/>
        </w:rPr>
        <w:t xml:space="preserve"> </w:t>
      </w:r>
      <w:r w:rsidR="0037523B" w:rsidRPr="00AE4FFC">
        <w:rPr>
          <w:sz w:val="28"/>
          <w:szCs w:val="28"/>
          <w:lang w:val="sr-Cyrl-CS"/>
        </w:rPr>
        <w:t>и једно старо лице у Прихватилиште за одрасла и стара лица Свети Јоаким и Ана.</w:t>
      </w:r>
      <w:r w:rsidR="00444980" w:rsidRPr="00AE4FFC">
        <w:rPr>
          <w:sz w:val="28"/>
          <w:szCs w:val="28"/>
          <w:lang w:val="sr-Cyrl-CS"/>
        </w:rPr>
        <w:t>Ј</w:t>
      </w:r>
      <w:r w:rsidR="00E749EF" w:rsidRPr="00AE4FFC">
        <w:rPr>
          <w:sz w:val="28"/>
          <w:szCs w:val="28"/>
          <w:lang w:val="sr-Cyrl-CS"/>
        </w:rPr>
        <w:t xml:space="preserve">ош </w:t>
      </w:r>
      <w:r w:rsidR="00872953" w:rsidRPr="00AE4FFC">
        <w:rPr>
          <w:sz w:val="28"/>
          <w:szCs w:val="28"/>
          <w:lang w:val="sr-Cyrl-CS"/>
        </w:rPr>
        <w:t>1</w:t>
      </w:r>
      <w:r w:rsidR="00AE4FFC" w:rsidRPr="00AE4FFC">
        <w:rPr>
          <w:sz w:val="28"/>
          <w:szCs w:val="28"/>
          <w:lang w:val="sr-Cyrl-CS"/>
        </w:rPr>
        <w:t>2</w:t>
      </w:r>
      <w:r w:rsidR="00E749EF" w:rsidRPr="00AE4FFC">
        <w:rPr>
          <w:sz w:val="28"/>
          <w:szCs w:val="28"/>
          <w:lang w:val="sr-Cyrl-CS"/>
        </w:rPr>
        <w:t xml:space="preserve"> </w:t>
      </w:r>
      <w:r w:rsidR="00AE4FFC" w:rsidRPr="00AE4FFC">
        <w:rPr>
          <w:sz w:val="28"/>
          <w:szCs w:val="28"/>
          <w:lang w:val="sr-Cyrl-CS"/>
        </w:rPr>
        <w:t>корисника</w:t>
      </w:r>
      <w:r w:rsidR="00E749EF" w:rsidRPr="00AE4FFC">
        <w:rPr>
          <w:sz w:val="28"/>
          <w:szCs w:val="28"/>
          <w:lang w:val="sr-Cyrl-CS"/>
        </w:rPr>
        <w:t xml:space="preserve"> је смештено ургентно током радног времена и то</w:t>
      </w:r>
      <w:r w:rsidR="00AE4FFC" w:rsidRPr="00AE4FFC">
        <w:rPr>
          <w:sz w:val="28"/>
          <w:szCs w:val="28"/>
          <w:lang w:val="sr-Cyrl-CS"/>
        </w:rPr>
        <w:t xml:space="preserve"> 3 лица на ургент породични смештај,8 лица је смештено у Дом за стара лица Бели Камен на ургент место за смештај и једно дете у Прихватилиште Књегиња Љубица у Крагујевцу.</w:t>
      </w:r>
    </w:p>
    <w:p w14:paraId="239070C8" w14:textId="77777777" w:rsidR="00B777F9" w:rsidRPr="00AE4FFC" w:rsidRDefault="00B777F9" w:rsidP="0028395C">
      <w:pPr>
        <w:rPr>
          <w:sz w:val="28"/>
          <w:szCs w:val="28"/>
          <w:lang w:val="sr-Cyrl-CS"/>
        </w:rPr>
      </w:pPr>
    </w:p>
    <w:p w14:paraId="25798FF8" w14:textId="284DF046" w:rsidR="00B777F9" w:rsidRPr="00B777F9" w:rsidRDefault="00B777F9" w:rsidP="00B777F9">
      <w:pPr>
        <w:jc w:val="center"/>
        <w:rPr>
          <w:b/>
          <w:bCs/>
          <w:sz w:val="28"/>
          <w:szCs w:val="28"/>
          <w:lang w:val="sr-Cyrl-CS"/>
        </w:rPr>
      </w:pPr>
      <w:r w:rsidRPr="00B777F9">
        <w:rPr>
          <w:b/>
          <w:bCs/>
          <w:sz w:val="28"/>
          <w:szCs w:val="28"/>
          <w:lang w:val="sr-Cyrl-CS"/>
        </w:rPr>
        <w:t>ПЛАН РАЗВОЈА НОВИХ УСЛУГА</w:t>
      </w:r>
    </w:p>
    <w:p w14:paraId="2F6DF5B7" w14:textId="77777777" w:rsidR="00B478FB" w:rsidRPr="00B478FB" w:rsidRDefault="00B478FB" w:rsidP="00B478FB">
      <w:pPr>
        <w:rPr>
          <w:sz w:val="28"/>
          <w:szCs w:val="28"/>
        </w:rPr>
      </w:pPr>
    </w:p>
    <w:p w14:paraId="2878460C" w14:textId="77777777" w:rsidR="00B478FB" w:rsidRPr="00B478FB" w:rsidRDefault="00B30160" w:rsidP="00B478FB">
      <w:pPr>
        <w:rPr>
          <w:sz w:val="28"/>
          <w:szCs w:val="28"/>
          <w:lang w:val="sr-Cyrl-CS"/>
        </w:rPr>
      </w:pPr>
      <w:r>
        <w:rPr>
          <w:sz w:val="28"/>
          <w:szCs w:val="28"/>
          <w:lang w:val="sr-Cyrl-CS"/>
        </w:rPr>
        <w:t xml:space="preserve">Од почетка примене </w:t>
      </w:r>
      <w:r w:rsidR="00F5070D">
        <w:rPr>
          <w:sz w:val="28"/>
          <w:szCs w:val="28"/>
          <w:lang w:val="sr-Cyrl-CS"/>
        </w:rPr>
        <w:t xml:space="preserve">Закона о социјалној заштити </w:t>
      </w:r>
      <w:r w:rsidR="00D634FC">
        <w:rPr>
          <w:sz w:val="28"/>
          <w:szCs w:val="28"/>
          <w:lang w:val="sr-Cyrl-CS"/>
        </w:rPr>
        <w:t>2011</w:t>
      </w:r>
      <w:r w:rsidR="00B478FB" w:rsidRPr="00B478FB">
        <w:rPr>
          <w:sz w:val="28"/>
          <w:szCs w:val="28"/>
          <w:lang w:val="sr-Cyrl-CS"/>
        </w:rPr>
        <w:t>. године, као и Правилника о нормативима и стандардима услуга социјалне заштите и Правилника о лиценцирању пружалаца услуга, улога Центра за социјални рад је значајно измењена.</w:t>
      </w:r>
    </w:p>
    <w:p w14:paraId="292408A9" w14:textId="77777777" w:rsidR="00B478FB" w:rsidRPr="00B478FB" w:rsidRDefault="00B478FB" w:rsidP="00B478FB">
      <w:pPr>
        <w:rPr>
          <w:sz w:val="28"/>
          <w:szCs w:val="28"/>
          <w:lang w:val="sr-Cyrl-CS"/>
        </w:rPr>
      </w:pPr>
      <w:r w:rsidRPr="00B478FB">
        <w:rPr>
          <w:sz w:val="28"/>
          <w:szCs w:val="28"/>
          <w:lang w:val="sr-Cyrl-CS"/>
        </w:rPr>
        <w:lastRenderedPageBreak/>
        <w:t>Це</w:t>
      </w:r>
      <w:r w:rsidR="00F5070D">
        <w:rPr>
          <w:sz w:val="28"/>
          <w:szCs w:val="28"/>
          <w:lang w:val="sr-Cyrl-CS"/>
        </w:rPr>
        <w:t>нтар у складу са јавним овлашћењ</w:t>
      </w:r>
      <w:r w:rsidRPr="00B478FB">
        <w:rPr>
          <w:sz w:val="28"/>
          <w:szCs w:val="28"/>
          <w:lang w:val="sr-Cyrl-CS"/>
        </w:rPr>
        <w:t xml:space="preserve">има и повереним пословима од стране Републике, врши процену статуса и потреба корисника, планира заштиту са корисником који партиципира у складу са способностима и обезбеђује права и издаје упуте за коришћење услуга, обезбеђује она права где се одлучује у управном поступку. У складу са наведеним Законом </w:t>
      </w:r>
      <w:r w:rsidR="00E15845">
        <w:rPr>
          <w:sz w:val="28"/>
          <w:szCs w:val="28"/>
          <w:lang w:val="sr-Cyrl-CS"/>
        </w:rPr>
        <w:t xml:space="preserve">формиран је </w:t>
      </w:r>
      <w:r w:rsidRPr="00B478FB">
        <w:rPr>
          <w:sz w:val="28"/>
          <w:szCs w:val="28"/>
          <w:lang w:val="sr-Cyrl-CS"/>
        </w:rPr>
        <w:t>Цент</w:t>
      </w:r>
      <w:r w:rsidR="00E15845">
        <w:rPr>
          <w:sz w:val="28"/>
          <w:szCs w:val="28"/>
          <w:lang w:val="sr-Cyrl-CS"/>
        </w:rPr>
        <w:t>ар</w:t>
      </w:r>
      <w:r w:rsidRPr="00B478FB">
        <w:rPr>
          <w:sz w:val="28"/>
          <w:szCs w:val="28"/>
          <w:lang w:val="sr-Cyrl-CS"/>
        </w:rPr>
        <w:t xml:space="preserve"> локалн</w:t>
      </w:r>
      <w:r w:rsidR="00E15845">
        <w:rPr>
          <w:sz w:val="28"/>
          <w:szCs w:val="28"/>
          <w:lang w:val="sr-Cyrl-CS"/>
        </w:rPr>
        <w:t xml:space="preserve">их услуга града Краљева </w:t>
      </w:r>
      <w:r w:rsidRPr="00B478FB">
        <w:rPr>
          <w:sz w:val="28"/>
          <w:szCs w:val="28"/>
          <w:lang w:val="sr-Cyrl-CS"/>
        </w:rPr>
        <w:t>2018.</w:t>
      </w:r>
      <w:r w:rsidR="00F5070D">
        <w:rPr>
          <w:sz w:val="28"/>
          <w:szCs w:val="28"/>
          <w:lang w:val="sr-Cyrl-CS"/>
        </w:rPr>
        <w:t xml:space="preserve"> </w:t>
      </w:r>
      <w:r w:rsidR="002F6BD3">
        <w:rPr>
          <w:sz w:val="28"/>
          <w:szCs w:val="28"/>
          <w:lang w:val="sr-Cyrl-CS"/>
        </w:rPr>
        <w:t>г</w:t>
      </w:r>
      <w:r w:rsidR="00E15845">
        <w:rPr>
          <w:sz w:val="28"/>
          <w:szCs w:val="28"/>
          <w:lang w:val="sr-Cyrl-CS"/>
        </w:rPr>
        <w:t>одине,</w:t>
      </w:r>
      <w:r w:rsidR="00F5070D">
        <w:rPr>
          <w:sz w:val="28"/>
          <w:szCs w:val="28"/>
          <w:lang w:val="sr-Cyrl-CS"/>
        </w:rPr>
        <w:t xml:space="preserve"> </w:t>
      </w:r>
      <w:r w:rsidR="00E15845">
        <w:rPr>
          <w:sz w:val="28"/>
          <w:szCs w:val="28"/>
          <w:lang w:val="sr-Cyrl-CS"/>
        </w:rPr>
        <w:t xml:space="preserve">који </w:t>
      </w:r>
      <w:r w:rsidR="00BD404D">
        <w:rPr>
          <w:sz w:val="28"/>
          <w:szCs w:val="28"/>
          <w:lang w:val="sr-Cyrl-CS"/>
        </w:rPr>
        <w:t>је преузео пружање свих установ</w:t>
      </w:r>
      <w:r w:rsidR="00E15845">
        <w:rPr>
          <w:sz w:val="28"/>
          <w:szCs w:val="28"/>
          <w:lang w:val="sr-Cyrl-CS"/>
        </w:rPr>
        <w:t>љених услуга осим Саветовалишта за предбрачне,</w:t>
      </w:r>
      <w:r w:rsidR="00F5070D">
        <w:rPr>
          <w:sz w:val="28"/>
          <w:szCs w:val="28"/>
          <w:lang w:val="sr-Cyrl-CS"/>
        </w:rPr>
        <w:t xml:space="preserve"> </w:t>
      </w:r>
      <w:r w:rsidR="00E15845">
        <w:rPr>
          <w:sz w:val="28"/>
          <w:szCs w:val="28"/>
          <w:lang w:val="sr-Cyrl-CS"/>
        </w:rPr>
        <w:t>брачне и породичне односе за шта једино наша ус</w:t>
      </w:r>
      <w:r w:rsidR="00B232CC">
        <w:rPr>
          <w:sz w:val="28"/>
          <w:szCs w:val="28"/>
          <w:lang w:val="sr-Cyrl-CS"/>
        </w:rPr>
        <w:t>танова има обезбеђен кадар (</w:t>
      </w:r>
      <w:r w:rsidR="003C2B7E">
        <w:rPr>
          <w:sz w:val="28"/>
          <w:szCs w:val="28"/>
          <w:lang w:val="sr-Cyrl-CS"/>
        </w:rPr>
        <w:t xml:space="preserve">три </w:t>
      </w:r>
      <w:r w:rsidR="00E15845">
        <w:rPr>
          <w:sz w:val="28"/>
          <w:szCs w:val="28"/>
          <w:lang w:val="sr-Cyrl-CS"/>
        </w:rPr>
        <w:t>психотерапеута са четворогодишњом едукацијом из једног модалитета,</w:t>
      </w:r>
      <w:r w:rsidR="00F5070D">
        <w:rPr>
          <w:sz w:val="28"/>
          <w:szCs w:val="28"/>
          <w:lang w:val="sr-Cyrl-CS"/>
        </w:rPr>
        <w:t xml:space="preserve"> </w:t>
      </w:r>
      <w:r w:rsidR="00E15845">
        <w:rPr>
          <w:sz w:val="28"/>
          <w:szCs w:val="28"/>
          <w:lang w:val="sr-Cyrl-CS"/>
        </w:rPr>
        <w:t>од тог</w:t>
      </w:r>
      <w:r w:rsidR="00B232CC">
        <w:rPr>
          <w:sz w:val="28"/>
          <w:szCs w:val="28"/>
          <w:lang w:val="sr-Cyrl-CS"/>
        </w:rPr>
        <w:t>а један са европским серт</w:t>
      </w:r>
      <w:r w:rsidR="00E15845">
        <w:rPr>
          <w:sz w:val="28"/>
          <w:szCs w:val="28"/>
          <w:lang w:val="sr-Cyrl-CS"/>
        </w:rPr>
        <w:t>ификатом,</w:t>
      </w:r>
      <w:r w:rsidR="00F5070D">
        <w:rPr>
          <w:sz w:val="28"/>
          <w:szCs w:val="28"/>
          <w:lang w:val="sr-Cyrl-CS"/>
        </w:rPr>
        <w:t xml:space="preserve"> </w:t>
      </w:r>
      <w:r w:rsidR="00E15845">
        <w:rPr>
          <w:sz w:val="28"/>
          <w:szCs w:val="28"/>
          <w:lang w:val="sr-Cyrl-CS"/>
        </w:rPr>
        <w:t>и неки од њих</w:t>
      </w:r>
      <w:r w:rsidR="00F5070D">
        <w:rPr>
          <w:sz w:val="28"/>
          <w:szCs w:val="28"/>
          <w:lang w:val="sr-Cyrl-CS"/>
        </w:rPr>
        <w:t xml:space="preserve"> </w:t>
      </w:r>
      <w:r w:rsidR="00E15845">
        <w:rPr>
          <w:sz w:val="28"/>
          <w:szCs w:val="28"/>
          <w:lang w:val="sr-Cyrl-CS"/>
        </w:rPr>
        <w:t>са једногодишњим или вишегодишњим сертификатима из других терапијских модалитета,</w:t>
      </w:r>
      <w:r w:rsidR="00F5070D">
        <w:rPr>
          <w:sz w:val="28"/>
          <w:szCs w:val="28"/>
          <w:lang w:val="sr-Cyrl-CS"/>
        </w:rPr>
        <w:t xml:space="preserve"> </w:t>
      </w:r>
      <w:r w:rsidR="00E15845">
        <w:rPr>
          <w:sz w:val="28"/>
          <w:szCs w:val="28"/>
          <w:lang w:val="sr-Cyrl-CS"/>
        </w:rPr>
        <w:t>док готово половина стручних рад</w:t>
      </w:r>
      <w:r w:rsidR="002F6BD3">
        <w:rPr>
          <w:sz w:val="28"/>
          <w:szCs w:val="28"/>
          <w:lang w:val="sr-Cyrl-CS"/>
        </w:rPr>
        <w:t>н</w:t>
      </w:r>
      <w:r w:rsidR="00E15845">
        <w:rPr>
          <w:sz w:val="28"/>
          <w:szCs w:val="28"/>
          <w:lang w:val="sr-Cyrl-CS"/>
        </w:rPr>
        <w:t>ика има двогодишњу едукацију из психотерапије и статус саветника</w:t>
      </w:r>
      <w:r w:rsidR="00876ECB">
        <w:rPr>
          <w:sz w:val="28"/>
          <w:szCs w:val="28"/>
        </w:rPr>
        <w:t>)</w:t>
      </w:r>
      <w:r w:rsidR="00982E3C">
        <w:rPr>
          <w:sz w:val="28"/>
          <w:szCs w:val="28"/>
          <w:lang w:val="sr-Cyrl-CS"/>
        </w:rPr>
        <w:t>,</w:t>
      </w:r>
      <w:r w:rsidR="00F5070D">
        <w:rPr>
          <w:sz w:val="28"/>
          <w:szCs w:val="28"/>
          <w:lang w:val="sr-Cyrl-CS"/>
        </w:rPr>
        <w:t xml:space="preserve"> </w:t>
      </w:r>
      <w:r w:rsidR="00982E3C">
        <w:rPr>
          <w:sz w:val="28"/>
          <w:szCs w:val="28"/>
          <w:lang w:val="sr-Cyrl-CS"/>
        </w:rPr>
        <w:t>али се очекује да у складу са Законом о социјалној заштити или новоф</w:t>
      </w:r>
      <w:r w:rsidR="00F5070D">
        <w:rPr>
          <w:sz w:val="28"/>
          <w:szCs w:val="28"/>
          <w:lang w:val="sr-Cyrl-CS"/>
        </w:rPr>
        <w:t xml:space="preserve">ормирана установа преузме услугу </w:t>
      </w:r>
      <w:r w:rsidR="00982E3C">
        <w:rPr>
          <w:sz w:val="28"/>
          <w:szCs w:val="28"/>
          <w:lang w:val="sr-Cyrl-CS"/>
        </w:rPr>
        <w:t>или се распише јавна набавка за пружање исте.</w:t>
      </w:r>
    </w:p>
    <w:p w14:paraId="666D0E1D" w14:textId="2071322C" w:rsidR="006B1FC9" w:rsidRDefault="00876ECB" w:rsidP="00B478FB">
      <w:pPr>
        <w:rPr>
          <w:sz w:val="28"/>
          <w:szCs w:val="28"/>
          <w:lang w:val="sr-Cyrl-CS"/>
        </w:rPr>
      </w:pPr>
      <w:r>
        <w:rPr>
          <w:sz w:val="28"/>
          <w:szCs w:val="28"/>
          <w:lang w:val="sr-Cyrl-CS"/>
        </w:rPr>
        <w:t>Центар за социјални рад ће пратећи потребе корисника иницирати даље успостављање услуга према прио</w:t>
      </w:r>
      <w:r w:rsidR="00BD404D">
        <w:rPr>
          <w:sz w:val="28"/>
          <w:szCs w:val="28"/>
          <w:lang w:val="sr-Cyrl-CS"/>
        </w:rPr>
        <w:t>ритетима осетљивих циљних група,</w:t>
      </w:r>
      <w:r w:rsidR="00DD2D01">
        <w:rPr>
          <w:sz w:val="28"/>
          <w:szCs w:val="28"/>
          <w:lang w:val="sr-Cyrl-CS"/>
        </w:rPr>
        <w:t xml:space="preserve"> </w:t>
      </w:r>
      <w:r w:rsidR="00BD404D">
        <w:rPr>
          <w:sz w:val="28"/>
          <w:szCs w:val="28"/>
          <w:lang w:val="sr-Cyrl-CS"/>
        </w:rPr>
        <w:t>што већ годинама у континуитету ради</w:t>
      </w:r>
      <w:r w:rsidR="00BD404D" w:rsidRPr="0046106E">
        <w:rPr>
          <w:color w:val="000000" w:themeColor="text1"/>
          <w:sz w:val="28"/>
          <w:szCs w:val="28"/>
          <w:lang w:val="sr-Cyrl-CS"/>
        </w:rPr>
        <w:t>.</w:t>
      </w:r>
      <w:r w:rsidR="00DD2D01">
        <w:rPr>
          <w:color w:val="000000" w:themeColor="text1"/>
          <w:sz w:val="28"/>
          <w:szCs w:val="28"/>
          <w:lang w:val="sr-Cyrl-CS"/>
        </w:rPr>
        <w:t xml:space="preserve"> </w:t>
      </w:r>
      <w:r w:rsidR="00404C72" w:rsidRPr="0046106E">
        <w:rPr>
          <w:color w:val="000000" w:themeColor="text1"/>
          <w:sz w:val="28"/>
          <w:szCs w:val="28"/>
          <w:lang w:val="sr-Cyrl-CS"/>
        </w:rPr>
        <w:t>Оно што</w:t>
      </w:r>
      <w:r w:rsidR="00404C72">
        <w:rPr>
          <w:sz w:val="28"/>
          <w:szCs w:val="28"/>
          <w:lang w:val="sr-Cyrl-CS"/>
        </w:rPr>
        <w:t xml:space="preserve"> у досадашњем раду препознајемо као приоритет је услуга Предах хранитељства најпре за породице деце са инвалидитетом,</w:t>
      </w:r>
      <w:r w:rsidR="00DD2D01">
        <w:rPr>
          <w:sz w:val="28"/>
          <w:szCs w:val="28"/>
          <w:lang w:val="sr-Cyrl-CS"/>
        </w:rPr>
        <w:t xml:space="preserve"> </w:t>
      </w:r>
      <w:r w:rsidR="00404C72">
        <w:rPr>
          <w:sz w:val="28"/>
          <w:szCs w:val="28"/>
          <w:lang w:val="sr-Cyrl-CS"/>
        </w:rPr>
        <w:t>а касније и за друге породице где је велики риз</w:t>
      </w:r>
      <w:r w:rsidR="00B232CC">
        <w:rPr>
          <w:sz w:val="28"/>
          <w:szCs w:val="28"/>
          <w:lang w:val="sr-Cyrl-CS"/>
        </w:rPr>
        <w:t>ик од извајања чланова породице</w:t>
      </w:r>
      <w:r w:rsidR="00404C72">
        <w:rPr>
          <w:sz w:val="28"/>
          <w:szCs w:val="28"/>
          <w:lang w:val="sr-Cyrl-CS"/>
        </w:rPr>
        <w:t xml:space="preserve">. </w:t>
      </w:r>
      <w:r>
        <w:rPr>
          <w:sz w:val="28"/>
          <w:szCs w:val="28"/>
          <w:lang w:val="sr-Cyrl-CS"/>
        </w:rPr>
        <w:t>Указујемо на то да се услуге могу обезбеђивати кроз про</w:t>
      </w:r>
      <w:r w:rsidR="00C12A34">
        <w:rPr>
          <w:sz w:val="28"/>
          <w:szCs w:val="28"/>
          <w:lang w:val="sr-Cyrl-CS"/>
        </w:rPr>
        <w:t>цес јавне набавке од лиценциран</w:t>
      </w:r>
      <w:r>
        <w:rPr>
          <w:sz w:val="28"/>
          <w:szCs w:val="28"/>
          <w:lang w:val="sr-Cyrl-CS"/>
        </w:rPr>
        <w:t xml:space="preserve">их пружалаца услуге као и да је финансијски најисплативија регионализација у развоју услуга социјалне заштите. </w:t>
      </w:r>
      <w:r w:rsidR="00B478FB" w:rsidRPr="00B478FB">
        <w:rPr>
          <w:sz w:val="28"/>
          <w:szCs w:val="28"/>
          <w:lang w:val="sr-Cyrl-CS"/>
        </w:rPr>
        <w:t xml:space="preserve">Новоформирана установа </w:t>
      </w:r>
      <w:r w:rsidR="002F6BD3">
        <w:rPr>
          <w:sz w:val="28"/>
          <w:szCs w:val="28"/>
          <w:lang w:val="sr-Cyrl-CS"/>
        </w:rPr>
        <w:t>је</w:t>
      </w:r>
      <w:r w:rsidR="00B478FB" w:rsidRPr="00B478FB">
        <w:rPr>
          <w:sz w:val="28"/>
          <w:szCs w:val="28"/>
          <w:lang w:val="sr-Cyrl-CS"/>
        </w:rPr>
        <w:t xml:space="preserve"> кључна за највећи број услуга, у чему ће и даље током 2</w:t>
      </w:r>
      <w:r w:rsidR="00D1218E">
        <w:rPr>
          <w:sz w:val="28"/>
          <w:szCs w:val="28"/>
          <w:lang w:val="sr-Cyrl-CS"/>
        </w:rPr>
        <w:t>0</w:t>
      </w:r>
      <w:r w:rsidR="00E15845">
        <w:rPr>
          <w:sz w:val="28"/>
          <w:szCs w:val="28"/>
          <w:lang w:val="sr-Cyrl-CS"/>
        </w:rPr>
        <w:t>2</w:t>
      </w:r>
      <w:r w:rsidR="00B777F9">
        <w:rPr>
          <w:sz w:val="28"/>
          <w:szCs w:val="28"/>
          <w:lang w:val="sr-Cyrl-CS"/>
        </w:rPr>
        <w:t>5</w:t>
      </w:r>
      <w:r w:rsidR="00B478FB" w:rsidRPr="00B478FB">
        <w:rPr>
          <w:sz w:val="28"/>
          <w:szCs w:val="28"/>
          <w:lang w:val="sr-Cyrl-CS"/>
        </w:rPr>
        <w:t>.</w:t>
      </w:r>
      <w:r w:rsidR="00C12A34">
        <w:rPr>
          <w:sz w:val="28"/>
          <w:szCs w:val="28"/>
          <w:lang w:val="sr-Cyrl-CS"/>
        </w:rPr>
        <w:t xml:space="preserve"> </w:t>
      </w:r>
      <w:r w:rsidR="00B478FB" w:rsidRPr="00B478FB">
        <w:rPr>
          <w:sz w:val="28"/>
          <w:szCs w:val="28"/>
          <w:lang w:val="sr-Cyrl-CS"/>
        </w:rPr>
        <w:t xml:space="preserve">године имати потпуну подршку наше установе. </w:t>
      </w:r>
      <w:r w:rsidR="00E15845">
        <w:rPr>
          <w:sz w:val="28"/>
          <w:szCs w:val="28"/>
          <w:lang w:val="sr-Cyrl-CS"/>
        </w:rPr>
        <w:t>Ј</w:t>
      </w:r>
      <w:r w:rsidR="00B82060">
        <w:rPr>
          <w:sz w:val="28"/>
          <w:szCs w:val="28"/>
          <w:lang w:val="sr-Cyrl-CS"/>
        </w:rPr>
        <w:t>едан део услуга у склад</w:t>
      </w:r>
      <w:r w:rsidR="00B478FB" w:rsidRPr="00B478FB">
        <w:rPr>
          <w:sz w:val="28"/>
          <w:szCs w:val="28"/>
          <w:lang w:val="sr-Cyrl-CS"/>
        </w:rPr>
        <w:t>у са Законом о социјалној заштити мора остати у надлежн</w:t>
      </w:r>
      <w:r w:rsidR="00B82060">
        <w:rPr>
          <w:sz w:val="28"/>
          <w:szCs w:val="28"/>
          <w:lang w:val="sr-Cyrl-CS"/>
        </w:rPr>
        <w:t>ости Центра за социјални рад,</w:t>
      </w:r>
      <w:r w:rsidR="005752E1">
        <w:rPr>
          <w:sz w:val="28"/>
          <w:szCs w:val="28"/>
          <w:lang w:val="sr-Cyrl-CS"/>
        </w:rPr>
        <w:t xml:space="preserve"> </w:t>
      </w:r>
      <w:r w:rsidR="00B82060" w:rsidRPr="004B36C6">
        <w:rPr>
          <w:sz w:val="28"/>
          <w:szCs w:val="28"/>
          <w:lang w:val="sr-Cyrl-CS"/>
        </w:rPr>
        <w:t>мисли се на неодложне интервенције,</w:t>
      </w:r>
      <w:r w:rsidR="005752E1">
        <w:rPr>
          <w:sz w:val="28"/>
          <w:szCs w:val="28"/>
          <w:lang w:val="sr-Cyrl-CS"/>
        </w:rPr>
        <w:t xml:space="preserve"> </w:t>
      </w:r>
      <w:r w:rsidR="00B82060" w:rsidRPr="004B36C6">
        <w:rPr>
          <w:sz w:val="28"/>
          <w:szCs w:val="28"/>
          <w:lang w:val="sr-Cyrl-CS"/>
        </w:rPr>
        <w:t>ургентни смештај</w:t>
      </w:r>
      <w:r w:rsidR="009948EC">
        <w:rPr>
          <w:sz w:val="28"/>
          <w:szCs w:val="28"/>
          <w:lang w:val="sr-Cyrl-CS"/>
        </w:rPr>
        <w:t xml:space="preserve"> и слично.</w:t>
      </w:r>
      <w:r w:rsidR="003C2B7E">
        <w:rPr>
          <w:sz w:val="28"/>
          <w:szCs w:val="28"/>
          <w:lang w:val="sr-Cyrl-CS"/>
        </w:rPr>
        <w:t>.</w:t>
      </w:r>
      <w:r w:rsidR="000D3BC6">
        <w:rPr>
          <w:sz w:val="28"/>
          <w:szCs w:val="28"/>
          <w:lang w:val="sr-Cyrl-CS"/>
        </w:rPr>
        <w:t xml:space="preserve"> </w:t>
      </w:r>
    </w:p>
    <w:p w14:paraId="00C35CC2" w14:textId="77777777" w:rsidR="00B66CF4" w:rsidRDefault="0022169C" w:rsidP="009736E1">
      <w:pPr>
        <w:rPr>
          <w:b/>
          <w:sz w:val="28"/>
          <w:szCs w:val="28"/>
          <w:lang w:val="sr-Cyrl-CS"/>
        </w:rPr>
      </w:pPr>
      <w:r>
        <w:rPr>
          <w:sz w:val="28"/>
          <w:szCs w:val="28"/>
          <w:lang w:val="sr-Cyrl-CS"/>
        </w:rPr>
        <w:t>Као једна од приоритетних потреба је и отварање Прихватилишта за децу и мл</w:t>
      </w:r>
      <w:r w:rsidR="00B33009">
        <w:rPr>
          <w:sz w:val="28"/>
          <w:szCs w:val="28"/>
          <w:lang w:val="sr-Cyrl-CS"/>
        </w:rPr>
        <w:t>а</w:t>
      </w:r>
      <w:r>
        <w:rPr>
          <w:sz w:val="28"/>
          <w:szCs w:val="28"/>
          <w:lang w:val="sr-Cyrl-CS"/>
        </w:rPr>
        <w:t>де које би имало регионални карактер и у току су неке од припрема преко фондова да би се дошло до реализације</w:t>
      </w:r>
      <w:r w:rsidR="00B33009">
        <w:rPr>
          <w:sz w:val="28"/>
          <w:szCs w:val="28"/>
          <w:lang w:val="sr-Cyrl-CS"/>
        </w:rPr>
        <w:t>.</w:t>
      </w:r>
    </w:p>
    <w:p w14:paraId="61CA395E" w14:textId="77777777" w:rsidR="00B66CF4" w:rsidRDefault="00B66CF4" w:rsidP="009736E1">
      <w:pPr>
        <w:rPr>
          <w:b/>
          <w:sz w:val="28"/>
          <w:szCs w:val="28"/>
          <w:lang w:val="sr-Cyrl-CS"/>
        </w:rPr>
      </w:pPr>
    </w:p>
    <w:p w14:paraId="1F1E6E7F" w14:textId="7BCADE9F" w:rsidR="00D9207C" w:rsidRPr="004B30DE" w:rsidRDefault="00D9207C" w:rsidP="009736E1">
      <w:pPr>
        <w:rPr>
          <w:sz w:val="28"/>
          <w:szCs w:val="28"/>
          <w:lang w:val="sr-Cyrl-CS"/>
        </w:rPr>
      </w:pPr>
    </w:p>
    <w:p w14:paraId="49D1D8EA" w14:textId="083322B5" w:rsidR="00423108" w:rsidRDefault="00423108" w:rsidP="009736E1">
      <w:pPr>
        <w:rPr>
          <w:sz w:val="28"/>
          <w:szCs w:val="28"/>
          <w:lang w:val="sr-Cyrl-CS"/>
        </w:rPr>
      </w:pPr>
    </w:p>
    <w:p w14:paraId="2CC72297" w14:textId="77777777" w:rsidR="000A56E5" w:rsidRDefault="000A56E5" w:rsidP="009736E1">
      <w:pPr>
        <w:rPr>
          <w:sz w:val="28"/>
          <w:szCs w:val="28"/>
          <w:lang w:val="sr-Cyrl-CS"/>
        </w:rPr>
      </w:pPr>
    </w:p>
    <w:p w14:paraId="1216909B" w14:textId="77777777" w:rsidR="00277C4B" w:rsidRDefault="00277C4B" w:rsidP="00FF4991">
      <w:pPr>
        <w:rPr>
          <w:sz w:val="28"/>
          <w:szCs w:val="28"/>
          <w:lang w:val="sr-Cyrl-CS"/>
        </w:rPr>
      </w:pPr>
    </w:p>
    <w:p w14:paraId="06B6517F" w14:textId="77777777" w:rsidR="00277C4B" w:rsidRPr="00D9320D" w:rsidRDefault="00277C4B" w:rsidP="00FF4991">
      <w:pPr>
        <w:rPr>
          <w:sz w:val="28"/>
          <w:szCs w:val="28"/>
          <w:lang w:val="sr-Cyrl-CS"/>
        </w:rPr>
      </w:pPr>
    </w:p>
    <w:p w14:paraId="1B6117AE" w14:textId="77777777" w:rsidR="00FF4991" w:rsidRPr="00D9320D" w:rsidRDefault="00FF4991" w:rsidP="00FF4991">
      <w:pPr>
        <w:rPr>
          <w:sz w:val="28"/>
          <w:szCs w:val="28"/>
        </w:rPr>
      </w:pPr>
    </w:p>
    <w:p w14:paraId="76D63DEE" w14:textId="77777777" w:rsidR="00277C4B" w:rsidRDefault="00AE7B52" w:rsidP="00411822">
      <w:pPr>
        <w:jc w:val="right"/>
        <w:rPr>
          <w:sz w:val="28"/>
          <w:szCs w:val="28"/>
          <w:lang w:val="sr-Cyrl-CS"/>
        </w:rPr>
      </w:pP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t xml:space="preserve">          </w:t>
      </w:r>
      <w:r w:rsidR="00A01443">
        <w:rPr>
          <w:sz w:val="28"/>
          <w:szCs w:val="28"/>
          <w:lang w:val="sr-Cyrl-CS"/>
        </w:rPr>
        <w:t>В</w:t>
      </w:r>
      <w:r w:rsidR="00C059CC">
        <w:rPr>
          <w:sz w:val="28"/>
          <w:szCs w:val="28"/>
          <w:lang w:val="sr-Cyrl-CS"/>
        </w:rPr>
        <w:t xml:space="preserve">Д </w:t>
      </w:r>
      <w:r w:rsidR="00A01443">
        <w:rPr>
          <w:sz w:val="28"/>
          <w:szCs w:val="28"/>
          <w:lang w:val="sr-Cyrl-CS"/>
        </w:rPr>
        <w:t>Директор</w:t>
      </w:r>
    </w:p>
    <w:p w14:paraId="295CF9DD" w14:textId="106FBFB8" w:rsidR="00411822" w:rsidRDefault="00411822" w:rsidP="00411822">
      <w:pPr>
        <w:jc w:val="right"/>
        <w:rPr>
          <w:sz w:val="28"/>
          <w:szCs w:val="28"/>
        </w:rPr>
      </w:pPr>
      <w:r>
        <w:rPr>
          <w:sz w:val="28"/>
          <w:szCs w:val="28"/>
          <w:lang w:val="sr-Cyrl-CS"/>
        </w:rPr>
        <w:lastRenderedPageBreak/>
        <w:t>Владимир Ђоковић,дипл.правник</w:t>
      </w:r>
    </w:p>
    <w:sectPr w:rsidR="00411822" w:rsidSect="005934B5">
      <w:footerReference w:type="default" r:id="rId9"/>
      <w:pgSz w:w="16838" w:h="11906" w:orient="landscape" w:code="9"/>
      <w:pgMar w:top="1417" w:right="1417" w:bottom="1417" w:left="1417" w:header="432" w:footer="57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64AD9" w14:textId="77777777" w:rsidR="00AC7ACC" w:rsidRDefault="00AC7ACC" w:rsidP="00D265C4">
      <w:r>
        <w:separator/>
      </w:r>
    </w:p>
  </w:endnote>
  <w:endnote w:type="continuationSeparator" w:id="0">
    <w:p w14:paraId="2D671B77" w14:textId="77777777" w:rsidR="00AC7ACC" w:rsidRDefault="00AC7ACC" w:rsidP="00D2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4346"/>
      <w:docPartObj>
        <w:docPartGallery w:val="Page Numbers (Bottom of Page)"/>
        <w:docPartUnique/>
      </w:docPartObj>
    </w:sdtPr>
    <w:sdtEndPr/>
    <w:sdtContent>
      <w:p w14:paraId="03CAF53B" w14:textId="3E31F1C7" w:rsidR="000A56E5" w:rsidRDefault="000A56E5">
        <w:pPr>
          <w:pStyle w:val="Footer"/>
          <w:jc w:val="center"/>
        </w:pPr>
        <w:r>
          <w:fldChar w:fldCharType="begin"/>
        </w:r>
        <w:r>
          <w:instrText xml:space="preserve"> PAGE   \* MERGEFORMAT </w:instrText>
        </w:r>
        <w:r>
          <w:fldChar w:fldCharType="separate"/>
        </w:r>
        <w:r w:rsidR="008135B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33A22" w14:textId="77777777" w:rsidR="00AC7ACC" w:rsidRDefault="00AC7ACC" w:rsidP="00D265C4">
      <w:r>
        <w:separator/>
      </w:r>
    </w:p>
  </w:footnote>
  <w:footnote w:type="continuationSeparator" w:id="0">
    <w:p w14:paraId="02F87D67" w14:textId="77777777" w:rsidR="00AC7ACC" w:rsidRDefault="00AC7ACC" w:rsidP="00D26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8"/>
    <w:lvl w:ilvl="0">
      <w:start w:val="4"/>
      <w:numFmt w:val="bullet"/>
      <w:lvlText w:val="-"/>
      <w:lvlJc w:val="left"/>
      <w:pPr>
        <w:tabs>
          <w:tab w:val="num" w:pos="720"/>
        </w:tabs>
        <w:ind w:left="720" w:hanging="360"/>
      </w:pPr>
      <w:rPr>
        <w:rFonts w:ascii="Arial" w:hAnsi="Arial"/>
      </w:rPr>
    </w:lvl>
  </w:abstractNum>
  <w:abstractNum w:abstractNumId="1" w15:restartNumberingAfterBreak="0">
    <w:nsid w:val="00000007"/>
    <w:multiLevelType w:val="multilevel"/>
    <w:tmpl w:val="00000007"/>
    <w:name w:val="WW8Num9"/>
    <w:lvl w:ilvl="0">
      <w:start w:val="1"/>
      <w:numFmt w:val="bullet"/>
      <w:lvlText w:val=""/>
      <w:lvlJc w:val="left"/>
      <w:pPr>
        <w:tabs>
          <w:tab w:val="num" w:pos="1230"/>
        </w:tabs>
        <w:ind w:left="1230" w:hanging="360"/>
      </w:pPr>
      <w:rPr>
        <w:rFonts w:ascii="Symbol" w:hAnsi="Symbol"/>
      </w:rPr>
    </w:lvl>
    <w:lvl w:ilvl="1">
      <w:start w:val="1"/>
      <w:numFmt w:val="bullet"/>
      <w:lvlText w:val="o"/>
      <w:lvlJc w:val="left"/>
      <w:pPr>
        <w:tabs>
          <w:tab w:val="num" w:pos="1950"/>
        </w:tabs>
        <w:ind w:left="1950" w:hanging="360"/>
      </w:pPr>
      <w:rPr>
        <w:rFonts w:ascii="Courier New" w:hAnsi="Courier New" w:cs="Courier New"/>
      </w:rPr>
    </w:lvl>
    <w:lvl w:ilvl="2">
      <w:start w:val="1"/>
      <w:numFmt w:val="bullet"/>
      <w:lvlText w:val=""/>
      <w:lvlJc w:val="left"/>
      <w:pPr>
        <w:tabs>
          <w:tab w:val="num" w:pos="851"/>
        </w:tabs>
        <w:ind w:left="851" w:hanging="341"/>
      </w:pPr>
      <w:rPr>
        <w:rFonts w:ascii="Symbol" w:hAnsi="Symbol"/>
        <w:color w:val="auto"/>
      </w:rPr>
    </w:lvl>
    <w:lvl w:ilvl="3">
      <w:start w:val="1"/>
      <w:numFmt w:val="bullet"/>
      <w:lvlText w:val=""/>
      <w:lvlJc w:val="left"/>
      <w:pPr>
        <w:tabs>
          <w:tab w:val="num" w:pos="3390"/>
        </w:tabs>
        <w:ind w:left="3390" w:hanging="360"/>
      </w:pPr>
      <w:rPr>
        <w:rFonts w:ascii="Symbol" w:hAnsi="Symbol"/>
      </w:rPr>
    </w:lvl>
    <w:lvl w:ilvl="4">
      <w:start w:val="1"/>
      <w:numFmt w:val="bullet"/>
      <w:lvlText w:val="o"/>
      <w:lvlJc w:val="left"/>
      <w:pPr>
        <w:tabs>
          <w:tab w:val="num" w:pos="4110"/>
        </w:tabs>
        <w:ind w:left="4110" w:hanging="360"/>
      </w:pPr>
      <w:rPr>
        <w:rFonts w:ascii="Courier New" w:hAnsi="Courier New" w:cs="Courier New"/>
      </w:rPr>
    </w:lvl>
    <w:lvl w:ilvl="5">
      <w:start w:val="1"/>
      <w:numFmt w:val="bullet"/>
      <w:lvlText w:val=""/>
      <w:lvlJc w:val="left"/>
      <w:pPr>
        <w:tabs>
          <w:tab w:val="num" w:pos="4830"/>
        </w:tabs>
        <w:ind w:left="4830" w:hanging="360"/>
      </w:pPr>
      <w:rPr>
        <w:rFonts w:ascii="Wingdings" w:hAnsi="Wingdings"/>
      </w:rPr>
    </w:lvl>
    <w:lvl w:ilvl="6">
      <w:start w:val="1"/>
      <w:numFmt w:val="bullet"/>
      <w:lvlText w:val=""/>
      <w:lvlJc w:val="left"/>
      <w:pPr>
        <w:tabs>
          <w:tab w:val="num" w:pos="5550"/>
        </w:tabs>
        <w:ind w:left="5550" w:hanging="360"/>
      </w:pPr>
      <w:rPr>
        <w:rFonts w:ascii="Symbol" w:hAnsi="Symbol"/>
      </w:rPr>
    </w:lvl>
    <w:lvl w:ilvl="7">
      <w:start w:val="1"/>
      <w:numFmt w:val="bullet"/>
      <w:lvlText w:val="o"/>
      <w:lvlJc w:val="left"/>
      <w:pPr>
        <w:tabs>
          <w:tab w:val="num" w:pos="6270"/>
        </w:tabs>
        <w:ind w:left="6270" w:hanging="360"/>
      </w:pPr>
      <w:rPr>
        <w:rFonts w:ascii="Courier New" w:hAnsi="Courier New" w:cs="Courier New"/>
      </w:rPr>
    </w:lvl>
    <w:lvl w:ilvl="8">
      <w:start w:val="1"/>
      <w:numFmt w:val="bullet"/>
      <w:lvlText w:val=""/>
      <w:lvlJc w:val="left"/>
      <w:pPr>
        <w:tabs>
          <w:tab w:val="num" w:pos="6990"/>
        </w:tabs>
        <w:ind w:left="6990" w:hanging="360"/>
      </w:pPr>
      <w:rPr>
        <w:rFonts w:ascii="Wingdings" w:hAnsi="Wingdings"/>
      </w:rPr>
    </w:lvl>
  </w:abstractNum>
  <w:abstractNum w:abstractNumId="2" w15:restartNumberingAfterBreak="0">
    <w:nsid w:val="00000008"/>
    <w:multiLevelType w:val="multilevel"/>
    <w:tmpl w:val="00000008"/>
    <w:name w:val="WW8Num10"/>
    <w:lvl w:ilvl="0">
      <w:start w:val="1"/>
      <w:numFmt w:val="decimal"/>
      <w:lvlText w:val="%1."/>
      <w:lvlJc w:val="left"/>
      <w:pPr>
        <w:tabs>
          <w:tab w:val="num" w:pos="720"/>
        </w:tabs>
        <w:ind w:left="720" w:hanging="363"/>
      </w:pPr>
      <w:rPr>
        <w:rFonts w:ascii="Symbol" w:hAnsi="Symbol"/>
      </w:rPr>
    </w:lvl>
    <w:lvl w:ilvl="1">
      <w:start w:val="1"/>
      <w:numFmt w:val="lowerLetter"/>
      <w:lvlText w:val="%2."/>
      <w:lvlJc w:val="left"/>
      <w:pPr>
        <w:tabs>
          <w:tab w:val="num" w:pos="1440"/>
        </w:tabs>
        <w:ind w:left="1440" w:hanging="360"/>
      </w:pPr>
    </w:lvl>
    <w:lvl w:ilvl="2">
      <w:start w:val="1"/>
      <w:numFmt w:val="bullet"/>
      <w:lvlText w:val=""/>
      <w:lvlJc w:val="left"/>
      <w:pPr>
        <w:tabs>
          <w:tab w:val="num" w:pos="851"/>
        </w:tabs>
        <w:ind w:left="851" w:hanging="341"/>
      </w:pPr>
      <w:rPr>
        <w:rFonts w:ascii="Symbol" w:hAnsi="Symbol"/>
        <w:b/>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singleLevel"/>
    <w:tmpl w:val="00000009"/>
    <w:name w:val="WW8Num11"/>
    <w:lvl w:ilvl="0">
      <w:start w:val="1"/>
      <w:numFmt w:val="decimal"/>
      <w:lvlText w:val="%1."/>
      <w:lvlJc w:val="left"/>
      <w:pPr>
        <w:tabs>
          <w:tab w:val="num" w:pos="1134"/>
        </w:tabs>
        <w:ind w:left="1134" w:hanging="414"/>
      </w:pPr>
    </w:lvl>
  </w:abstractNum>
  <w:abstractNum w:abstractNumId="4" w15:restartNumberingAfterBreak="0">
    <w:nsid w:val="06BB6B60"/>
    <w:multiLevelType w:val="hybridMultilevel"/>
    <w:tmpl w:val="239A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330F3"/>
    <w:multiLevelType w:val="hybridMultilevel"/>
    <w:tmpl w:val="3B78C202"/>
    <w:lvl w:ilvl="0" w:tplc="004CDAA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34FD5"/>
    <w:multiLevelType w:val="hybridMultilevel"/>
    <w:tmpl w:val="E2AA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A158DD"/>
    <w:multiLevelType w:val="hybridMultilevel"/>
    <w:tmpl w:val="8A1A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47FF4"/>
    <w:multiLevelType w:val="hybridMultilevel"/>
    <w:tmpl w:val="0EF8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B2235"/>
    <w:multiLevelType w:val="hybridMultilevel"/>
    <w:tmpl w:val="EB28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04A3F"/>
    <w:multiLevelType w:val="hybridMultilevel"/>
    <w:tmpl w:val="B47A4D78"/>
    <w:lvl w:ilvl="0" w:tplc="4A089382">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5497D"/>
    <w:multiLevelType w:val="hybridMultilevel"/>
    <w:tmpl w:val="08C81C82"/>
    <w:lvl w:ilvl="0" w:tplc="004CDAAA">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970FA0"/>
    <w:multiLevelType w:val="hybridMultilevel"/>
    <w:tmpl w:val="4C6C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078F9"/>
    <w:multiLevelType w:val="hybridMultilevel"/>
    <w:tmpl w:val="90AA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13C56"/>
    <w:multiLevelType w:val="hybridMultilevel"/>
    <w:tmpl w:val="C032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92F5D"/>
    <w:multiLevelType w:val="hybridMultilevel"/>
    <w:tmpl w:val="9DF2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A08F7"/>
    <w:multiLevelType w:val="hybridMultilevel"/>
    <w:tmpl w:val="5C5C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F68B5"/>
    <w:multiLevelType w:val="hybridMultilevel"/>
    <w:tmpl w:val="44AAAD10"/>
    <w:lvl w:ilvl="0" w:tplc="004CDAA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D5C41"/>
    <w:multiLevelType w:val="hybridMultilevel"/>
    <w:tmpl w:val="0AE69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67472A"/>
    <w:multiLevelType w:val="hybridMultilevel"/>
    <w:tmpl w:val="3C8C1624"/>
    <w:lvl w:ilvl="0" w:tplc="07ACB2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A7D1A"/>
    <w:multiLevelType w:val="hybridMultilevel"/>
    <w:tmpl w:val="901E4212"/>
    <w:lvl w:ilvl="0" w:tplc="27B6B6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C4F04"/>
    <w:multiLevelType w:val="hybridMultilevel"/>
    <w:tmpl w:val="37A4E11A"/>
    <w:lvl w:ilvl="0" w:tplc="004CDAA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13D81"/>
    <w:multiLevelType w:val="hybridMultilevel"/>
    <w:tmpl w:val="8112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B5D46"/>
    <w:multiLevelType w:val="hybridMultilevel"/>
    <w:tmpl w:val="3D0A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008CC"/>
    <w:multiLevelType w:val="hybridMultilevel"/>
    <w:tmpl w:val="46E2C6FA"/>
    <w:lvl w:ilvl="0" w:tplc="27B6B6D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9F3EA2"/>
    <w:multiLevelType w:val="hybridMultilevel"/>
    <w:tmpl w:val="FC9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6138F5"/>
    <w:multiLevelType w:val="hybridMultilevel"/>
    <w:tmpl w:val="A626691C"/>
    <w:lvl w:ilvl="0" w:tplc="27B6B6D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E923F2"/>
    <w:multiLevelType w:val="hybridMultilevel"/>
    <w:tmpl w:val="8552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A6A68"/>
    <w:multiLevelType w:val="hybridMultilevel"/>
    <w:tmpl w:val="C2AA8494"/>
    <w:lvl w:ilvl="0" w:tplc="004CDAA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FC183E"/>
    <w:multiLevelType w:val="hybridMultilevel"/>
    <w:tmpl w:val="74928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115EA1"/>
    <w:multiLevelType w:val="hybridMultilevel"/>
    <w:tmpl w:val="3268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F53549"/>
    <w:multiLevelType w:val="hybridMultilevel"/>
    <w:tmpl w:val="678606CA"/>
    <w:lvl w:ilvl="0" w:tplc="004CDAA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D00EF"/>
    <w:multiLevelType w:val="hybridMultilevel"/>
    <w:tmpl w:val="1ADE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17915"/>
    <w:multiLevelType w:val="hybridMultilevel"/>
    <w:tmpl w:val="C830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1A0302"/>
    <w:multiLevelType w:val="hybridMultilevel"/>
    <w:tmpl w:val="5A62B93E"/>
    <w:lvl w:ilvl="0" w:tplc="3AAAD3D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95589"/>
    <w:multiLevelType w:val="hybridMultilevel"/>
    <w:tmpl w:val="5236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33"/>
  </w:num>
  <w:num w:numId="4">
    <w:abstractNumId w:val="10"/>
  </w:num>
  <w:num w:numId="5">
    <w:abstractNumId w:val="32"/>
  </w:num>
  <w:num w:numId="6">
    <w:abstractNumId w:val="6"/>
  </w:num>
  <w:num w:numId="7">
    <w:abstractNumId w:val="18"/>
  </w:num>
  <w:num w:numId="8">
    <w:abstractNumId w:val="34"/>
  </w:num>
  <w:num w:numId="9">
    <w:abstractNumId w:val="19"/>
  </w:num>
  <w:num w:numId="10">
    <w:abstractNumId w:val="12"/>
  </w:num>
  <w:num w:numId="11">
    <w:abstractNumId w:val="35"/>
  </w:num>
  <w:num w:numId="12">
    <w:abstractNumId w:val="9"/>
  </w:num>
  <w:num w:numId="13">
    <w:abstractNumId w:val="4"/>
  </w:num>
  <w:num w:numId="14">
    <w:abstractNumId w:val="13"/>
  </w:num>
  <w:num w:numId="15">
    <w:abstractNumId w:val="31"/>
  </w:num>
  <w:num w:numId="16">
    <w:abstractNumId w:val="28"/>
  </w:num>
  <w:num w:numId="17">
    <w:abstractNumId w:val="11"/>
  </w:num>
  <w:num w:numId="18">
    <w:abstractNumId w:val="21"/>
  </w:num>
  <w:num w:numId="19">
    <w:abstractNumId w:val="17"/>
  </w:num>
  <w:num w:numId="20">
    <w:abstractNumId w:val="5"/>
  </w:num>
  <w:num w:numId="21">
    <w:abstractNumId w:val="16"/>
  </w:num>
  <w:num w:numId="22">
    <w:abstractNumId w:val="23"/>
  </w:num>
  <w:num w:numId="23">
    <w:abstractNumId w:val="8"/>
  </w:num>
  <w:num w:numId="24">
    <w:abstractNumId w:val="22"/>
  </w:num>
  <w:num w:numId="25">
    <w:abstractNumId w:val="30"/>
  </w:num>
  <w:num w:numId="26">
    <w:abstractNumId w:val="25"/>
  </w:num>
  <w:num w:numId="27">
    <w:abstractNumId w:val="14"/>
  </w:num>
  <w:num w:numId="28">
    <w:abstractNumId w:val="15"/>
  </w:num>
  <w:num w:numId="29">
    <w:abstractNumId w:val="29"/>
  </w:num>
  <w:num w:numId="30">
    <w:abstractNumId w:val="27"/>
  </w:num>
  <w:num w:numId="31">
    <w:abstractNumId w:val="24"/>
  </w:num>
  <w:num w:numId="32">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9F2"/>
    <w:rsid w:val="00000AB0"/>
    <w:rsid w:val="000010CF"/>
    <w:rsid w:val="000022F2"/>
    <w:rsid w:val="00004398"/>
    <w:rsid w:val="000044C7"/>
    <w:rsid w:val="000048EF"/>
    <w:rsid w:val="00004DCF"/>
    <w:rsid w:val="00005963"/>
    <w:rsid w:val="00005A66"/>
    <w:rsid w:val="00005C47"/>
    <w:rsid w:val="00006D85"/>
    <w:rsid w:val="00007293"/>
    <w:rsid w:val="00010B9B"/>
    <w:rsid w:val="00011673"/>
    <w:rsid w:val="00011AAD"/>
    <w:rsid w:val="00012F9B"/>
    <w:rsid w:val="00014409"/>
    <w:rsid w:val="000144AB"/>
    <w:rsid w:val="00014631"/>
    <w:rsid w:val="00014DA8"/>
    <w:rsid w:val="00014E46"/>
    <w:rsid w:val="00014EE2"/>
    <w:rsid w:val="00015FA6"/>
    <w:rsid w:val="00017F0E"/>
    <w:rsid w:val="00017F90"/>
    <w:rsid w:val="00020866"/>
    <w:rsid w:val="00020C08"/>
    <w:rsid w:val="000217B8"/>
    <w:rsid w:val="0002182C"/>
    <w:rsid w:val="00021B87"/>
    <w:rsid w:val="0002218F"/>
    <w:rsid w:val="00022D92"/>
    <w:rsid w:val="00023338"/>
    <w:rsid w:val="00024F0F"/>
    <w:rsid w:val="00027181"/>
    <w:rsid w:val="000315A5"/>
    <w:rsid w:val="000338CC"/>
    <w:rsid w:val="00035875"/>
    <w:rsid w:val="00035A59"/>
    <w:rsid w:val="000368F2"/>
    <w:rsid w:val="00040DEF"/>
    <w:rsid w:val="000411DE"/>
    <w:rsid w:val="000418FB"/>
    <w:rsid w:val="00043019"/>
    <w:rsid w:val="000436EA"/>
    <w:rsid w:val="00044FD6"/>
    <w:rsid w:val="000456EC"/>
    <w:rsid w:val="00045B7C"/>
    <w:rsid w:val="00045F57"/>
    <w:rsid w:val="00046FBD"/>
    <w:rsid w:val="0005094D"/>
    <w:rsid w:val="00051C75"/>
    <w:rsid w:val="00052540"/>
    <w:rsid w:val="000529FF"/>
    <w:rsid w:val="00052B9D"/>
    <w:rsid w:val="00053CC1"/>
    <w:rsid w:val="000543FB"/>
    <w:rsid w:val="00055CD0"/>
    <w:rsid w:val="0005637C"/>
    <w:rsid w:val="00056E07"/>
    <w:rsid w:val="00056F72"/>
    <w:rsid w:val="00062175"/>
    <w:rsid w:val="000633B3"/>
    <w:rsid w:val="000659C5"/>
    <w:rsid w:val="00065C47"/>
    <w:rsid w:val="00066206"/>
    <w:rsid w:val="00070500"/>
    <w:rsid w:val="00070CE1"/>
    <w:rsid w:val="0007100E"/>
    <w:rsid w:val="00072F85"/>
    <w:rsid w:val="0007500D"/>
    <w:rsid w:val="00075088"/>
    <w:rsid w:val="00077359"/>
    <w:rsid w:val="000774A5"/>
    <w:rsid w:val="0008489F"/>
    <w:rsid w:val="0008506A"/>
    <w:rsid w:val="000854B3"/>
    <w:rsid w:val="00087888"/>
    <w:rsid w:val="00091FD4"/>
    <w:rsid w:val="0009330F"/>
    <w:rsid w:val="000933CD"/>
    <w:rsid w:val="00093CE8"/>
    <w:rsid w:val="00094350"/>
    <w:rsid w:val="000946E8"/>
    <w:rsid w:val="00096164"/>
    <w:rsid w:val="000971DE"/>
    <w:rsid w:val="00097CD8"/>
    <w:rsid w:val="000A04C5"/>
    <w:rsid w:val="000A25AE"/>
    <w:rsid w:val="000A3B07"/>
    <w:rsid w:val="000A472A"/>
    <w:rsid w:val="000A56E5"/>
    <w:rsid w:val="000A5CB8"/>
    <w:rsid w:val="000A6FC5"/>
    <w:rsid w:val="000B1595"/>
    <w:rsid w:val="000B15F8"/>
    <w:rsid w:val="000B1641"/>
    <w:rsid w:val="000B1662"/>
    <w:rsid w:val="000B1983"/>
    <w:rsid w:val="000B2058"/>
    <w:rsid w:val="000B39C6"/>
    <w:rsid w:val="000B476B"/>
    <w:rsid w:val="000B4DB2"/>
    <w:rsid w:val="000B73DD"/>
    <w:rsid w:val="000C1AD9"/>
    <w:rsid w:val="000C2E03"/>
    <w:rsid w:val="000C4B07"/>
    <w:rsid w:val="000C50A7"/>
    <w:rsid w:val="000C5790"/>
    <w:rsid w:val="000C64DE"/>
    <w:rsid w:val="000C6630"/>
    <w:rsid w:val="000D1295"/>
    <w:rsid w:val="000D294B"/>
    <w:rsid w:val="000D3BC6"/>
    <w:rsid w:val="000D3F3C"/>
    <w:rsid w:val="000D7453"/>
    <w:rsid w:val="000E0A43"/>
    <w:rsid w:val="000E0CC2"/>
    <w:rsid w:val="000E13D2"/>
    <w:rsid w:val="000E2609"/>
    <w:rsid w:val="000E370F"/>
    <w:rsid w:val="000E3955"/>
    <w:rsid w:val="000E4818"/>
    <w:rsid w:val="000E5D26"/>
    <w:rsid w:val="000E6C48"/>
    <w:rsid w:val="000E71E1"/>
    <w:rsid w:val="000E770D"/>
    <w:rsid w:val="000F0F1F"/>
    <w:rsid w:val="000F1DCE"/>
    <w:rsid w:val="000F212A"/>
    <w:rsid w:val="000F304D"/>
    <w:rsid w:val="000F41FF"/>
    <w:rsid w:val="000F55EF"/>
    <w:rsid w:val="000F6A8B"/>
    <w:rsid w:val="000F7843"/>
    <w:rsid w:val="000F7989"/>
    <w:rsid w:val="00101C08"/>
    <w:rsid w:val="00102065"/>
    <w:rsid w:val="00104B66"/>
    <w:rsid w:val="00105885"/>
    <w:rsid w:val="001062BD"/>
    <w:rsid w:val="001072CF"/>
    <w:rsid w:val="00107FE2"/>
    <w:rsid w:val="00111442"/>
    <w:rsid w:val="00111C4F"/>
    <w:rsid w:val="00112340"/>
    <w:rsid w:val="00114428"/>
    <w:rsid w:val="00114E69"/>
    <w:rsid w:val="0011521C"/>
    <w:rsid w:val="00116570"/>
    <w:rsid w:val="0011716A"/>
    <w:rsid w:val="00117611"/>
    <w:rsid w:val="00120BA6"/>
    <w:rsid w:val="001216DC"/>
    <w:rsid w:val="00121F9F"/>
    <w:rsid w:val="0012247B"/>
    <w:rsid w:val="00122EE4"/>
    <w:rsid w:val="00123E25"/>
    <w:rsid w:val="0012487E"/>
    <w:rsid w:val="001257B8"/>
    <w:rsid w:val="00125D6E"/>
    <w:rsid w:val="00125DA0"/>
    <w:rsid w:val="00126317"/>
    <w:rsid w:val="00126659"/>
    <w:rsid w:val="00126DB3"/>
    <w:rsid w:val="00127E18"/>
    <w:rsid w:val="001326CD"/>
    <w:rsid w:val="0013298E"/>
    <w:rsid w:val="00132B1C"/>
    <w:rsid w:val="001339F3"/>
    <w:rsid w:val="00134000"/>
    <w:rsid w:val="00134374"/>
    <w:rsid w:val="001346D2"/>
    <w:rsid w:val="00135D60"/>
    <w:rsid w:val="00137935"/>
    <w:rsid w:val="00140383"/>
    <w:rsid w:val="001403BD"/>
    <w:rsid w:val="0014070B"/>
    <w:rsid w:val="00141194"/>
    <w:rsid w:val="001418F6"/>
    <w:rsid w:val="001447C2"/>
    <w:rsid w:val="00145C8A"/>
    <w:rsid w:val="00146751"/>
    <w:rsid w:val="0015184D"/>
    <w:rsid w:val="00151C13"/>
    <w:rsid w:val="00152714"/>
    <w:rsid w:val="00152750"/>
    <w:rsid w:val="00152DDF"/>
    <w:rsid w:val="00156E33"/>
    <w:rsid w:val="00157062"/>
    <w:rsid w:val="00157812"/>
    <w:rsid w:val="0016007D"/>
    <w:rsid w:val="00161AD2"/>
    <w:rsid w:val="0016296C"/>
    <w:rsid w:val="00163700"/>
    <w:rsid w:val="001642ED"/>
    <w:rsid w:val="0016686C"/>
    <w:rsid w:val="001671BF"/>
    <w:rsid w:val="0017057D"/>
    <w:rsid w:val="00170921"/>
    <w:rsid w:val="00171D74"/>
    <w:rsid w:val="0017377C"/>
    <w:rsid w:val="001744AB"/>
    <w:rsid w:val="00175548"/>
    <w:rsid w:val="001766C7"/>
    <w:rsid w:val="00176D43"/>
    <w:rsid w:val="001821BB"/>
    <w:rsid w:val="00182496"/>
    <w:rsid w:val="0018289F"/>
    <w:rsid w:val="00182CF9"/>
    <w:rsid w:val="0018527B"/>
    <w:rsid w:val="00185AD0"/>
    <w:rsid w:val="0018731B"/>
    <w:rsid w:val="00187CEC"/>
    <w:rsid w:val="001909E1"/>
    <w:rsid w:val="00192303"/>
    <w:rsid w:val="00193395"/>
    <w:rsid w:val="00193AAC"/>
    <w:rsid w:val="00194FDD"/>
    <w:rsid w:val="00196066"/>
    <w:rsid w:val="001A14CC"/>
    <w:rsid w:val="001A1CDC"/>
    <w:rsid w:val="001A2CA4"/>
    <w:rsid w:val="001A2CE9"/>
    <w:rsid w:val="001A73BE"/>
    <w:rsid w:val="001A7F0D"/>
    <w:rsid w:val="001B2816"/>
    <w:rsid w:val="001B2DDF"/>
    <w:rsid w:val="001B4BB2"/>
    <w:rsid w:val="001B7036"/>
    <w:rsid w:val="001C1055"/>
    <w:rsid w:val="001C3DFD"/>
    <w:rsid w:val="001C47B0"/>
    <w:rsid w:val="001C541F"/>
    <w:rsid w:val="001C5427"/>
    <w:rsid w:val="001C75FC"/>
    <w:rsid w:val="001D087F"/>
    <w:rsid w:val="001D0F23"/>
    <w:rsid w:val="001D1B3D"/>
    <w:rsid w:val="001D511E"/>
    <w:rsid w:val="001D5DFE"/>
    <w:rsid w:val="001D5E26"/>
    <w:rsid w:val="001D671F"/>
    <w:rsid w:val="001D6B95"/>
    <w:rsid w:val="001D781C"/>
    <w:rsid w:val="001E06C3"/>
    <w:rsid w:val="001E3472"/>
    <w:rsid w:val="001E42E2"/>
    <w:rsid w:val="001E747D"/>
    <w:rsid w:val="001F06F9"/>
    <w:rsid w:val="001F1339"/>
    <w:rsid w:val="001F1544"/>
    <w:rsid w:val="001F16F4"/>
    <w:rsid w:val="001F1758"/>
    <w:rsid w:val="001F366E"/>
    <w:rsid w:val="001F3C02"/>
    <w:rsid w:val="001F3C82"/>
    <w:rsid w:val="001F42E4"/>
    <w:rsid w:val="001F4F69"/>
    <w:rsid w:val="001F53C2"/>
    <w:rsid w:val="001F5542"/>
    <w:rsid w:val="001F5BA3"/>
    <w:rsid w:val="001F6DA3"/>
    <w:rsid w:val="001F7A52"/>
    <w:rsid w:val="002002AE"/>
    <w:rsid w:val="00201BE3"/>
    <w:rsid w:val="0020436B"/>
    <w:rsid w:val="00204478"/>
    <w:rsid w:val="00205B2C"/>
    <w:rsid w:val="002105FA"/>
    <w:rsid w:val="002106E4"/>
    <w:rsid w:val="00210B46"/>
    <w:rsid w:val="00212F20"/>
    <w:rsid w:val="00214652"/>
    <w:rsid w:val="00214F20"/>
    <w:rsid w:val="0021549A"/>
    <w:rsid w:val="00220FC9"/>
    <w:rsid w:val="00221436"/>
    <w:rsid w:val="0022169C"/>
    <w:rsid w:val="002218C5"/>
    <w:rsid w:val="002219B0"/>
    <w:rsid w:val="00221EBB"/>
    <w:rsid w:val="002242DE"/>
    <w:rsid w:val="00225F64"/>
    <w:rsid w:val="002305E5"/>
    <w:rsid w:val="0023581B"/>
    <w:rsid w:val="00236020"/>
    <w:rsid w:val="0023731A"/>
    <w:rsid w:val="002400ED"/>
    <w:rsid w:val="002413DC"/>
    <w:rsid w:val="00241891"/>
    <w:rsid w:val="002427C3"/>
    <w:rsid w:val="00242A9C"/>
    <w:rsid w:val="00243292"/>
    <w:rsid w:val="00243FC5"/>
    <w:rsid w:val="0024658B"/>
    <w:rsid w:val="00246FFC"/>
    <w:rsid w:val="002509A1"/>
    <w:rsid w:val="00250BE2"/>
    <w:rsid w:val="002516B5"/>
    <w:rsid w:val="0025183A"/>
    <w:rsid w:val="00251F41"/>
    <w:rsid w:val="00252B11"/>
    <w:rsid w:val="00252EF9"/>
    <w:rsid w:val="00253E05"/>
    <w:rsid w:val="00254468"/>
    <w:rsid w:val="00260794"/>
    <w:rsid w:val="00260F00"/>
    <w:rsid w:val="002632B7"/>
    <w:rsid w:val="00263A88"/>
    <w:rsid w:val="002642A1"/>
    <w:rsid w:val="002644C6"/>
    <w:rsid w:val="0026457E"/>
    <w:rsid w:val="002676E2"/>
    <w:rsid w:val="00270CCE"/>
    <w:rsid w:val="00271137"/>
    <w:rsid w:val="0027212C"/>
    <w:rsid w:val="00277C4B"/>
    <w:rsid w:val="002810D1"/>
    <w:rsid w:val="002810FD"/>
    <w:rsid w:val="0028395C"/>
    <w:rsid w:val="00284B2B"/>
    <w:rsid w:val="00284E90"/>
    <w:rsid w:val="00287AE9"/>
    <w:rsid w:val="0029061F"/>
    <w:rsid w:val="002923FB"/>
    <w:rsid w:val="0029470A"/>
    <w:rsid w:val="00294CD6"/>
    <w:rsid w:val="00295054"/>
    <w:rsid w:val="002950C0"/>
    <w:rsid w:val="002961D8"/>
    <w:rsid w:val="002961F7"/>
    <w:rsid w:val="002A02BC"/>
    <w:rsid w:val="002A17A3"/>
    <w:rsid w:val="002A1D5D"/>
    <w:rsid w:val="002A23DA"/>
    <w:rsid w:val="002A27DD"/>
    <w:rsid w:val="002A312B"/>
    <w:rsid w:val="002A406A"/>
    <w:rsid w:val="002A5BA6"/>
    <w:rsid w:val="002A644A"/>
    <w:rsid w:val="002A68F3"/>
    <w:rsid w:val="002A6DFB"/>
    <w:rsid w:val="002B1489"/>
    <w:rsid w:val="002B2F64"/>
    <w:rsid w:val="002B4AC6"/>
    <w:rsid w:val="002B7802"/>
    <w:rsid w:val="002C4330"/>
    <w:rsid w:val="002C512A"/>
    <w:rsid w:val="002C6736"/>
    <w:rsid w:val="002C6E11"/>
    <w:rsid w:val="002C70F7"/>
    <w:rsid w:val="002C71C7"/>
    <w:rsid w:val="002D0C28"/>
    <w:rsid w:val="002D29E6"/>
    <w:rsid w:val="002D2A45"/>
    <w:rsid w:val="002D373E"/>
    <w:rsid w:val="002D4B38"/>
    <w:rsid w:val="002D4C50"/>
    <w:rsid w:val="002D5C18"/>
    <w:rsid w:val="002D6671"/>
    <w:rsid w:val="002E0169"/>
    <w:rsid w:val="002E0722"/>
    <w:rsid w:val="002E1DB6"/>
    <w:rsid w:val="002E2EEA"/>
    <w:rsid w:val="002E3C9A"/>
    <w:rsid w:val="002E40FF"/>
    <w:rsid w:val="002E4838"/>
    <w:rsid w:val="002E5753"/>
    <w:rsid w:val="002E676C"/>
    <w:rsid w:val="002F012E"/>
    <w:rsid w:val="002F0E37"/>
    <w:rsid w:val="002F101A"/>
    <w:rsid w:val="002F1A24"/>
    <w:rsid w:val="002F2AE7"/>
    <w:rsid w:val="002F3A65"/>
    <w:rsid w:val="002F42D2"/>
    <w:rsid w:val="002F6B93"/>
    <w:rsid w:val="002F6BD3"/>
    <w:rsid w:val="00300645"/>
    <w:rsid w:val="003014AF"/>
    <w:rsid w:val="0030353D"/>
    <w:rsid w:val="00303756"/>
    <w:rsid w:val="003041FA"/>
    <w:rsid w:val="00304614"/>
    <w:rsid w:val="0030461A"/>
    <w:rsid w:val="003051B9"/>
    <w:rsid w:val="00305264"/>
    <w:rsid w:val="00310DF8"/>
    <w:rsid w:val="003127F8"/>
    <w:rsid w:val="00314967"/>
    <w:rsid w:val="00320F77"/>
    <w:rsid w:val="003222E9"/>
    <w:rsid w:val="003245D8"/>
    <w:rsid w:val="00324AF8"/>
    <w:rsid w:val="00324B41"/>
    <w:rsid w:val="00330014"/>
    <w:rsid w:val="00333970"/>
    <w:rsid w:val="00333CE6"/>
    <w:rsid w:val="00333E6C"/>
    <w:rsid w:val="00336C6D"/>
    <w:rsid w:val="00336EFA"/>
    <w:rsid w:val="0034027F"/>
    <w:rsid w:val="0034046A"/>
    <w:rsid w:val="0034207E"/>
    <w:rsid w:val="00342BD4"/>
    <w:rsid w:val="00344855"/>
    <w:rsid w:val="003449C1"/>
    <w:rsid w:val="0034655B"/>
    <w:rsid w:val="0034735D"/>
    <w:rsid w:val="00347DA4"/>
    <w:rsid w:val="00350DF7"/>
    <w:rsid w:val="003513E7"/>
    <w:rsid w:val="00352A1E"/>
    <w:rsid w:val="00352CD7"/>
    <w:rsid w:val="003540E0"/>
    <w:rsid w:val="00354208"/>
    <w:rsid w:val="00355245"/>
    <w:rsid w:val="00355357"/>
    <w:rsid w:val="00355ED9"/>
    <w:rsid w:val="0035601A"/>
    <w:rsid w:val="003602D9"/>
    <w:rsid w:val="00362E4D"/>
    <w:rsid w:val="00363355"/>
    <w:rsid w:val="00363D9A"/>
    <w:rsid w:val="00363DF8"/>
    <w:rsid w:val="003649DD"/>
    <w:rsid w:val="00364D5B"/>
    <w:rsid w:val="003668B4"/>
    <w:rsid w:val="00371950"/>
    <w:rsid w:val="0037523B"/>
    <w:rsid w:val="00375F12"/>
    <w:rsid w:val="003769F8"/>
    <w:rsid w:val="00377224"/>
    <w:rsid w:val="003800C6"/>
    <w:rsid w:val="00380A4B"/>
    <w:rsid w:val="00380ED4"/>
    <w:rsid w:val="00380F59"/>
    <w:rsid w:val="0038165B"/>
    <w:rsid w:val="00383843"/>
    <w:rsid w:val="00384241"/>
    <w:rsid w:val="00384DC5"/>
    <w:rsid w:val="00385A2E"/>
    <w:rsid w:val="003861EA"/>
    <w:rsid w:val="00386588"/>
    <w:rsid w:val="003877D3"/>
    <w:rsid w:val="0039189B"/>
    <w:rsid w:val="0039272F"/>
    <w:rsid w:val="003940B0"/>
    <w:rsid w:val="003945D6"/>
    <w:rsid w:val="00395B38"/>
    <w:rsid w:val="003A0147"/>
    <w:rsid w:val="003A0CA6"/>
    <w:rsid w:val="003A114C"/>
    <w:rsid w:val="003A1526"/>
    <w:rsid w:val="003A18A5"/>
    <w:rsid w:val="003A1EAA"/>
    <w:rsid w:val="003A42E2"/>
    <w:rsid w:val="003A48A5"/>
    <w:rsid w:val="003A57EF"/>
    <w:rsid w:val="003A7839"/>
    <w:rsid w:val="003A7D52"/>
    <w:rsid w:val="003B1827"/>
    <w:rsid w:val="003B191A"/>
    <w:rsid w:val="003B1D47"/>
    <w:rsid w:val="003B20AB"/>
    <w:rsid w:val="003B2A3E"/>
    <w:rsid w:val="003B2B88"/>
    <w:rsid w:val="003B3826"/>
    <w:rsid w:val="003B423C"/>
    <w:rsid w:val="003B71DF"/>
    <w:rsid w:val="003B74C6"/>
    <w:rsid w:val="003C0204"/>
    <w:rsid w:val="003C0359"/>
    <w:rsid w:val="003C0E71"/>
    <w:rsid w:val="003C1232"/>
    <w:rsid w:val="003C1233"/>
    <w:rsid w:val="003C15AC"/>
    <w:rsid w:val="003C1D54"/>
    <w:rsid w:val="003C2B7E"/>
    <w:rsid w:val="003C4150"/>
    <w:rsid w:val="003C6D6D"/>
    <w:rsid w:val="003C73C9"/>
    <w:rsid w:val="003C76A1"/>
    <w:rsid w:val="003D1B5F"/>
    <w:rsid w:val="003D3382"/>
    <w:rsid w:val="003D4788"/>
    <w:rsid w:val="003D4D21"/>
    <w:rsid w:val="003D5689"/>
    <w:rsid w:val="003D56A6"/>
    <w:rsid w:val="003D59FE"/>
    <w:rsid w:val="003D5BA1"/>
    <w:rsid w:val="003D5CCA"/>
    <w:rsid w:val="003D761F"/>
    <w:rsid w:val="003D7690"/>
    <w:rsid w:val="003E3425"/>
    <w:rsid w:val="003E35E0"/>
    <w:rsid w:val="003E44CF"/>
    <w:rsid w:val="003E472F"/>
    <w:rsid w:val="003E490E"/>
    <w:rsid w:val="003E62FB"/>
    <w:rsid w:val="003F20F8"/>
    <w:rsid w:val="003F3D16"/>
    <w:rsid w:val="003F401A"/>
    <w:rsid w:val="003F490A"/>
    <w:rsid w:val="003F5A68"/>
    <w:rsid w:val="003F5DDE"/>
    <w:rsid w:val="003F6A16"/>
    <w:rsid w:val="003F7ECC"/>
    <w:rsid w:val="0040047A"/>
    <w:rsid w:val="00400AB8"/>
    <w:rsid w:val="00400C64"/>
    <w:rsid w:val="00400FB8"/>
    <w:rsid w:val="004018E2"/>
    <w:rsid w:val="00401A32"/>
    <w:rsid w:val="00402078"/>
    <w:rsid w:val="004035DC"/>
    <w:rsid w:val="00404C72"/>
    <w:rsid w:val="00406574"/>
    <w:rsid w:val="00407E67"/>
    <w:rsid w:val="00411822"/>
    <w:rsid w:val="00412523"/>
    <w:rsid w:val="004132B5"/>
    <w:rsid w:val="004132CF"/>
    <w:rsid w:val="00413AFD"/>
    <w:rsid w:val="00414776"/>
    <w:rsid w:val="00414A71"/>
    <w:rsid w:val="00417F52"/>
    <w:rsid w:val="00423108"/>
    <w:rsid w:val="004252D2"/>
    <w:rsid w:val="0043071E"/>
    <w:rsid w:val="0043113E"/>
    <w:rsid w:val="00431817"/>
    <w:rsid w:val="0043263D"/>
    <w:rsid w:val="00433E78"/>
    <w:rsid w:val="004344FB"/>
    <w:rsid w:val="00437CC2"/>
    <w:rsid w:val="00440B20"/>
    <w:rsid w:val="00441608"/>
    <w:rsid w:val="00443D5B"/>
    <w:rsid w:val="00443DC6"/>
    <w:rsid w:val="00444980"/>
    <w:rsid w:val="00445A4D"/>
    <w:rsid w:val="004475E5"/>
    <w:rsid w:val="00450676"/>
    <w:rsid w:val="00451980"/>
    <w:rsid w:val="00451DCB"/>
    <w:rsid w:val="004534F7"/>
    <w:rsid w:val="00454B50"/>
    <w:rsid w:val="00455AA6"/>
    <w:rsid w:val="004567C4"/>
    <w:rsid w:val="00461036"/>
    <w:rsid w:val="0046106E"/>
    <w:rsid w:val="004657DC"/>
    <w:rsid w:val="00467F39"/>
    <w:rsid w:val="00470355"/>
    <w:rsid w:val="00472CC8"/>
    <w:rsid w:val="00472D63"/>
    <w:rsid w:val="004739DB"/>
    <w:rsid w:val="00474B37"/>
    <w:rsid w:val="004750F2"/>
    <w:rsid w:val="00475D25"/>
    <w:rsid w:val="004779EB"/>
    <w:rsid w:val="0048375C"/>
    <w:rsid w:val="00483A65"/>
    <w:rsid w:val="00484C7C"/>
    <w:rsid w:val="0048500F"/>
    <w:rsid w:val="004850B9"/>
    <w:rsid w:val="00486100"/>
    <w:rsid w:val="00486430"/>
    <w:rsid w:val="004864B9"/>
    <w:rsid w:val="00487C7A"/>
    <w:rsid w:val="00490D85"/>
    <w:rsid w:val="0049175A"/>
    <w:rsid w:val="00496A5E"/>
    <w:rsid w:val="00497C0B"/>
    <w:rsid w:val="004A4FC1"/>
    <w:rsid w:val="004A55F3"/>
    <w:rsid w:val="004A5666"/>
    <w:rsid w:val="004A6666"/>
    <w:rsid w:val="004A7330"/>
    <w:rsid w:val="004A7A98"/>
    <w:rsid w:val="004B0987"/>
    <w:rsid w:val="004B30DE"/>
    <w:rsid w:val="004B36C6"/>
    <w:rsid w:val="004B45AF"/>
    <w:rsid w:val="004B506E"/>
    <w:rsid w:val="004B7FFB"/>
    <w:rsid w:val="004C3663"/>
    <w:rsid w:val="004D0085"/>
    <w:rsid w:val="004D01DD"/>
    <w:rsid w:val="004D14EA"/>
    <w:rsid w:val="004D281F"/>
    <w:rsid w:val="004D2A15"/>
    <w:rsid w:val="004D2CD3"/>
    <w:rsid w:val="004D3781"/>
    <w:rsid w:val="004D66BF"/>
    <w:rsid w:val="004D7706"/>
    <w:rsid w:val="004D796D"/>
    <w:rsid w:val="004E0024"/>
    <w:rsid w:val="004E032E"/>
    <w:rsid w:val="004E2A5C"/>
    <w:rsid w:val="004E34CF"/>
    <w:rsid w:val="004E350C"/>
    <w:rsid w:val="004E4B42"/>
    <w:rsid w:val="004F0A6B"/>
    <w:rsid w:val="004F0C0A"/>
    <w:rsid w:val="004F0E3F"/>
    <w:rsid w:val="004F2562"/>
    <w:rsid w:val="004F5185"/>
    <w:rsid w:val="004F51DF"/>
    <w:rsid w:val="004F6EF3"/>
    <w:rsid w:val="004F72E5"/>
    <w:rsid w:val="004F7703"/>
    <w:rsid w:val="004F7E08"/>
    <w:rsid w:val="00500762"/>
    <w:rsid w:val="005008DA"/>
    <w:rsid w:val="00500CFD"/>
    <w:rsid w:val="005030E9"/>
    <w:rsid w:val="00510F5B"/>
    <w:rsid w:val="005113D4"/>
    <w:rsid w:val="00511CA6"/>
    <w:rsid w:val="005129FB"/>
    <w:rsid w:val="005132C4"/>
    <w:rsid w:val="00516A71"/>
    <w:rsid w:val="00517788"/>
    <w:rsid w:val="005209AF"/>
    <w:rsid w:val="00521A7C"/>
    <w:rsid w:val="00522B57"/>
    <w:rsid w:val="00523F0D"/>
    <w:rsid w:val="00524BF1"/>
    <w:rsid w:val="00524C29"/>
    <w:rsid w:val="005253B4"/>
    <w:rsid w:val="00525536"/>
    <w:rsid w:val="005263DF"/>
    <w:rsid w:val="005277F0"/>
    <w:rsid w:val="00530473"/>
    <w:rsid w:val="00530620"/>
    <w:rsid w:val="00530CB0"/>
    <w:rsid w:val="0053105B"/>
    <w:rsid w:val="00531798"/>
    <w:rsid w:val="005325A5"/>
    <w:rsid w:val="00532786"/>
    <w:rsid w:val="005337A6"/>
    <w:rsid w:val="005358BB"/>
    <w:rsid w:val="00535A74"/>
    <w:rsid w:val="005372EF"/>
    <w:rsid w:val="0053794A"/>
    <w:rsid w:val="0054019A"/>
    <w:rsid w:val="0054036D"/>
    <w:rsid w:val="005413C4"/>
    <w:rsid w:val="005421CE"/>
    <w:rsid w:val="00542577"/>
    <w:rsid w:val="0054303F"/>
    <w:rsid w:val="0054339E"/>
    <w:rsid w:val="0054409B"/>
    <w:rsid w:val="005459F2"/>
    <w:rsid w:val="005475DF"/>
    <w:rsid w:val="00547FCC"/>
    <w:rsid w:val="00550149"/>
    <w:rsid w:val="0055241B"/>
    <w:rsid w:val="00552877"/>
    <w:rsid w:val="00555215"/>
    <w:rsid w:val="00560575"/>
    <w:rsid w:val="005608CF"/>
    <w:rsid w:val="00560D73"/>
    <w:rsid w:val="00563B86"/>
    <w:rsid w:val="005662BC"/>
    <w:rsid w:val="00566FDF"/>
    <w:rsid w:val="00567975"/>
    <w:rsid w:val="005679FD"/>
    <w:rsid w:val="00567CD9"/>
    <w:rsid w:val="0057062C"/>
    <w:rsid w:val="00571DAA"/>
    <w:rsid w:val="00573828"/>
    <w:rsid w:val="00573D8E"/>
    <w:rsid w:val="0057473C"/>
    <w:rsid w:val="0057481F"/>
    <w:rsid w:val="00574E49"/>
    <w:rsid w:val="005750C8"/>
    <w:rsid w:val="005752E1"/>
    <w:rsid w:val="005760C5"/>
    <w:rsid w:val="00576AFF"/>
    <w:rsid w:val="00580383"/>
    <w:rsid w:val="0058094D"/>
    <w:rsid w:val="0058235D"/>
    <w:rsid w:val="0058368B"/>
    <w:rsid w:val="00584711"/>
    <w:rsid w:val="0058560D"/>
    <w:rsid w:val="00587E93"/>
    <w:rsid w:val="00591FBA"/>
    <w:rsid w:val="005920B8"/>
    <w:rsid w:val="00592CC8"/>
    <w:rsid w:val="005934B5"/>
    <w:rsid w:val="005954F0"/>
    <w:rsid w:val="005968A6"/>
    <w:rsid w:val="0059758A"/>
    <w:rsid w:val="005A0305"/>
    <w:rsid w:val="005A05AD"/>
    <w:rsid w:val="005A0D27"/>
    <w:rsid w:val="005A17A4"/>
    <w:rsid w:val="005A5F22"/>
    <w:rsid w:val="005A6E0B"/>
    <w:rsid w:val="005B1B50"/>
    <w:rsid w:val="005B36CD"/>
    <w:rsid w:val="005B3845"/>
    <w:rsid w:val="005B3E61"/>
    <w:rsid w:val="005B3F9B"/>
    <w:rsid w:val="005B41FE"/>
    <w:rsid w:val="005B44F9"/>
    <w:rsid w:val="005B4629"/>
    <w:rsid w:val="005B53F5"/>
    <w:rsid w:val="005C047D"/>
    <w:rsid w:val="005C74DF"/>
    <w:rsid w:val="005D0EEA"/>
    <w:rsid w:val="005D29E0"/>
    <w:rsid w:val="005D4071"/>
    <w:rsid w:val="005D5B2E"/>
    <w:rsid w:val="005D60D4"/>
    <w:rsid w:val="005D773A"/>
    <w:rsid w:val="005D7C17"/>
    <w:rsid w:val="005E0968"/>
    <w:rsid w:val="005E0A18"/>
    <w:rsid w:val="005E1694"/>
    <w:rsid w:val="005E2691"/>
    <w:rsid w:val="005E43E3"/>
    <w:rsid w:val="005E533D"/>
    <w:rsid w:val="005E5535"/>
    <w:rsid w:val="005E6049"/>
    <w:rsid w:val="005E6C6A"/>
    <w:rsid w:val="005E73FD"/>
    <w:rsid w:val="005F1F58"/>
    <w:rsid w:val="005F2130"/>
    <w:rsid w:val="005F22E6"/>
    <w:rsid w:val="005F3041"/>
    <w:rsid w:val="005F456F"/>
    <w:rsid w:val="005F5CCE"/>
    <w:rsid w:val="005F61F5"/>
    <w:rsid w:val="005F7627"/>
    <w:rsid w:val="005F76BF"/>
    <w:rsid w:val="005F7953"/>
    <w:rsid w:val="005F7CC6"/>
    <w:rsid w:val="006005A2"/>
    <w:rsid w:val="00601E57"/>
    <w:rsid w:val="00602149"/>
    <w:rsid w:val="00603712"/>
    <w:rsid w:val="006046B6"/>
    <w:rsid w:val="006049C3"/>
    <w:rsid w:val="00613E04"/>
    <w:rsid w:val="00615873"/>
    <w:rsid w:val="00616E83"/>
    <w:rsid w:val="00617D75"/>
    <w:rsid w:val="00621C39"/>
    <w:rsid w:val="00622066"/>
    <w:rsid w:val="00623386"/>
    <w:rsid w:val="00624FEB"/>
    <w:rsid w:val="00627946"/>
    <w:rsid w:val="00631255"/>
    <w:rsid w:val="00633441"/>
    <w:rsid w:val="00634309"/>
    <w:rsid w:val="00634EA5"/>
    <w:rsid w:val="00635D89"/>
    <w:rsid w:val="00636E6C"/>
    <w:rsid w:val="00637BB8"/>
    <w:rsid w:val="00637EA7"/>
    <w:rsid w:val="0064092E"/>
    <w:rsid w:val="00643763"/>
    <w:rsid w:val="00644F6B"/>
    <w:rsid w:val="006453B8"/>
    <w:rsid w:val="00647D06"/>
    <w:rsid w:val="00651FA6"/>
    <w:rsid w:val="00653CCB"/>
    <w:rsid w:val="0065416D"/>
    <w:rsid w:val="006546BB"/>
    <w:rsid w:val="00655D9B"/>
    <w:rsid w:val="006600F2"/>
    <w:rsid w:val="006601B3"/>
    <w:rsid w:val="00660276"/>
    <w:rsid w:val="00660AC5"/>
    <w:rsid w:val="00660EF5"/>
    <w:rsid w:val="00661DB6"/>
    <w:rsid w:val="00663B31"/>
    <w:rsid w:val="0066451F"/>
    <w:rsid w:val="00665576"/>
    <w:rsid w:val="0066617E"/>
    <w:rsid w:val="00667603"/>
    <w:rsid w:val="0067082F"/>
    <w:rsid w:val="00670DBB"/>
    <w:rsid w:val="00674685"/>
    <w:rsid w:val="0067526E"/>
    <w:rsid w:val="00675539"/>
    <w:rsid w:val="006769D2"/>
    <w:rsid w:val="0067747D"/>
    <w:rsid w:val="00677AD0"/>
    <w:rsid w:val="00680F23"/>
    <w:rsid w:val="00683008"/>
    <w:rsid w:val="00683383"/>
    <w:rsid w:val="00683B42"/>
    <w:rsid w:val="00684AA5"/>
    <w:rsid w:val="006852B1"/>
    <w:rsid w:val="006854A9"/>
    <w:rsid w:val="00685958"/>
    <w:rsid w:val="006863B5"/>
    <w:rsid w:val="006916D5"/>
    <w:rsid w:val="00692893"/>
    <w:rsid w:val="00693E2B"/>
    <w:rsid w:val="006950DB"/>
    <w:rsid w:val="00695714"/>
    <w:rsid w:val="006963C6"/>
    <w:rsid w:val="006967A2"/>
    <w:rsid w:val="006A1F61"/>
    <w:rsid w:val="006A2AD4"/>
    <w:rsid w:val="006A2BE1"/>
    <w:rsid w:val="006A34A1"/>
    <w:rsid w:val="006A35A0"/>
    <w:rsid w:val="006A58CA"/>
    <w:rsid w:val="006A6161"/>
    <w:rsid w:val="006A68A0"/>
    <w:rsid w:val="006A7FB2"/>
    <w:rsid w:val="006B173F"/>
    <w:rsid w:val="006B1ACA"/>
    <w:rsid w:val="006B1FC9"/>
    <w:rsid w:val="006B3207"/>
    <w:rsid w:val="006B336D"/>
    <w:rsid w:val="006B3718"/>
    <w:rsid w:val="006B45B5"/>
    <w:rsid w:val="006B4E91"/>
    <w:rsid w:val="006B519F"/>
    <w:rsid w:val="006B7493"/>
    <w:rsid w:val="006C10AD"/>
    <w:rsid w:val="006C2539"/>
    <w:rsid w:val="006C27A7"/>
    <w:rsid w:val="006C408E"/>
    <w:rsid w:val="006C723B"/>
    <w:rsid w:val="006D0998"/>
    <w:rsid w:val="006D1CC0"/>
    <w:rsid w:val="006D2CE7"/>
    <w:rsid w:val="006D3442"/>
    <w:rsid w:val="006D475E"/>
    <w:rsid w:val="006D4E66"/>
    <w:rsid w:val="006D5207"/>
    <w:rsid w:val="006D5AE9"/>
    <w:rsid w:val="006E4E6B"/>
    <w:rsid w:val="006E625A"/>
    <w:rsid w:val="006E67EA"/>
    <w:rsid w:val="006E6A3D"/>
    <w:rsid w:val="006F079F"/>
    <w:rsid w:val="006F0D58"/>
    <w:rsid w:val="006F162F"/>
    <w:rsid w:val="006F1717"/>
    <w:rsid w:val="006F538B"/>
    <w:rsid w:val="006F5F45"/>
    <w:rsid w:val="006F74FA"/>
    <w:rsid w:val="007036D0"/>
    <w:rsid w:val="007048D3"/>
    <w:rsid w:val="00706232"/>
    <w:rsid w:val="007067BE"/>
    <w:rsid w:val="00706F86"/>
    <w:rsid w:val="00707E7B"/>
    <w:rsid w:val="007101C0"/>
    <w:rsid w:val="0071058E"/>
    <w:rsid w:val="00711AB2"/>
    <w:rsid w:val="007130F5"/>
    <w:rsid w:val="0071471D"/>
    <w:rsid w:val="00714983"/>
    <w:rsid w:val="0071502B"/>
    <w:rsid w:val="007152EE"/>
    <w:rsid w:val="007175FB"/>
    <w:rsid w:val="00717C4B"/>
    <w:rsid w:val="00717CE2"/>
    <w:rsid w:val="00722463"/>
    <w:rsid w:val="00722480"/>
    <w:rsid w:val="00722B19"/>
    <w:rsid w:val="00724E73"/>
    <w:rsid w:val="007254A2"/>
    <w:rsid w:val="00725F5B"/>
    <w:rsid w:val="00727F8F"/>
    <w:rsid w:val="007315FF"/>
    <w:rsid w:val="00731751"/>
    <w:rsid w:val="00732044"/>
    <w:rsid w:val="007335E7"/>
    <w:rsid w:val="0073377A"/>
    <w:rsid w:val="00735017"/>
    <w:rsid w:val="007366EF"/>
    <w:rsid w:val="007371BD"/>
    <w:rsid w:val="00737F76"/>
    <w:rsid w:val="00740F8F"/>
    <w:rsid w:val="00742E0F"/>
    <w:rsid w:val="00744550"/>
    <w:rsid w:val="00744EDA"/>
    <w:rsid w:val="00745AD5"/>
    <w:rsid w:val="00746A30"/>
    <w:rsid w:val="00751ACB"/>
    <w:rsid w:val="00751EB4"/>
    <w:rsid w:val="00752FCF"/>
    <w:rsid w:val="007530A8"/>
    <w:rsid w:val="00753854"/>
    <w:rsid w:val="00753BFE"/>
    <w:rsid w:val="007548A0"/>
    <w:rsid w:val="0075539A"/>
    <w:rsid w:val="00755CE2"/>
    <w:rsid w:val="00756418"/>
    <w:rsid w:val="00761DD4"/>
    <w:rsid w:val="0076245B"/>
    <w:rsid w:val="00763757"/>
    <w:rsid w:val="00763AFF"/>
    <w:rsid w:val="00764291"/>
    <w:rsid w:val="0076440C"/>
    <w:rsid w:val="00764E13"/>
    <w:rsid w:val="007660EF"/>
    <w:rsid w:val="007706F0"/>
    <w:rsid w:val="00771882"/>
    <w:rsid w:val="00772032"/>
    <w:rsid w:val="007720C2"/>
    <w:rsid w:val="00773A05"/>
    <w:rsid w:val="00773CE1"/>
    <w:rsid w:val="0077495E"/>
    <w:rsid w:val="00774E16"/>
    <w:rsid w:val="00775B8C"/>
    <w:rsid w:val="00782BB4"/>
    <w:rsid w:val="00785627"/>
    <w:rsid w:val="007904CD"/>
    <w:rsid w:val="00792137"/>
    <w:rsid w:val="0079230B"/>
    <w:rsid w:val="0079267E"/>
    <w:rsid w:val="007951FA"/>
    <w:rsid w:val="007965F9"/>
    <w:rsid w:val="00796B74"/>
    <w:rsid w:val="0079743F"/>
    <w:rsid w:val="00797CF9"/>
    <w:rsid w:val="00797EEA"/>
    <w:rsid w:val="007A11E9"/>
    <w:rsid w:val="007A24B1"/>
    <w:rsid w:val="007A51D1"/>
    <w:rsid w:val="007A51E8"/>
    <w:rsid w:val="007A5C4F"/>
    <w:rsid w:val="007A6C93"/>
    <w:rsid w:val="007B1299"/>
    <w:rsid w:val="007B2544"/>
    <w:rsid w:val="007B2DA8"/>
    <w:rsid w:val="007B446C"/>
    <w:rsid w:val="007B50F1"/>
    <w:rsid w:val="007B5C78"/>
    <w:rsid w:val="007B693B"/>
    <w:rsid w:val="007B6ABA"/>
    <w:rsid w:val="007B6C24"/>
    <w:rsid w:val="007B6C2F"/>
    <w:rsid w:val="007B7C71"/>
    <w:rsid w:val="007C0578"/>
    <w:rsid w:val="007C078F"/>
    <w:rsid w:val="007C1241"/>
    <w:rsid w:val="007C2E62"/>
    <w:rsid w:val="007C48C9"/>
    <w:rsid w:val="007C5890"/>
    <w:rsid w:val="007C6AEF"/>
    <w:rsid w:val="007D4347"/>
    <w:rsid w:val="007D4F9E"/>
    <w:rsid w:val="007E0909"/>
    <w:rsid w:val="007E0C16"/>
    <w:rsid w:val="007E2C42"/>
    <w:rsid w:val="007E2EDA"/>
    <w:rsid w:val="007E412C"/>
    <w:rsid w:val="007E4D87"/>
    <w:rsid w:val="007E5B86"/>
    <w:rsid w:val="007E5EB0"/>
    <w:rsid w:val="007E670D"/>
    <w:rsid w:val="007E68A5"/>
    <w:rsid w:val="007E75CB"/>
    <w:rsid w:val="007F03B8"/>
    <w:rsid w:val="007F168C"/>
    <w:rsid w:val="007F1DA7"/>
    <w:rsid w:val="007F2E06"/>
    <w:rsid w:val="007F3104"/>
    <w:rsid w:val="007F3120"/>
    <w:rsid w:val="007F3155"/>
    <w:rsid w:val="007F3DD3"/>
    <w:rsid w:val="007F5376"/>
    <w:rsid w:val="007F7B02"/>
    <w:rsid w:val="007F7B55"/>
    <w:rsid w:val="00800DBD"/>
    <w:rsid w:val="00800F1C"/>
    <w:rsid w:val="00801B1C"/>
    <w:rsid w:val="00803290"/>
    <w:rsid w:val="008038C6"/>
    <w:rsid w:val="008129CE"/>
    <w:rsid w:val="008135BA"/>
    <w:rsid w:val="00814F19"/>
    <w:rsid w:val="00815C35"/>
    <w:rsid w:val="00815C4B"/>
    <w:rsid w:val="00816242"/>
    <w:rsid w:val="008174CE"/>
    <w:rsid w:val="00820D78"/>
    <w:rsid w:val="00820F2C"/>
    <w:rsid w:val="00822B51"/>
    <w:rsid w:val="00822E92"/>
    <w:rsid w:val="00822F13"/>
    <w:rsid w:val="00823A6C"/>
    <w:rsid w:val="00823DC7"/>
    <w:rsid w:val="008251CB"/>
    <w:rsid w:val="00825AAA"/>
    <w:rsid w:val="00827292"/>
    <w:rsid w:val="00827D6A"/>
    <w:rsid w:val="008318AF"/>
    <w:rsid w:val="00832949"/>
    <w:rsid w:val="00834582"/>
    <w:rsid w:val="00834E54"/>
    <w:rsid w:val="00834FD1"/>
    <w:rsid w:val="00835D34"/>
    <w:rsid w:val="00837448"/>
    <w:rsid w:val="00837BEA"/>
    <w:rsid w:val="008407B6"/>
    <w:rsid w:val="00841770"/>
    <w:rsid w:val="00841916"/>
    <w:rsid w:val="00841DC1"/>
    <w:rsid w:val="00841F8E"/>
    <w:rsid w:val="00842094"/>
    <w:rsid w:val="0084305B"/>
    <w:rsid w:val="0084425D"/>
    <w:rsid w:val="008446D7"/>
    <w:rsid w:val="0084731E"/>
    <w:rsid w:val="0084738B"/>
    <w:rsid w:val="008474F8"/>
    <w:rsid w:val="00851277"/>
    <w:rsid w:val="00854609"/>
    <w:rsid w:val="00860BA1"/>
    <w:rsid w:val="0086169A"/>
    <w:rsid w:val="00861CF1"/>
    <w:rsid w:val="00863F27"/>
    <w:rsid w:val="00866879"/>
    <w:rsid w:val="008701A7"/>
    <w:rsid w:val="008701BF"/>
    <w:rsid w:val="00870D42"/>
    <w:rsid w:val="0087217D"/>
    <w:rsid w:val="00872953"/>
    <w:rsid w:val="00874A80"/>
    <w:rsid w:val="0087573B"/>
    <w:rsid w:val="00876ECB"/>
    <w:rsid w:val="0087741C"/>
    <w:rsid w:val="008816EE"/>
    <w:rsid w:val="00885C45"/>
    <w:rsid w:val="0089170D"/>
    <w:rsid w:val="00894D29"/>
    <w:rsid w:val="008956FC"/>
    <w:rsid w:val="0089675A"/>
    <w:rsid w:val="008A2F0B"/>
    <w:rsid w:val="008A4181"/>
    <w:rsid w:val="008A52DE"/>
    <w:rsid w:val="008A5B86"/>
    <w:rsid w:val="008A653E"/>
    <w:rsid w:val="008A7039"/>
    <w:rsid w:val="008A7692"/>
    <w:rsid w:val="008B17D8"/>
    <w:rsid w:val="008B2B33"/>
    <w:rsid w:val="008B42E7"/>
    <w:rsid w:val="008B4EFD"/>
    <w:rsid w:val="008B5FC1"/>
    <w:rsid w:val="008B7172"/>
    <w:rsid w:val="008B7301"/>
    <w:rsid w:val="008B793F"/>
    <w:rsid w:val="008C1B95"/>
    <w:rsid w:val="008C1C75"/>
    <w:rsid w:val="008C4371"/>
    <w:rsid w:val="008C4754"/>
    <w:rsid w:val="008C4809"/>
    <w:rsid w:val="008C5DF3"/>
    <w:rsid w:val="008C7803"/>
    <w:rsid w:val="008D0AEF"/>
    <w:rsid w:val="008D0B32"/>
    <w:rsid w:val="008D12CC"/>
    <w:rsid w:val="008D1317"/>
    <w:rsid w:val="008D14B1"/>
    <w:rsid w:val="008D36D4"/>
    <w:rsid w:val="008D46E4"/>
    <w:rsid w:val="008D4FE4"/>
    <w:rsid w:val="008D69DF"/>
    <w:rsid w:val="008D6EC4"/>
    <w:rsid w:val="008D7622"/>
    <w:rsid w:val="008D79FC"/>
    <w:rsid w:val="008E0435"/>
    <w:rsid w:val="008E1643"/>
    <w:rsid w:val="008E207B"/>
    <w:rsid w:val="008E2C75"/>
    <w:rsid w:val="008E38FB"/>
    <w:rsid w:val="008E5D92"/>
    <w:rsid w:val="008E6F6E"/>
    <w:rsid w:val="008F2673"/>
    <w:rsid w:val="008F4D49"/>
    <w:rsid w:val="008F5A2F"/>
    <w:rsid w:val="008F7005"/>
    <w:rsid w:val="008F79B7"/>
    <w:rsid w:val="008F7EF4"/>
    <w:rsid w:val="00900C6C"/>
    <w:rsid w:val="00901F4C"/>
    <w:rsid w:val="00902F7F"/>
    <w:rsid w:val="009045DA"/>
    <w:rsid w:val="00904F8D"/>
    <w:rsid w:val="0090538E"/>
    <w:rsid w:val="00905687"/>
    <w:rsid w:val="00906788"/>
    <w:rsid w:val="00906A4B"/>
    <w:rsid w:val="00907D73"/>
    <w:rsid w:val="00911C02"/>
    <w:rsid w:val="00911EE9"/>
    <w:rsid w:val="009123FF"/>
    <w:rsid w:val="00913212"/>
    <w:rsid w:val="00914684"/>
    <w:rsid w:val="00915CE9"/>
    <w:rsid w:val="00916FE9"/>
    <w:rsid w:val="00920BCD"/>
    <w:rsid w:val="009216B5"/>
    <w:rsid w:val="0092387B"/>
    <w:rsid w:val="00923B1A"/>
    <w:rsid w:val="00924B6C"/>
    <w:rsid w:val="00925657"/>
    <w:rsid w:val="0092753E"/>
    <w:rsid w:val="0092774E"/>
    <w:rsid w:val="00927A73"/>
    <w:rsid w:val="009307E9"/>
    <w:rsid w:val="00931D6D"/>
    <w:rsid w:val="00932171"/>
    <w:rsid w:val="00932ADD"/>
    <w:rsid w:val="009333F3"/>
    <w:rsid w:val="00935F43"/>
    <w:rsid w:val="00936CD3"/>
    <w:rsid w:val="009371C5"/>
    <w:rsid w:val="00940002"/>
    <w:rsid w:val="0094067E"/>
    <w:rsid w:val="0094360F"/>
    <w:rsid w:val="009462A6"/>
    <w:rsid w:val="00947139"/>
    <w:rsid w:val="0094755E"/>
    <w:rsid w:val="00950405"/>
    <w:rsid w:val="009508D4"/>
    <w:rsid w:val="00950ED1"/>
    <w:rsid w:val="00952067"/>
    <w:rsid w:val="00952B1C"/>
    <w:rsid w:val="00952BFB"/>
    <w:rsid w:val="00953778"/>
    <w:rsid w:val="009549D9"/>
    <w:rsid w:val="00955D28"/>
    <w:rsid w:val="009575CE"/>
    <w:rsid w:val="00957C75"/>
    <w:rsid w:val="0096102D"/>
    <w:rsid w:val="00961174"/>
    <w:rsid w:val="00961799"/>
    <w:rsid w:val="00961C27"/>
    <w:rsid w:val="009648CA"/>
    <w:rsid w:val="00964AE4"/>
    <w:rsid w:val="00967BF8"/>
    <w:rsid w:val="00970478"/>
    <w:rsid w:val="0097059D"/>
    <w:rsid w:val="00971595"/>
    <w:rsid w:val="009717BB"/>
    <w:rsid w:val="009728D8"/>
    <w:rsid w:val="00972A16"/>
    <w:rsid w:val="00972D03"/>
    <w:rsid w:val="009736E1"/>
    <w:rsid w:val="00974369"/>
    <w:rsid w:val="009775F0"/>
    <w:rsid w:val="00977D91"/>
    <w:rsid w:val="00982E3C"/>
    <w:rsid w:val="00985BB2"/>
    <w:rsid w:val="009869BF"/>
    <w:rsid w:val="00990556"/>
    <w:rsid w:val="009913CB"/>
    <w:rsid w:val="00992DBF"/>
    <w:rsid w:val="00993462"/>
    <w:rsid w:val="009939C4"/>
    <w:rsid w:val="009948EC"/>
    <w:rsid w:val="00994F2C"/>
    <w:rsid w:val="009957D2"/>
    <w:rsid w:val="00995CAE"/>
    <w:rsid w:val="00996186"/>
    <w:rsid w:val="00996D35"/>
    <w:rsid w:val="00997005"/>
    <w:rsid w:val="009A08E1"/>
    <w:rsid w:val="009A2674"/>
    <w:rsid w:val="009A336E"/>
    <w:rsid w:val="009A4B6C"/>
    <w:rsid w:val="009A4ED9"/>
    <w:rsid w:val="009A79B9"/>
    <w:rsid w:val="009A7E77"/>
    <w:rsid w:val="009B1EC8"/>
    <w:rsid w:val="009B2D92"/>
    <w:rsid w:val="009B365D"/>
    <w:rsid w:val="009B3D79"/>
    <w:rsid w:val="009B406A"/>
    <w:rsid w:val="009B413C"/>
    <w:rsid w:val="009B53B8"/>
    <w:rsid w:val="009B5820"/>
    <w:rsid w:val="009B6AB6"/>
    <w:rsid w:val="009C1D68"/>
    <w:rsid w:val="009C2D67"/>
    <w:rsid w:val="009C32B6"/>
    <w:rsid w:val="009C375B"/>
    <w:rsid w:val="009C37DC"/>
    <w:rsid w:val="009C42CE"/>
    <w:rsid w:val="009C52E0"/>
    <w:rsid w:val="009C5FC7"/>
    <w:rsid w:val="009C65A9"/>
    <w:rsid w:val="009C69D9"/>
    <w:rsid w:val="009C7C34"/>
    <w:rsid w:val="009D10FB"/>
    <w:rsid w:val="009D1C45"/>
    <w:rsid w:val="009D1ED9"/>
    <w:rsid w:val="009D3AE6"/>
    <w:rsid w:val="009D67A9"/>
    <w:rsid w:val="009D713B"/>
    <w:rsid w:val="009D771B"/>
    <w:rsid w:val="009D7730"/>
    <w:rsid w:val="009D7E42"/>
    <w:rsid w:val="009E068B"/>
    <w:rsid w:val="009E080D"/>
    <w:rsid w:val="009E4C2C"/>
    <w:rsid w:val="009E4F72"/>
    <w:rsid w:val="009E5615"/>
    <w:rsid w:val="009F0D22"/>
    <w:rsid w:val="009F1C3C"/>
    <w:rsid w:val="009F1D5B"/>
    <w:rsid w:val="009F2741"/>
    <w:rsid w:val="009F32BC"/>
    <w:rsid w:val="009F3BAC"/>
    <w:rsid w:val="009F46A7"/>
    <w:rsid w:val="009F49F0"/>
    <w:rsid w:val="009F5CB2"/>
    <w:rsid w:val="009F61A9"/>
    <w:rsid w:val="009F65D9"/>
    <w:rsid w:val="009F759B"/>
    <w:rsid w:val="009F7A0A"/>
    <w:rsid w:val="00A01182"/>
    <w:rsid w:val="00A012B5"/>
    <w:rsid w:val="00A01443"/>
    <w:rsid w:val="00A03256"/>
    <w:rsid w:val="00A041EA"/>
    <w:rsid w:val="00A05CFF"/>
    <w:rsid w:val="00A10ED2"/>
    <w:rsid w:val="00A11894"/>
    <w:rsid w:val="00A13426"/>
    <w:rsid w:val="00A1370E"/>
    <w:rsid w:val="00A14F7C"/>
    <w:rsid w:val="00A15730"/>
    <w:rsid w:val="00A17F76"/>
    <w:rsid w:val="00A210C5"/>
    <w:rsid w:val="00A21264"/>
    <w:rsid w:val="00A226B3"/>
    <w:rsid w:val="00A22BE4"/>
    <w:rsid w:val="00A26128"/>
    <w:rsid w:val="00A276C5"/>
    <w:rsid w:val="00A27876"/>
    <w:rsid w:val="00A30490"/>
    <w:rsid w:val="00A30D1A"/>
    <w:rsid w:val="00A3131D"/>
    <w:rsid w:val="00A31C72"/>
    <w:rsid w:val="00A3386A"/>
    <w:rsid w:val="00A34863"/>
    <w:rsid w:val="00A34E36"/>
    <w:rsid w:val="00A36582"/>
    <w:rsid w:val="00A4041C"/>
    <w:rsid w:val="00A41EA3"/>
    <w:rsid w:val="00A42347"/>
    <w:rsid w:val="00A43F79"/>
    <w:rsid w:val="00A44AC2"/>
    <w:rsid w:val="00A45B90"/>
    <w:rsid w:val="00A461B0"/>
    <w:rsid w:val="00A46E8E"/>
    <w:rsid w:val="00A50728"/>
    <w:rsid w:val="00A52DA3"/>
    <w:rsid w:val="00A53FB0"/>
    <w:rsid w:val="00A554C6"/>
    <w:rsid w:val="00A55EA9"/>
    <w:rsid w:val="00A6023D"/>
    <w:rsid w:val="00A62FBD"/>
    <w:rsid w:val="00A6365A"/>
    <w:rsid w:val="00A641BA"/>
    <w:rsid w:val="00A65106"/>
    <w:rsid w:val="00A672BA"/>
    <w:rsid w:val="00A706B9"/>
    <w:rsid w:val="00A709D3"/>
    <w:rsid w:val="00A72015"/>
    <w:rsid w:val="00A72B97"/>
    <w:rsid w:val="00A7391F"/>
    <w:rsid w:val="00A73AA2"/>
    <w:rsid w:val="00A743FE"/>
    <w:rsid w:val="00A74520"/>
    <w:rsid w:val="00A764C7"/>
    <w:rsid w:val="00A772BC"/>
    <w:rsid w:val="00A801EE"/>
    <w:rsid w:val="00A80E35"/>
    <w:rsid w:val="00A83E4B"/>
    <w:rsid w:val="00A866D6"/>
    <w:rsid w:val="00A86AFD"/>
    <w:rsid w:val="00A9255C"/>
    <w:rsid w:val="00A97EB3"/>
    <w:rsid w:val="00A97F5C"/>
    <w:rsid w:val="00AA09F3"/>
    <w:rsid w:val="00AA127B"/>
    <w:rsid w:val="00AA1F17"/>
    <w:rsid w:val="00AA3069"/>
    <w:rsid w:val="00AA3315"/>
    <w:rsid w:val="00AA385A"/>
    <w:rsid w:val="00AA3A0E"/>
    <w:rsid w:val="00AA4092"/>
    <w:rsid w:val="00AA48DF"/>
    <w:rsid w:val="00AA5972"/>
    <w:rsid w:val="00AA60B4"/>
    <w:rsid w:val="00AA6BF4"/>
    <w:rsid w:val="00AB10BC"/>
    <w:rsid w:val="00AB1FBF"/>
    <w:rsid w:val="00AB2D4F"/>
    <w:rsid w:val="00AB2F3E"/>
    <w:rsid w:val="00AB3273"/>
    <w:rsid w:val="00AB34A4"/>
    <w:rsid w:val="00AB3DDF"/>
    <w:rsid w:val="00AB6ECA"/>
    <w:rsid w:val="00AC0393"/>
    <w:rsid w:val="00AC05BA"/>
    <w:rsid w:val="00AC0D18"/>
    <w:rsid w:val="00AC0D43"/>
    <w:rsid w:val="00AC33E5"/>
    <w:rsid w:val="00AC4B27"/>
    <w:rsid w:val="00AC4CCA"/>
    <w:rsid w:val="00AC6D7E"/>
    <w:rsid w:val="00AC7ACC"/>
    <w:rsid w:val="00AC7CBE"/>
    <w:rsid w:val="00AD0F84"/>
    <w:rsid w:val="00AD2296"/>
    <w:rsid w:val="00AD2542"/>
    <w:rsid w:val="00AD33FE"/>
    <w:rsid w:val="00AD3815"/>
    <w:rsid w:val="00AD7D08"/>
    <w:rsid w:val="00AE0C16"/>
    <w:rsid w:val="00AE1D75"/>
    <w:rsid w:val="00AE39FB"/>
    <w:rsid w:val="00AE3D5F"/>
    <w:rsid w:val="00AE437B"/>
    <w:rsid w:val="00AE43B7"/>
    <w:rsid w:val="00AE4936"/>
    <w:rsid w:val="00AE4FFC"/>
    <w:rsid w:val="00AE53CB"/>
    <w:rsid w:val="00AE5DF5"/>
    <w:rsid w:val="00AE6BBD"/>
    <w:rsid w:val="00AE7A1A"/>
    <w:rsid w:val="00AE7B52"/>
    <w:rsid w:val="00AF0A6B"/>
    <w:rsid w:val="00AF0E5D"/>
    <w:rsid w:val="00AF165B"/>
    <w:rsid w:val="00AF2C58"/>
    <w:rsid w:val="00AF2FC7"/>
    <w:rsid w:val="00AF4C99"/>
    <w:rsid w:val="00AF5A2D"/>
    <w:rsid w:val="00AF7F30"/>
    <w:rsid w:val="00B00358"/>
    <w:rsid w:val="00B00BDC"/>
    <w:rsid w:val="00B0549A"/>
    <w:rsid w:val="00B059D7"/>
    <w:rsid w:val="00B068DD"/>
    <w:rsid w:val="00B073C6"/>
    <w:rsid w:val="00B073CA"/>
    <w:rsid w:val="00B07B1B"/>
    <w:rsid w:val="00B12177"/>
    <w:rsid w:val="00B12B59"/>
    <w:rsid w:val="00B1381F"/>
    <w:rsid w:val="00B141BA"/>
    <w:rsid w:val="00B1461E"/>
    <w:rsid w:val="00B150F2"/>
    <w:rsid w:val="00B15408"/>
    <w:rsid w:val="00B16CB7"/>
    <w:rsid w:val="00B21F05"/>
    <w:rsid w:val="00B227C8"/>
    <w:rsid w:val="00B232CC"/>
    <w:rsid w:val="00B23450"/>
    <w:rsid w:val="00B24ADD"/>
    <w:rsid w:val="00B256F4"/>
    <w:rsid w:val="00B27058"/>
    <w:rsid w:val="00B27876"/>
    <w:rsid w:val="00B27AEE"/>
    <w:rsid w:val="00B30160"/>
    <w:rsid w:val="00B313A3"/>
    <w:rsid w:val="00B32076"/>
    <w:rsid w:val="00B329C1"/>
    <w:rsid w:val="00B33009"/>
    <w:rsid w:val="00B344BE"/>
    <w:rsid w:val="00B34554"/>
    <w:rsid w:val="00B35E4D"/>
    <w:rsid w:val="00B36F1F"/>
    <w:rsid w:val="00B412EF"/>
    <w:rsid w:val="00B414BA"/>
    <w:rsid w:val="00B429D5"/>
    <w:rsid w:val="00B42C7A"/>
    <w:rsid w:val="00B42FAD"/>
    <w:rsid w:val="00B43116"/>
    <w:rsid w:val="00B43361"/>
    <w:rsid w:val="00B43497"/>
    <w:rsid w:val="00B478FB"/>
    <w:rsid w:val="00B47C9F"/>
    <w:rsid w:val="00B501E1"/>
    <w:rsid w:val="00B510DF"/>
    <w:rsid w:val="00B52C39"/>
    <w:rsid w:val="00B5329E"/>
    <w:rsid w:val="00B53E66"/>
    <w:rsid w:val="00B60159"/>
    <w:rsid w:val="00B6295D"/>
    <w:rsid w:val="00B635EE"/>
    <w:rsid w:val="00B63F7C"/>
    <w:rsid w:val="00B64BD4"/>
    <w:rsid w:val="00B661A5"/>
    <w:rsid w:val="00B66CF4"/>
    <w:rsid w:val="00B67B0A"/>
    <w:rsid w:val="00B67E35"/>
    <w:rsid w:val="00B70559"/>
    <w:rsid w:val="00B72292"/>
    <w:rsid w:val="00B72B7C"/>
    <w:rsid w:val="00B740A3"/>
    <w:rsid w:val="00B74A53"/>
    <w:rsid w:val="00B774B9"/>
    <w:rsid w:val="00B777F9"/>
    <w:rsid w:val="00B81C14"/>
    <w:rsid w:val="00B82060"/>
    <w:rsid w:val="00B82483"/>
    <w:rsid w:val="00B836EF"/>
    <w:rsid w:val="00B83D09"/>
    <w:rsid w:val="00B8492C"/>
    <w:rsid w:val="00B84CD1"/>
    <w:rsid w:val="00B85018"/>
    <w:rsid w:val="00B85500"/>
    <w:rsid w:val="00B86153"/>
    <w:rsid w:val="00B86240"/>
    <w:rsid w:val="00B90F32"/>
    <w:rsid w:val="00B91A15"/>
    <w:rsid w:val="00B942D0"/>
    <w:rsid w:val="00B94588"/>
    <w:rsid w:val="00B94F63"/>
    <w:rsid w:val="00B95968"/>
    <w:rsid w:val="00B963C1"/>
    <w:rsid w:val="00B96685"/>
    <w:rsid w:val="00B969AE"/>
    <w:rsid w:val="00B97D76"/>
    <w:rsid w:val="00BA10C3"/>
    <w:rsid w:val="00BA435E"/>
    <w:rsid w:val="00BA445D"/>
    <w:rsid w:val="00BA4BB5"/>
    <w:rsid w:val="00BA5CE8"/>
    <w:rsid w:val="00BA5FA8"/>
    <w:rsid w:val="00BB044A"/>
    <w:rsid w:val="00BB25CA"/>
    <w:rsid w:val="00BB2B8B"/>
    <w:rsid w:val="00BB32E5"/>
    <w:rsid w:val="00BB5864"/>
    <w:rsid w:val="00BB599A"/>
    <w:rsid w:val="00BB795F"/>
    <w:rsid w:val="00BC05E4"/>
    <w:rsid w:val="00BC14D4"/>
    <w:rsid w:val="00BC1CC1"/>
    <w:rsid w:val="00BC1F05"/>
    <w:rsid w:val="00BC492B"/>
    <w:rsid w:val="00BC4EF8"/>
    <w:rsid w:val="00BC6257"/>
    <w:rsid w:val="00BC7CCA"/>
    <w:rsid w:val="00BD20C3"/>
    <w:rsid w:val="00BD2659"/>
    <w:rsid w:val="00BD404D"/>
    <w:rsid w:val="00BD4EF5"/>
    <w:rsid w:val="00BD65FE"/>
    <w:rsid w:val="00BD7734"/>
    <w:rsid w:val="00BD7787"/>
    <w:rsid w:val="00BE21BC"/>
    <w:rsid w:val="00BE222C"/>
    <w:rsid w:val="00BE2420"/>
    <w:rsid w:val="00BE30BA"/>
    <w:rsid w:val="00BE62B1"/>
    <w:rsid w:val="00BE75CF"/>
    <w:rsid w:val="00BE7691"/>
    <w:rsid w:val="00BE7B6F"/>
    <w:rsid w:val="00BE7C0F"/>
    <w:rsid w:val="00BF0201"/>
    <w:rsid w:val="00BF1240"/>
    <w:rsid w:val="00BF1B0E"/>
    <w:rsid w:val="00BF2B8E"/>
    <w:rsid w:val="00BF316D"/>
    <w:rsid w:val="00BF3A98"/>
    <w:rsid w:val="00BF5261"/>
    <w:rsid w:val="00BF6A22"/>
    <w:rsid w:val="00BF6A5A"/>
    <w:rsid w:val="00BF6FDD"/>
    <w:rsid w:val="00C00935"/>
    <w:rsid w:val="00C01E82"/>
    <w:rsid w:val="00C02757"/>
    <w:rsid w:val="00C02E31"/>
    <w:rsid w:val="00C03103"/>
    <w:rsid w:val="00C03B9E"/>
    <w:rsid w:val="00C05548"/>
    <w:rsid w:val="00C059CC"/>
    <w:rsid w:val="00C05D8D"/>
    <w:rsid w:val="00C079E1"/>
    <w:rsid w:val="00C07A5A"/>
    <w:rsid w:val="00C07C87"/>
    <w:rsid w:val="00C07E83"/>
    <w:rsid w:val="00C12A34"/>
    <w:rsid w:val="00C12CCE"/>
    <w:rsid w:val="00C133C6"/>
    <w:rsid w:val="00C13B6E"/>
    <w:rsid w:val="00C14847"/>
    <w:rsid w:val="00C1719F"/>
    <w:rsid w:val="00C17B18"/>
    <w:rsid w:val="00C20650"/>
    <w:rsid w:val="00C20B99"/>
    <w:rsid w:val="00C20D86"/>
    <w:rsid w:val="00C21258"/>
    <w:rsid w:val="00C222CC"/>
    <w:rsid w:val="00C22B39"/>
    <w:rsid w:val="00C2359B"/>
    <w:rsid w:val="00C23799"/>
    <w:rsid w:val="00C24558"/>
    <w:rsid w:val="00C264D2"/>
    <w:rsid w:val="00C26F20"/>
    <w:rsid w:val="00C32912"/>
    <w:rsid w:val="00C33937"/>
    <w:rsid w:val="00C34BE9"/>
    <w:rsid w:val="00C35FC7"/>
    <w:rsid w:val="00C4114B"/>
    <w:rsid w:val="00C41667"/>
    <w:rsid w:val="00C42312"/>
    <w:rsid w:val="00C45A93"/>
    <w:rsid w:val="00C46994"/>
    <w:rsid w:val="00C4708B"/>
    <w:rsid w:val="00C4796B"/>
    <w:rsid w:val="00C524DD"/>
    <w:rsid w:val="00C528A5"/>
    <w:rsid w:val="00C52BF4"/>
    <w:rsid w:val="00C52D22"/>
    <w:rsid w:val="00C5778E"/>
    <w:rsid w:val="00C60357"/>
    <w:rsid w:val="00C61A15"/>
    <w:rsid w:val="00C61C2F"/>
    <w:rsid w:val="00C62251"/>
    <w:rsid w:val="00C642B4"/>
    <w:rsid w:val="00C643C5"/>
    <w:rsid w:val="00C64B06"/>
    <w:rsid w:val="00C663F6"/>
    <w:rsid w:val="00C724B5"/>
    <w:rsid w:val="00C74B1C"/>
    <w:rsid w:val="00C74B82"/>
    <w:rsid w:val="00C74D6A"/>
    <w:rsid w:val="00C7540B"/>
    <w:rsid w:val="00C75951"/>
    <w:rsid w:val="00C764C4"/>
    <w:rsid w:val="00C76513"/>
    <w:rsid w:val="00C8050F"/>
    <w:rsid w:val="00C807B7"/>
    <w:rsid w:val="00C80CE1"/>
    <w:rsid w:val="00C8179D"/>
    <w:rsid w:val="00C81902"/>
    <w:rsid w:val="00C82E7D"/>
    <w:rsid w:val="00C855DF"/>
    <w:rsid w:val="00C90590"/>
    <w:rsid w:val="00C90F65"/>
    <w:rsid w:val="00C919B9"/>
    <w:rsid w:val="00C93A5E"/>
    <w:rsid w:val="00C94D0E"/>
    <w:rsid w:val="00C957AB"/>
    <w:rsid w:val="00C95814"/>
    <w:rsid w:val="00C96B65"/>
    <w:rsid w:val="00C9711C"/>
    <w:rsid w:val="00C97DEA"/>
    <w:rsid w:val="00CA14CB"/>
    <w:rsid w:val="00CA3DE8"/>
    <w:rsid w:val="00CA4962"/>
    <w:rsid w:val="00CA4D58"/>
    <w:rsid w:val="00CA60FF"/>
    <w:rsid w:val="00CB21BB"/>
    <w:rsid w:val="00CB2AD6"/>
    <w:rsid w:val="00CB435C"/>
    <w:rsid w:val="00CB4922"/>
    <w:rsid w:val="00CB5554"/>
    <w:rsid w:val="00CC0FE2"/>
    <w:rsid w:val="00CC2F4B"/>
    <w:rsid w:val="00CC39E2"/>
    <w:rsid w:val="00CC4035"/>
    <w:rsid w:val="00CC6003"/>
    <w:rsid w:val="00CC6B7F"/>
    <w:rsid w:val="00CC7E89"/>
    <w:rsid w:val="00CD159A"/>
    <w:rsid w:val="00CD4AA6"/>
    <w:rsid w:val="00CD5254"/>
    <w:rsid w:val="00CD5DBC"/>
    <w:rsid w:val="00CD78E7"/>
    <w:rsid w:val="00CD7BA5"/>
    <w:rsid w:val="00CE0A22"/>
    <w:rsid w:val="00CE1397"/>
    <w:rsid w:val="00CE1A86"/>
    <w:rsid w:val="00CE2188"/>
    <w:rsid w:val="00CE4D9E"/>
    <w:rsid w:val="00CE57E3"/>
    <w:rsid w:val="00CE6013"/>
    <w:rsid w:val="00CE7C41"/>
    <w:rsid w:val="00CF2931"/>
    <w:rsid w:val="00CF5769"/>
    <w:rsid w:val="00CF70FD"/>
    <w:rsid w:val="00CF7319"/>
    <w:rsid w:val="00D0280D"/>
    <w:rsid w:val="00D03557"/>
    <w:rsid w:val="00D05728"/>
    <w:rsid w:val="00D067F6"/>
    <w:rsid w:val="00D06A49"/>
    <w:rsid w:val="00D11156"/>
    <w:rsid w:val="00D11597"/>
    <w:rsid w:val="00D1218E"/>
    <w:rsid w:val="00D121F5"/>
    <w:rsid w:val="00D1265C"/>
    <w:rsid w:val="00D130CE"/>
    <w:rsid w:val="00D1438E"/>
    <w:rsid w:val="00D22685"/>
    <w:rsid w:val="00D2282D"/>
    <w:rsid w:val="00D22C7E"/>
    <w:rsid w:val="00D230D0"/>
    <w:rsid w:val="00D23B40"/>
    <w:rsid w:val="00D25ABD"/>
    <w:rsid w:val="00D26135"/>
    <w:rsid w:val="00D265C4"/>
    <w:rsid w:val="00D26BE9"/>
    <w:rsid w:val="00D31F9A"/>
    <w:rsid w:val="00D32A35"/>
    <w:rsid w:val="00D34FDD"/>
    <w:rsid w:val="00D36A09"/>
    <w:rsid w:val="00D36FCE"/>
    <w:rsid w:val="00D41A2A"/>
    <w:rsid w:val="00D41EB6"/>
    <w:rsid w:val="00D45D2F"/>
    <w:rsid w:val="00D4673E"/>
    <w:rsid w:val="00D46E1F"/>
    <w:rsid w:val="00D479F2"/>
    <w:rsid w:val="00D503C0"/>
    <w:rsid w:val="00D51F93"/>
    <w:rsid w:val="00D52009"/>
    <w:rsid w:val="00D52B37"/>
    <w:rsid w:val="00D53DF9"/>
    <w:rsid w:val="00D5451A"/>
    <w:rsid w:val="00D54E58"/>
    <w:rsid w:val="00D55F9F"/>
    <w:rsid w:val="00D60FB2"/>
    <w:rsid w:val="00D62731"/>
    <w:rsid w:val="00D634FC"/>
    <w:rsid w:val="00D634FF"/>
    <w:rsid w:val="00D643AF"/>
    <w:rsid w:val="00D656D1"/>
    <w:rsid w:val="00D66AE9"/>
    <w:rsid w:val="00D66F01"/>
    <w:rsid w:val="00D66FEE"/>
    <w:rsid w:val="00D70C67"/>
    <w:rsid w:val="00D712BD"/>
    <w:rsid w:val="00D715BF"/>
    <w:rsid w:val="00D734D8"/>
    <w:rsid w:val="00D74F57"/>
    <w:rsid w:val="00D74F75"/>
    <w:rsid w:val="00D756BE"/>
    <w:rsid w:val="00D75E02"/>
    <w:rsid w:val="00D763AF"/>
    <w:rsid w:val="00D80DC7"/>
    <w:rsid w:val="00D819D1"/>
    <w:rsid w:val="00D81E7E"/>
    <w:rsid w:val="00D82055"/>
    <w:rsid w:val="00D83ACF"/>
    <w:rsid w:val="00D857CA"/>
    <w:rsid w:val="00D86425"/>
    <w:rsid w:val="00D86BBC"/>
    <w:rsid w:val="00D8718A"/>
    <w:rsid w:val="00D90005"/>
    <w:rsid w:val="00D9117A"/>
    <w:rsid w:val="00D913DD"/>
    <w:rsid w:val="00D913F3"/>
    <w:rsid w:val="00D914EA"/>
    <w:rsid w:val="00D91A4B"/>
    <w:rsid w:val="00D91AA9"/>
    <w:rsid w:val="00D9207C"/>
    <w:rsid w:val="00D9320D"/>
    <w:rsid w:val="00D93407"/>
    <w:rsid w:val="00D93CCE"/>
    <w:rsid w:val="00D956EA"/>
    <w:rsid w:val="00D95A54"/>
    <w:rsid w:val="00D97A09"/>
    <w:rsid w:val="00DA00D5"/>
    <w:rsid w:val="00DA102C"/>
    <w:rsid w:val="00DA228D"/>
    <w:rsid w:val="00DA4483"/>
    <w:rsid w:val="00DA4FCB"/>
    <w:rsid w:val="00DA5339"/>
    <w:rsid w:val="00DA5D1D"/>
    <w:rsid w:val="00DA69EC"/>
    <w:rsid w:val="00DA7241"/>
    <w:rsid w:val="00DA74D2"/>
    <w:rsid w:val="00DA7BD1"/>
    <w:rsid w:val="00DA7D56"/>
    <w:rsid w:val="00DA7DF9"/>
    <w:rsid w:val="00DB0F40"/>
    <w:rsid w:val="00DB31D8"/>
    <w:rsid w:val="00DB4074"/>
    <w:rsid w:val="00DB4663"/>
    <w:rsid w:val="00DB557C"/>
    <w:rsid w:val="00DB78E0"/>
    <w:rsid w:val="00DB7AEB"/>
    <w:rsid w:val="00DC0F8A"/>
    <w:rsid w:val="00DC13EC"/>
    <w:rsid w:val="00DC54BB"/>
    <w:rsid w:val="00DC5DEF"/>
    <w:rsid w:val="00DC759C"/>
    <w:rsid w:val="00DC75D3"/>
    <w:rsid w:val="00DC7A10"/>
    <w:rsid w:val="00DD2D01"/>
    <w:rsid w:val="00DD2D34"/>
    <w:rsid w:val="00DD4278"/>
    <w:rsid w:val="00DD4BD7"/>
    <w:rsid w:val="00DD5AE2"/>
    <w:rsid w:val="00DD6E46"/>
    <w:rsid w:val="00DD712A"/>
    <w:rsid w:val="00DD73FC"/>
    <w:rsid w:val="00DE0443"/>
    <w:rsid w:val="00DE0565"/>
    <w:rsid w:val="00DE079A"/>
    <w:rsid w:val="00DE140C"/>
    <w:rsid w:val="00DE1F15"/>
    <w:rsid w:val="00DE3847"/>
    <w:rsid w:val="00DE7490"/>
    <w:rsid w:val="00DE7BAC"/>
    <w:rsid w:val="00DF1AFD"/>
    <w:rsid w:val="00DF1CA4"/>
    <w:rsid w:val="00DF27B1"/>
    <w:rsid w:val="00DF2A2D"/>
    <w:rsid w:val="00DF2A85"/>
    <w:rsid w:val="00DF33FD"/>
    <w:rsid w:val="00DF3A9D"/>
    <w:rsid w:val="00DF3F28"/>
    <w:rsid w:val="00DF6D4B"/>
    <w:rsid w:val="00DF713A"/>
    <w:rsid w:val="00E0008F"/>
    <w:rsid w:val="00E027E1"/>
    <w:rsid w:val="00E04593"/>
    <w:rsid w:val="00E04A0D"/>
    <w:rsid w:val="00E06E3A"/>
    <w:rsid w:val="00E0789D"/>
    <w:rsid w:val="00E10A58"/>
    <w:rsid w:val="00E1170A"/>
    <w:rsid w:val="00E132E5"/>
    <w:rsid w:val="00E1418B"/>
    <w:rsid w:val="00E14BF8"/>
    <w:rsid w:val="00E1558D"/>
    <w:rsid w:val="00E15845"/>
    <w:rsid w:val="00E16848"/>
    <w:rsid w:val="00E200F5"/>
    <w:rsid w:val="00E2231B"/>
    <w:rsid w:val="00E2398A"/>
    <w:rsid w:val="00E247FE"/>
    <w:rsid w:val="00E26913"/>
    <w:rsid w:val="00E301F0"/>
    <w:rsid w:val="00E3088F"/>
    <w:rsid w:val="00E316C8"/>
    <w:rsid w:val="00E321B3"/>
    <w:rsid w:val="00E37C07"/>
    <w:rsid w:val="00E400C7"/>
    <w:rsid w:val="00E4026E"/>
    <w:rsid w:val="00E40295"/>
    <w:rsid w:val="00E40433"/>
    <w:rsid w:val="00E4113F"/>
    <w:rsid w:val="00E415EF"/>
    <w:rsid w:val="00E43C1B"/>
    <w:rsid w:val="00E44323"/>
    <w:rsid w:val="00E471D1"/>
    <w:rsid w:val="00E471D7"/>
    <w:rsid w:val="00E50898"/>
    <w:rsid w:val="00E50CF1"/>
    <w:rsid w:val="00E51B8B"/>
    <w:rsid w:val="00E51C92"/>
    <w:rsid w:val="00E520F6"/>
    <w:rsid w:val="00E52DB7"/>
    <w:rsid w:val="00E55808"/>
    <w:rsid w:val="00E55964"/>
    <w:rsid w:val="00E563A5"/>
    <w:rsid w:val="00E57A59"/>
    <w:rsid w:val="00E6211B"/>
    <w:rsid w:val="00E6295C"/>
    <w:rsid w:val="00E665CA"/>
    <w:rsid w:val="00E673E8"/>
    <w:rsid w:val="00E6792E"/>
    <w:rsid w:val="00E67BDF"/>
    <w:rsid w:val="00E7255D"/>
    <w:rsid w:val="00E737DB"/>
    <w:rsid w:val="00E7414C"/>
    <w:rsid w:val="00E749EF"/>
    <w:rsid w:val="00E75071"/>
    <w:rsid w:val="00E77337"/>
    <w:rsid w:val="00E82A4B"/>
    <w:rsid w:val="00E82B3F"/>
    <w:rsid w:val="00E84567"/>
    <w:rsid w:val="00E848DE"/>
    <w:rsid w:val="00E84E38"/>
    <w:rsid w:val="00E853B6"/>
    <w:rsid w:val="00E869CB"/>
    <w:rsid w:val="00E86DB5"/>
    <w:rsid w:val="00E8711B"/>
    <w:rsid w:val="00E87AFD"/>
    <w:rsid w:val="00E90226"/>
    <w:rsid w:val="00E90660"/>
    <w:rsid w:val="00E90C51"/>
    <w:rsid w:val="00E91077"/>
    <w:rsid w:val="00E925CA"/>
    <w:rsid w:val="00E9340E"/>
    <w:rsid w:val="00E9363A"/>
    <w:rsid w:val="00E9728F"/>
    <w:rsid w:val="00EA26B4"/>
    <w:rsid w:val="00EA2E3D"/>
    <w:rsid w:val="00EA3887"/>
    <w:rsid w:val="00EA62B3"/>
    <w:rsid w:val="00EB19A0"/>
    <w:rsid w:val="00EB3000"/>
    <w:rsid w:val="00EB3488"/>
    <w:rsid w:val="00EB37E2"/>
    <w:rsid w:val="00EB419E"/>
    <w:rsid w:val="00EB41BD"/>
    <w:rsid w:val="00EB4D9E"/>
    <w:rsid w:val="00EB688F"/>
    <w:rsid w:val="00EB724A"/>
    <w:rsid w:val="00EC058D"/>
    <w:rsid w:val="00EC0BD7"/>
    <w:rsid w:val="00EC2E4D"/>
    <w:rsid w:val="00EC2EF5"/>
    <w:rsid w:val="00EC44F0"/>
    <w:rsid w:val="00EC483B"/>
    <w:rsid w:val="00EC69EF"/>
    <w:rsid w:val="00ED0BEA"/>
    <w:rsid w:val="00ED1C30"/>
    <w:rsid w:val="00ED2476"/>
    <w:rsid w:val="00ED27BE"/>
    <w:rsid w:val="00ED28BE"/>
    <w:rsid w:val="00ED40A8"/>
    <w:rsid w:val="00ED467C"/>
    <w:rsid w:val="00ED55B6"/>
    <w:rsid w:val="00ED629D"/>
    <w:rsid w:val="00ED671E"/>
    <w:rsid w:val="00ED67C2"/>
    <w:rsid w:val="00EE0074"/>
    <w:rsid w:val="00EE1D70"/>
    <w:rsid w:val="00EE2F9E"/>
    <w:rsid w:val="00EE495B"/>
    <w:rsid w:val="00EE5053"/>
    <w:rsid w:val="00EF00AA"/>
    <w:rsid w:val="00EF20C7"/>
    <w:rsid w:val="00EF36DD"/>
    <w:rsid w:val="00EF4327"/>
    <w:rsid w:val="00EF4DC1"/>
    <w:rsid w:val="00EF5244"/>
    <w:rsid w:val="00EF53A9"/>
    <w:rsid w:val="00EF61E8"/>
    <w:rsid w:val="00EF701D"/>
    <w:rsid w:val="00F01D40"/>
    <w:rsid w:val="00F02451"/>
    <w:rsid w:val="00F03515"/>
    <w:rsid w:val="00F03644"/>
    <w:rsid w:val="00F03C76"/>
    <w:rsid w:val="00F051E1"/>
    <w:rsid w:val="00F056A0"/>
    <w:rsid w:val="00F05D8E"/>
    <w:rsid w:val="00F0696C"/>
    <w:rsid w:val="00F07BE5"/>
    <w:rsid w:val="00F1055E"/>
    <w:rsid w:val="00F10EF7"/>
    <w:rsid w:val="00F11CB5"/>
    <w:rsid w:val="00F12159"/>
    <w:rsid w:val="00F13345"/>
    <w:rsid w:val="00F13A89"/>
    <w:rsid w:val="00F16769"/>
    <w:rsid w:val="00F172AB"/>
    <w:rsid w:val="00F176D0"/>
    <w:rsid w:val="00F204C7"/>
    <w:rsid w:val="00F204D4"/>
    <w:rsid w:val="00F204DF"/>
    <w:rsid w:val="00F207F9"/>
    <w:rsid w:val="00F20B02"/>
    <w:rsid w:val="00F213F3"/>
    <w:rsid w:val="00F2565E"/>
    <w:rsid w:val="00F25D53"/>
    <w:rsid w:val="00F26D18"/>
    <w:rsid w:val="00F2788E"/>
    <w:rsid w:val="00F27AC7"/>
    <w:rsid w:val="00F309D6"/>
    <w:rsid w:val="00F3116D"/>
    <w:rsid w:val="00F353DB"/>
    <w:rsid w:val="00F36809"/>
    <w:rsid w:val="00F41120"/>
    <w:rsid w:val="00F47D63"/>
    <w:rsid w:val="00F504F0"/>
    <w:rsid w:val="00F5057F"/>
    <w:rsid w:val="00F5070D"/>
    <w:rsid w:val="00F517F4"/>
    <w:rsid w:val="00F51833"/>
    <w:rsid w:val="00F51A2F"/>
    <w:rsid w:val="00F53F48"/>
    <w:rsid w:val="00F541A6"/>
    <w:rsid w:val="00F549CE"/>
    <w:rsid w:val="00F54FB4"/>
    <w:rsid w:val="00F623F4"/>
    <w:rsid w:val="00F6259D"/>
    <w:rsid w:val="00F65841"/>
    <w:rsid w:val="00F665CB"/>
    <w:rsid w:val="00F6715C"/>
    <w:rsid w:val="00F71C04"/>
    <w:rsid w:val="00F720CF"/>
    <w:rsid w:val="00F745EA"/>
    <w:rsid w:val="00F746F2"/>
    <w:rsid w:val="00F74A2C"/>
    <w:rsid w:val="00F74D53"/>
    <w:rsid w:val="00F74EF2"/>
    <w:rsid w:val="00F75026"/>
    <w:rsid w:val="00F757CE"/>
    <w:rsid w:val="00F7604E"/>
    <w:rsid w:val="00F819CB"/>
    <w:rsid w:val="00F81F29"/>
    <w:rsid w:val="00F81F9D"/>
    <w:rsid w:val="00F823A5"/>
    <w:rsid w:val="00F82C44"/>
    <w:rsid w:val="00F838B9"/>
    <w:rsid w:val="00F84A90"/>
    <w:rsid w:val="00F85DDA"/>
    <w:rsid w:val="00F869D1"/>
    <w:rsid w:val="00F86B9A"/>
    <w:rsid w:val="00F8738E"/>
    <w:rsid w:val="00F907D1"/>
    <w:rsid w:val="00F91551"/>
    <w:rsid w:val="00F91E11"/>
    <w:rsid w:val="00F921B3"/>
    <w:rsid w:val="00F923B4"/>
    <w:rsid w:val="00F940CA"/>
    <w:rsid w:val="00F96163"/>
    <w:rsid w:val="00F96FC4"/>
    <w:rsid w:val="00F973FC"/>
    <w:rsid w:val="00F979AF"/>
    <w:rsid w:val="00F97E32"/>
    <w:rsid w:val="00FA122C"/>
    <w:rsid w:val="00FA1A4A"/>
    <w:rsid w:val="00FA2DF2"/>
    <w:rsid w:val="00FA33F6"/>
    <w:rsid w:val="00FA36F1"/>
    <w:rsid w:val="00FA7E8E"/>
    <w:rsid w:val="00FA7FBB"/>
    <w:rsid w:val="00FB0D89"/>
    <w:rsid w:val="00FB1585"/>
    <w:rsid w:val="00FB1973"/>
    <w:rsid w:val="00FB4D08"/>
    <w:rsid w:val="00FB4D55"/>
    <w:rsid w:val="00FB5C58"/>
    <w:rsid w:val="00FB725E"/>
    <w:rsid w:val="00FC037F"/>
    <w:rsid w:val="00FC04AB"/>
    <w:rsid w:val="00FC0E1C"/>
    <w:rsid w:val="00FC10AB"/>
    <w:rsid w:val="00FC2004"/>
    <w:rsid w:val="00FC285C"/>
    <w:rsid w:val="00FC4FDF"/>
    <w:rsid w:val="00FC542D"/>
    <w:rsid w:val="00FC58C9"/>
    <w:rsid w:val="00FC6B92"/>
    <w:rsid w:val="00FC7124"/>
    <w:rsid w:val="00FC7DF4"/>
    <w:rsid w:val="00FD11BA"/>
    <w:rsid w:val="00FD15A2"/>
    <w:rsid w:val="00FD1B31"/>
    <w:rsid w:val="00FD1F8E"/>
    <w:rsid w:val="00FD295F"/>
    <w:rsid w:val="00FD2BCB"/>
    <w:rsid w:val="00FD2EFC"/>
    <w:rsid w:val="00FD342D"/>
    <w:rsid w:val="00FD5314"/>
    <w:rsid w:val="00FD65CE"/>
    <w:rsid w:val="00FD72BF"/>
    <w:rsid w:val="00FD7C4B"/>
    <w:rsid w:val="00FE13A0"/>
    <w:rsid w:val="00FE1A92"/>
    <w:rsid w:val="00FE1D23"/>
    <w:rsid w:val="00FE4183"/>
    <w:rsid w:val="00FE41D7"/>
    <w:rsid w:val="00FE4BCA"/>
    <w:rsid w:val="00FE4E6E"/>
    <w:rsid w:val="00FE6650"/>
    <w:rsid w:val="00FE6715"/>
    <w:rsid w:val="00FE7B64"/>
    <w:rsid w:val="00FF1094"/>
    <w:rsid w:val="00FF2A44"/>
    <w:rsid w:val="00FF3318"/>
    <w:rsid w:val="00FF4991"/>
    <w:rsid w:val="00FF60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66D290"/>
  <w15:docId w15:val="{49FC8BC5-9C81-4ABE-BE2D-A543E1A8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0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1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265C4"/>
    <w:pPr>
      <w:tabs>
        <w:tab w:val="center" w:pos="4680"/>
        <w:tab w:val="right" w:pos="9360"/>
      </w:tabs>
    </w:pPr>
  </w:style>
  <w:style w:type="character" w:customStyle="1" w:styleId="HeaderChar">
    <w:name w:val="Header Char"/>
    <w:link w:val="Header"/>
    <w:rsid w:val="00D265C4"/>
    <w:rPr>
      <w:sz w:val="24"/>
      <w:szCs w:val="24"/>
    </w:rPr>
  </w:style>
  <w:style w:type="paragraph" w:styleId="Footer">
    <w:name w:val="footer"/>
    <w:basedOn w:val="Normal"/>
    <w:link w:val="FooterChar"/>
    <w:uiPriority w:val="99"/>
    <w:rsid w:val="00D265C4"/>
    <w:pPr>
      <w:tabs>
        <w:tab w:val="center" w:pos="4680"/>
        <w:tab w:val="right" w:pos="9360"/>
      </w:tabs>
    </w:pPr>
  </w:style>
  <w:style w:type="character" w:customStyle="1" w:styleId="FooterChar">
    <w:name w:val="Footer Char"/>
    <w:link w:val="Footer"/>
    <w:uiPriority w:val="99"/>
    <w:rsid w:val="00D265C4"/>
    <w:rPr>
      <w:sz w:val="24"/>
      <w:szCs w:val="24"/>
    </w:rPr>
  </w:style>
  <w:style w:type="paragraph" w:styleId="ListParagraph">
    <w:name w:val="List Paragraph"/>
    <w:basedOn w:val="Normal"/>
    <w:uiPriority w:val="34"/>
    <w:qFormat/>
    <w:rsid w:val="00CA14CB"/>
    <w:pPr>
      <w:ind w:left="720"/>
    </w:pPr>
  </w:style>
  <w:style w:type="paragraph" w:styleId="BalloonText">
    <w:name w:val="Balloon Text"/>
    <w:basedOn w:val="Normal"/>
    <w:link w:val="BalloonTextChar"/>
    <w:rsid w:val="00621C39"/>
    <w:rPr>
      <w:rFonts w:ascii="Segoe UI" w:hAnsi="Segoe UI" w:cs="Segoe UI"/>
      <w:sz w:val="18"/>
      <w:szCs w:val="18"/>
    </w:rPr>
  </w:style>
  <w:style w:type="character" w:customStyle="1" w:styleId="BalloonTextChar">
    <w:name w:val="Balloon Text Char"/>
    <w:basedOn w:val="DefaultParagraphFont"/>
    <w:link w:val="BalloonText"/>
    <w:rsid w:val="00621C39"/>
    <w:rPr>
      <w:rFonts w:ascii="Segoe UI" w:hAnsi="Segoe UI" w:cs="Segoe UI"/>
      <w:sz w:val="18"/>
      <w:szCs w:val="18"/>
    </w:rPr>
  </w:style>
  <w:style w:type="table" w:customStyle="1" w:styleId="TableGrid1">
    <w:name w:val="Table Grid1"/>
    <w:basedOn w:val="TableNormal"/>
    <w:next w:val="TableGrid"/>
    <w:uiPriority w:val="59"/>
    <w:rsid w:val="00205B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035924">
      <w:bodyDiv w:val="1"/>
      <w:marLeft w:val="0"/>
      <w:marRight w:val="0"/>
      <w:marTop w:val="0"/>
      <w:marBottom w:val="0"/>
      <w:divBdr>
        <w:top w:val="none" w:sz="0" w:space="0" w:color="auto"/>
        <w:left w:val="none" w:sz="0" w:space="0" w:color="auto"/>
        <w:bottom w:val="none" w:sz="0" w:space="0" w:color="auto"/>
        <w:right w:val="none" w:sz="0" w:space="0" w:color="auto"/>
      </w:divBdr>
    </w:div>
    <w:div w:id="1105660985">
      <w:bodyDiv w:val="1"/>
      <w:marLeft w:val="0"/>
      <w:marRight w:val="0"/>
      <w:marTop w:val="0"/>
      <w:marBottom w:val="0"/>
      <w:divBdr>
        <w:top w:val="none" w:sz="0" w:space="0" w:color="auto"/>
        <w:left w:val="none" w:sz="0" w:space="0" w:color="auto"/>
        <w:bottom w:val="none" w:sz="0" w:space="0" w:color="auto"/>
        <w:right w:val="none" w:sz="0" w:space="0" w:color="auto"/>
      </w:divBdr>
    </w:div>
    <w:div w:id="1441728759">
      <w:bodyDiv w:val="1"/>
      <w:marLeft w:val="0"/>
      <w:marRight w:val="0"/>
      <w:marTop w:val="0"/>
      <w:marBottom w:val="0"/>
      <w:divBdr>
        <w:top w:val="none" w:sz="0" w:space="0" w:color="auto"/>
        <w:left w:val="none" w:sz="0" w:space="0" w:color="auto"/>
        <w:bottom w:val="none" w:sz="0" w:space="0" w:color="auto"/>
        <w:right w:val="none" w:sz="0" w:space="0" w:color="auto"/>
      </w:divBdr>
    </w:div>
    <w:div w:id="1495099317">
      <w:bodyDiv w:val="1"/>
      <w:marLeft w:val="0"/>
      <w:marRight w:val="0"/>
      <w:marTop w:val="0"/>
      <w:marBottom w:val="0"/>
      <w:divBdr>
        <w:top w:val="none" w:sz="0" w:space="0" w:color="auto"/>
        <w:left w:val="none" w:sz="0" w:space="0" w:color="auto"/>
        <w:bottom w:val="none" w:sz="0" w:space="0" w:color="auto"/>
        <w:right w:val="none" w:sz="0" w:space="0" w:color="auto"/>
      </w:divBdr>
    </w:div>
    <w:div w:id="1601793569">
      <w:bodyDiv w:val="1"/>
      <w:marLeft w:val="0"/>
      <w:marRight w:val="0"/>
      <w:marTop w:val="0"/>
      <w:marBottom w:val="0"/>
      <w:divBdr>
        <w:top w:val="none" w:sz="0" w:space="0" w:color="auto"/>
        <w:left w:val="none" w:sz="0" w:space="0" w:color="auto"/>
        <w:bottom w:val="none" w:sz="0" w:space="0" w:color="auto"/>
        <w:right w:val="none" w:sz="0" w:space="0" w:color="auto"/>
      </w:divBdr>
    </w:div>
    <w:div w:id="180311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1348A-2E3D-4AFD-A40F-D4FF6B70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17606</Words>
  <Characters>104467</Characters>
  <Application>Microsoft Office Word</Application>
  <DocSecurity>0</DocSecurity>
  <Lines>870</Lines>
  <Paragraphs>243</Paragraphs>
  <ScaleCrop>false</ScaleCrop>
  <HeadingPairs>
    <vt:vector size="2" baseType="variant">
      <vt:variant>
        <vt:lpstr>Title</vt:lpstr>
      </vt:variant>
      <vt:variant>
        <vt:i4>1</vt:i4>
      </vt:variant>
    </vt:vector>
  </HeadingPairs>
  <TitlesOfParts>
    <vt:vector size="1" baseType="lpstr">
      <vt:lpstr>ОПЕРАТИВНО ПЛАНИРАЊЕ У ЦЕНТРИМА ЗА СОЦИЈАЛНИ РАД КРАЉЕВО 2011</vt:lpstr>
    </vt:vector>
  </TitlesOfParts>
  <Company/>
  <LinksUpToDate>false</LinksUpToDate>
  <CharactersWithSpaces>121830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ОПЕРАТИВНО ПЛАНИРАЊЕ У ЦЕНТРИМА ЗА СОЦИЈАЛНИ РАД КРАЉЕВО 2011</dc:title>
  <dc:creator>svetlanam</dc:creator>
  <cp:lastModifiedBy>user</cp:lastModifiedBy>
  <cp:revision>2</cp:revision>
  <cp:lastPrinted>2024-12-30T09:44:00Z</cp:lastPrinted>
  <dcterms:created xsi:type="dcterms:W3CDTF">2025-01-16T12:19:00Z</dcterms:created>
  <dcterms:modified xsi:type="dcterms:W3CDTF">2025-01-16T12:19:00Z</dcterms:modified>
</cp:coreProperties>
</file>